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C10B9F" w:rsidRDefault="007D38F4" w:rsidP="004E4612">
      <w:pPr>
        <w:spacing w:after="120" w:line="20" w:lineRule="atLeast"/>
        <w:contextualSpacing/>
        <w:jc w:val="center"/>
        <w:rPr>
          <w:rFonts w:ascii="Arial" w:hAnsi="Arial" w:cs="Arial"/>
          <w:b/>
          <w:bCs/>
          <w:sz w:val="22"/>
          <w:szCs w:val="22"/>
          <w:lang w:val="en-GB"/>
        </w:rPr>
      </w:pPr>
    </w:p>
    <w:sdt>
      <w:sdtPr>
        <w:rPr>
          <w:rFonts w:ascii="Arial" w:hAnsi="Arial" w:cs="Arial"/>
          <w:b/>
          <w:bCs/>
          <w:sz w:val="22"/>
          <w:szCs w:val="22"/>
          <w:lang w:val="en-GB"/>
        </w:rPr>
        <w:id w:val="-808551268"/>
        <w:docPartObj>
          <w:docPartGallery w:val="Cover Pages"/>
          <w:docPartUnique/>
        </w:docPartObj>
      </w:sdtPr>
      <w:sdtEndPr>
        <w:rPr>
          <w:b w:val="0"/>
          <w:bCs w:val="0"/>
        </w:rPr>
      </w:sdtEndPr>
      <w:sdtContent>
        <w:p w14:paraId="34A4FCF5" w14:textId="77777777" w:rsidR="00567D1A" w:rsidRPr="00C10B9F" w:rsidRDefault="00567D1A" w:rsidP="00567D1A">
          <w:pPr>
            <w:spacing w:after="120" w:line="20" w:lineRule="atLeast"/>
            <w:contextualSpacing/>
            <w:jc w:val="center"/>
            <w:rPr>
              <w:rFonts w:ascii="Arial" w:hAnsi="Arial" w:cs="Arial"/>
              <w:sz w:val="22"/>
              <w:szCs w:val="22"/>
              <w:lang w:val="en-GB"/>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2"/>
            <w:gridCol w:w="4088"/>
          </w:tblGrid>
          <w:tr w:rsidR="00567D1A" w:rsidRPr="00C10B9F" w14:paraId="7E4CC5D6" w14:textId="77777777" w:rsidTr="007C61FB">
            <w:tc>
              <w:tcPr>
                <w:tcW w:w="4622" w:type="dxa"/>
              </w:tcPr>
              <w:p w14:paraId="5FC7682F" w14:textId="4F8099EF" w:rsidR="00843D3C" w:rsidRPr="00C10B9F" w:rsidRDefault="003605F6" w:rsidP="003605F6">
                <w:pPr>
                  <w:pStyle w:val="NoSpacing"/>
                  <w:spacing w:line="216" w:lineRule="auto"/>
                  <w:jc w:val="center"/>
                  <w:rPr>
                    <w:rFonts w:ascii="Arial" w:eastAsiaTheme="majorEastAsia" w:hAnsi="Arial" w:cs="Arial"/>
                    <w:sz w:val="22"/>
                    <w:szCs w:val="22"/>
                    <w:lang w:val="en-GB"/>
                  </w:rPr>
                </w:pPr>
                <w:r w:rsidRPr="003605F6">
                  <w:rPr>
                    <w:rFonts w:ascii="Arial" w:eastAsiaTheme="majorEastAsia" w:hAnsi="Arial" w:cs="Arial"/>
                    <w:sz w:val="22"/>
                    <w:szCs w:val="22"/>
                    <w:lang w:val="en-GB"/>
                  </w:rPr>
                  <w:t xml:space="preserve">General Part </w:t>
                </w:r>
                <w:r>
                  <w:rPr>
                    <w:rFonts w:ascii="Arial" w:eastAsiaTheme="majorEastAsia" w:hAnsi="Arial" w:cs="Arial"/>
                    <w:sz w:val="22"/>
                    <w:szCs w:val="22"/>
                    <w:lang w:val="en-GB"/>
                  </w:rPr>
                  <w:t>o</w:t>
                </w:r>
                <w:r w:rsidRPr="003605F6">
                  <w:rPr>
                    <w:rFonts w:ascii="Arial" w:eastAsiaTheme="majorEastAsia" w:hAnsi="Arial" w:cs="Arial"/>
                    <w:sz w:val="22"/>
                    <w:szCs w:val="22"/>
                    <w:lang w:val="en-GB"/>
                  </w:rPr>
                  <w:t xml:space="preserve">f </w:t>
                </w:r>
                <w:r>
                  <w:rPr>
                    <w:rFonts w:ascii="Arial" w:eastAsiaTheme="majorEastAsia" w:hAnsi="Arial" w:cs="Arial"/>
                    <w:sz w:val="22"/>
                    <w:szCs w:val="22"/>
                    <w:lang w:val="en-GB"/>
                  </w:rPr>
                  <w:t>t</w:t>
                </w:r>
                <w:r w:rsidRPr="003605F6">
                  <w:rPr>
                    <w:rFonts w:ascii="Arial" w:eastAsiaTheme="majorEastAsia" w:hAnsi="Arial" w:cs="Arial"/>
                    <w:sz w:val="22"/>
                    <w:szCs w:val="22"/>
                    <w:lang w:val="en-GB"/>
                  </w:rPr>
                  <w:t xml:space="preserve">he Terms </w:t>
                </w:r>
                <w:r>
                  <w:rPr>
                    <w:rFonts w:ascii="Arial" w:eastAsiaTheme="majorEastAsia" w:hAnsi="Arial" w:cs="Arial"/>
                    <w:sz w:val="22"/>
                    <w:szCs w:val="22"/>
                    <w:lang w:val="en-GB"/>
                  </w:rPr>
                  <w:t>a</w:t>
                </w:r>
                <w:r w:rsidRPr="003605F6">
                  <w:rPr>
                    <w:rFonts w:ascii="Arial" w:eastAsiaTheme="majorEastAsia" w:hAnsi="Arial" w:cs="Arial"/>
                    <w:sz w:val="22"/>
                    <w:szCs w:val="22"/>
                    <w:lang w:val="en-GB"/>
                  </w:rPr>
                  <w:t xml:space="preserve">nd Conditions </w:t>
                </w:r>
                <w:r>
                  <w:rPr>
                    <w:rFonts w:ascii="Arial" w:eastAsiaTheme="majorEastAsia" w:hAnsi="Arial" w:cs="Arial"/>
                    <w:sz w:val="22"/>
                    <w:szCs w:val="22"/>
                    <w:lang w:val="en-GB"/>
                  </w:rPr>
                  <w:t>o</w:t>
                </w:r>
                <w:r w:rsidRPr="003605F6">
                  <w:rPr>
                    <w:rFonts w:ascii="Arial" w:eastAsiaTheme="majorEastAsia" w:hAnsi="Arial" w:cs="Arial"/>
                    <w:sz w:val="22"/>
                    <w:szCs w:val="22"/>
                    <w:lang w:val="en-GB"/>
                  </w:rPr>
                  <w:t xml:space="preserve">f </w:t>
                </w:r>
                <w:r>
                  <w:rPr>
                    <w:rFonts w:ascii="Arial" w:eastAsiaTheme="majorEastAsia" w:hAnsi="Arial" w:cs="Arial"/>
                    <w:sz w:val="22"/>
                    <w:szCs w:val="22"/>
                    <w:lang w:val="en-GB"/>
                  </w:rPr>
                  <w:t>t</w:t>
                </w:r>
                <w:r w:rsidRPr="003605F6">
                  <w:rPr>
                    <w:rFonts w:ascii="Arial" w:eastAsiaTheme="majorEastAsia" w:hAnsi="Arial" w:cs="Arial"/>
                    <w:sz w:val="22"/>
                    <w:szCs w:val="22"/>
                    <w:lang w:val="en-GB"/>
                  </w:rPr>
                  <w:t xml:space="preserve">he </w:t>
                </w:r>
                <w:bookmarkStart w:id="0" w:name="_Hlk197946475"/>
                <w:r w:rsidRPr="003605F6">
                  <w:rPr>
                    <w:rFonts w:ascii="Arial" w:eastAsiaTheme="majorEastAsia" w:hAnsi="Arial" w:cs="Arial"/>
                    <w:sz w:val="22"/>
                    <w:szCs w:val="22"/>
                    <w:lang w:val="en-GB"/>
                  </w:rPr>
                  <w:t>Negotiated Procedure</w:t>
                </w:r>
                <w:bookmarkEnd w:id="0"/>
                <w:r w:rsidR="00A1455F">
                  <w:rPr>
                    <w:rFonts w:ascii="Arial" w:eastAsiaTheme="majorEastAsia" w:hAnsi="Arial" w:cs="Arial"/>
                    <w:sz w:val="22"/>
                    <w:szCs w:val="22"/>
                    <w:lang w:val="en-GB"/>
                  </w:rPr>
                  <w:t xml:space="preserve"> with prior publication</w:t>
                </w:r>
              </w:p>
            </w:tc>
            <w:tc>
              <w:tcPr>
                <w:tcW w:w="4088" w:type="dxa"/>
              </w:tcPr>
              <w:p w14:paraId="0F6B0329" w14:textId="77777777" w:rsidR="00DB7D24" w:rsidRPr="00C10B9F" w:rsidRDefault="00DB7D24" w:rsidP="003605F6">
                <w:pPr>
                  <w:pStyle w:val="NoSpacing"/>
                  <w:spacing w:line="216" w:lineRule="auto"/>
                  <w:jc w:val="center"/>
                  <w:rPr>
                    <w:rFonts w:ascii="Arial" w:hAnsi="Arial" w:cs="Arial"/>
                    <w:sz w:val="22"/>
                    <w:szCs w:val="22"/>
                    <w:lang w:val="en-GB"/>
                  </w:rPr>
                </w:pPr>
              </w:p>
            </w:tc>
          </w:tr>
        </w:tbl>
        <w:p w14:paraId="3CB1C951" w14:textId="77777777" w:rsidR="007C61FB" w:rsidRPr="007C61FB" w:rsidRDefault="007C61FB" w:rsidP="007C61FB">
          <w:pPr>
            <w:spacing w:after="120" w:line="20" w:lineRule="atLeast"/>
            <w:ind w:left="6946"/>
            <w:contextualSpacing/>
            <w:rPr>
              <w:rFonts w:ascii="Arial" w:hAnsi="Arial" w:cs="Arial"/>
              <w:sz w:val="22"/>
              <w:szCs w:val="22"/>
              <w:lang w:val="en-GB"/>
            </w:rPr>
          </w:pPr>
          <w:r w:rsidRPr="007C61FB">
            <w:rPr>
              <w:rFonts w:ascii="Arial" w:hAnsi="Arial" w:cs="Arial"/>
              <w:sz w:val="22"/>
              <w:szCs w:val="22"/>
              <w:lang w:val="en-GB"/>
            </w:rPr>
            <w:t>APPROVED</w:t>
          </w:r>
        </w:p>
        <w:p w14:paraId="4E5C532C" w14:textId="0AAE02CD" w:rsidR="007C61FB" w:rsidRDefault="007C61FB" w:rsidP="007C61FB">
          <w:pPr>
            <w:spacing w:after="120" w:line="20" w:lineRule="atLeast"/>
            <w:ind w:left="6946"/>
            <w:contextualSpacing/>
            <w:rPr>
              <w:rFonts w:ascii="Arial" w:hAnsi="Arial" w:cs="Arial"/>
              <w:sz w:val="22"/>
              <w:szCs w:val="22"/>
              <w:lang w:val="en-GB"/>
            </w:rPr>
          </w:pPr>
          <w:r>
            <w:rPr>
              <w:rFonts w:ascii="Arial" w:hAnsi="Arial" w:cs="Arial"/>
              <w:sz w:val="22"/>
              <w:szCs w:val="22"/>
              <w:lang w:val="en-GB"/>
            </w:rPr>
            <w:t xml:space="preserve">by the </w:t>
          </w:r>
          <w:r w:rsidRPr="007C61FB">
            <w:rPr>
              <w:rFonts w:ascii="Arial" w:hAnsi="Arial" w:cs="Arial"/>
              <w:sz w:val="22"/>
              <w:szCs w:val="22"/>
              <w:lang w:val="en-GB"/>
            </w:rPr>
            <w:t>Head of the Legal and Procurement Department</w:t>
          </w:r>
          <w:r>
            <w:rPr>
              <w:rFonts w:ascii="Arial" w:hAnsi="Arial" w:cs="Arial"/>
              <w:sz w:val="22"/>
              <w:szCs w:val="22"/>
              <w:lang w:val="en-GB"/>
            </w:rPr>
            <w:t xml:space="preserve"> of</w:t>
          </w:r>
        </w:p>
        <w:p w14:paraId="0B850378" w14:textId="1355F03C" w:rsidR="007C61FB" w:rsidRPr="007C61FB" w:rsidRDefault="007C61FB" w:rsidP="007C61FB">
          <w:pPr>
            <w:spacing w:after="120" w:line="20" w:lineRule="atLeast"/>
            <w:ind w:left="6946"/>
            <w:contextualSpacing/>
            <w:rPr>
              <w:rFonts w:ascii="Arial" w:hAnsi="Arial" w:cs="Arial"/>
              <w:sz w:val="22"/>
              <w:szCs w:val="22"/>
              <w:lang w:val="en-GB"/>
            </w:rPr>
          </w:pPr>
          <w:r w:rsidRPr="007C61FB">
            <w:rPr>
              <w:rFonts w:ascii="Arial" w:hAnsi="Arial" w:cs="Arial"/>
              <w:sz w:val="22"/>
              <w:szCs w:val="22"/>
              <w:lang w:val="en-GB"/>
            </w:rPr>
            <w:t xml:space="preserve">Lietuvos </w:t>
          </w:r>
          <w:r>
            <w:rPr>
              <w:rFonts w:ascii="Arial" w:hAnsi="Arial" w:cs="Arial"/>
              <w:sz w:val="22"/>
              <w:szCs w:val="22"/>
              <w:lang w:val="en-GB"/>
            </w:rPr>
            <w:t>paštas, public limited liability company</w:t>
          </w:r>
          <w:r w:rsidRPr="007C61FB">
            <w:rPr>
              <w:rFonts w:ascii="Arial" w:hAnsi="Arial" w:cs="Arial"/>
              <w:sz w:val="22"/>
              <w:szCs w:val="22"/>
              <w:lang w:val="en-GB"/>
            </w:rPr>
            <w:t xml:space="preserve"> </w:t>
          </w:r>
        </w:p>
        <w:p w14:paraId="491C1C3D" w14:textId="1DBD4DD5" w:rsidR="00FB255F" w:rsidRPr="00C10B9F" w:rsidRDefault="007C61FB" w:rsidP="00BD3CBC">
          <w:pPr>
            <w:spacing w:after="120" w:line="20" w:lineRule="atLeast"/>
            <w:ind w:firstLine="6946"/>
            <w:contextualSpacing/>
            <w:rPr>
              <w:rFonts w:ascii="Arial" w:hAnsi="Arial" w:cs="Arial"/>
              <w:sz w:val="22"/>
              <w:szCs w:val="22"/>
              <w:lang w:val="en-GB"/>
            </w:rPr>
          </w:pPr>
          <w:r>
            <w:rPr>
              <w:rFonts w:ascii="Arial" w:hAnsi="Arial" w:cs="Arial"/>
              <w:sz w:val="22"/>
              <w:szCs w:val="22"/>
              <w:lang w:val="en-GB"/>
            </w:rPr>
            <w:t xml:space="preserve"> </w:t>
          </w:r>
          <w:r w:rsidR="00F640B7">
            <w:rPr>
              <w:rFonts w:ascii="Arial" w:hAnsi="Arial" w:cs="Arial"/>
              <w:sz w:val="22"/>
              <w:szCs w:val="22"/>
              <w:lang w:val="en-GB"/>
            </w:rPr>
            <w:t xml:space="preserve">October 30, </w:t>
          </w:r>
          <w:r w:rsidR="00D32085" w:rsidRPr="00C10B9F">
            <w:rPr>
              <w:rFonts w:ascii="Arial" w:hAnsi="Arial" w:cs="Arial"/>
              <w:sz w:val="22"/>
              <w:szCs w:val="22"/>
              <w:lang w:val="en-GB"/>
            </w:rPr>
            <w:t>2025</w:t>
          </w:r>
        </w:p>
        <w:p w14:paraId="517C01D9" w14:textId="17DA8174" w:rsidR="001C24BC" w:rsidRPr="00C10B9F" w:rsidRDefault="005F13F0" w:rsidP="00567D1A">
          <w:pPr>
            <w:spacing w:after="120" w:line="20" w:lineRule="atLeast"/>
            <w:contextualSpacing/>
            <w:jc w:val="center"/>
            <w:rPr>
              <w:rFonts w:ascii="Arial" w:hAnsi="Arial" w:cs="Arial"/>
              <w:sz w:val="22"/>
              <w:szCs w:val="22"/>
              <w:lang w:val="en-GB"/>
            </w:rPr>
          </w:pPr>
          <w:r w:rsidRPr="00C10B9F">
            <w:rPr>
              <w:rFonts w:ascii="Arial" w:hAnsi="Arial" w:cs="Arial"/>
              <w:sz w:val="22"/>
              <w:szCs w:val="22"/>
              <w:lang w:val="en-GB"/>
            </w:rPr>
            <w:br w:type="page"/>
          </w:r>
        </w:p>
        <w:sdt>
          <w:sdtPr>
            <w:rPr>
              <w:rFonts w:ascii="Arial" w:eastAsiaTheme="minorEastAsia" w:hAnsi="Arial" w:cs="Arial"/>
              <w:b/>
              <w:bCs/>
              <w:smallCaps/>
              <w:color w:val="auto"/>
              <w:sz w:val="22"/>
              <w:szCs w:val="22"/>
              <w:shd w:val="clear" w:color="auto" w:fill="E6E6E6"/>
              <w:lang w:val="en-GB"/>
            </w:rPr>
            <w:id w:val="707541176"/>
            <w:docPartObj>
              <w:docPartGallery w:val="Table of Contents"/>
              <w:docPartUnique/>
            </w:docPartObj>
          </w:sdtPr>
          <w:sdtEndPr>
            <w:rPr>
              <w:b w:val="0"/>
              <w:bCs w:val="0"/>
              <w:smallCaps w:val="0"/>
            </w:rPr>
          </w:sdtEndPr>
          <w:sdtContent>
            <w:p w14:paraId="7C6E5D7B" w14:textId="6D935285" w:rsidR="001C24BC" w:rsidRPr="00C10B9F" w:rsidRDefault="00452232" w:rsidP="004E4612">
              <w:pPr>
                <w:pStyle w:val="TOCHeading"/>
                <w:spacing w:before="0" w:line="20" w:lineRule="atLeast"/>
                <w:ind w:left="432" w:hanging="432"/>
                <w:contextualSpacing/>
                <w:rPr>
                  <w:rFonts w:ascii="Arial" w:hAnsi="Arial" w:cs="Arial"/>
                  <w:sz w:val="22"/>
                  <w:szCs w:val="22"/>
                  <w:lang w:val="en-GB"/>
                </w:rPr>
              </w:pPr>
              <w:r>
                <w:rPr>
                  <w:rFonts w:ascii="Arial" w:hAnsi="Arial" w:cs="Arial"/>
                  <w:sz w:val="22"/>
                  <w:szCs w:val="22"/>
                  <w:lang w:val="en-GB"/>
                </w:rPr>
                <w:t>CONTENTS</w:t>
              </w:r>
            </w:p>
            <w:p w14:paraId="3614F0B1" w14:textId="3B06B79B" w:rsidR="00EC3631" w:rsidRDefault="001C24BC">
              <w:pPr>
                <w:pStyle w:val="TOC1"/>
                <w:rPr>
                  <w:noProof/>
                  <w:kern w:val="2"/>
                  <w:sz w:val="24"/>
                  <w:szCs w:val="24"/>
                  <w14:ligatures w14:val="standardContextual"/>
                </w:rPr>
              </w:pPr>
              <w:r w:rsidRPr="00C10B9F">
                <w:rPr>
                  <w:rFonts w:ascii="Arial" w:hAnsi="Arial" w:cs="Arial"/>
                  <w:color w:val="2B579A"/>
                  <w:sz w:val="22"/>
                  <w:szCs w:val="22"/>
                  <w:shd w:val="clear" w:color="auto" w:fill="E6E6E6"/>
                  <w:lang w:val="en-GB"/>
                </w:rPr>
                <w:fldChar w:fldCharType="begin"/>
              </w:r>
              <w:r w:rsidRPr="00C10B9F">
                <w:rPr>
                  <w:rFonts w:ascii="Arial" w:hAnsi="Arial" w:cs="Arial"/>
                  <w:sz w:val="22"/>
                  <w:szCs w:val="22"/>
                  <w:lang w:val="en-GB"/>
                </w:rPr>
                <w:instrText xml:space="preserve"> TOC \o "1-3" \h \z \u </w:instrText>
              </w:r>
              <w:r w:rsidRPr="00C10B9F">
                <w:rPr>
                  <w:rFonts w:ascii="Arial" w:hAnsi="Arial" w:cs="Arial"/>
                  <w:color w:val="2B579A"/>
                  <w:sz w:val="22"/>
                  <w:szCs w:val="22"/>
                  <w:shd w:val="clear" w:color="auto" w:fill="E6E6E6"/>
                  <w:lang w:val="en-GB"/>
                </w:rPr>
                <w:fldChar w:fldCharType="separate"/>
              </w:r>
              <w:hyperlink w:anchor="_Toc198032708" w:history="1">
                <w:r w:rsidR="00EC3631" w:rsidRPr="00513C39">
                  <w:rPr>
                    <w:rStyle w:val="Hyperlink"/>
                    <w:rFonts w:ascii="Arial" w:hAnsi="Arial" w:cs="Arial"/>
                    <w:noProof/>
                    <w:lang w:val="en-GB"/>
                  </w:rPr>
                  <w:t>1.</w:t>
                </w:r>
                <w:r w:rsidR="00EC3631">
                  <w:rPr>
                    <w:noProof/>
                    <w:kern w:val="2"/>
                    <w:sz w:val="24"/>
                    <w:szCs w:val="24"/>
                    <w14:ligatures w14:val="standardContextual"/>
                  </w:rPr>
                  <w:tab/>
                </w:r>
                <w:r w:rsidR="00EC3631" w:rsidRPr="00513C39">
                  <w:rPr>
                    <w:rStyle w:val="Hyperlink"/>
                    <w:rFonts w:ascii="Arial" w:hAnsi="Arial" w:cs="Arial"/>
                    <w:noProof/>
                    <w:lang w:val="en-GB"/>
                  </w:rPr>
                  <w:t>Terms and Abbreviations</w:t>
                </w:r>
                <w:r w:rsidR="00EC3631">
                  <w:rPr>
                    <w:noProof/>
                    <w:webHidden/>
                  </w:rPr>
                  <w:tab/>
                </w:r>
                <w:r w:rsidR="00EC3631">
                  <w:rPr>
                    <w:noProof/>
                    <w:webHidden/>
                  </w:rPr>
                  <w:fldChar w:fldCharType="begin"/>
                </w:r>
                <w:r w:rsidR="00EC3631">
                  <w:rPr>
                    <w:noProof/>
                    <w:webHidden/>
                  </w:rPr>
                  <w:instrText xml:space="preserve"> PAGEREF _Toc198032708 \h </w:instrText>
                </w:r>
                <w:r w:rsidR="00EC3631">
                  <w:rPr>
                    <w:noProof/>
                    <w:webHidden/>
                  </w:rPr>
                </w:r>
                <w:r w:rsidR="00EC3631">
                  <w:rPr>
                    <w:noProof/>
                    <w:webHidden/>
                  </w:rPr>
                  <w:fldChar w:fldCharType="separate"/>
                </w:r>
                <w:r w:rsidR="00EC3631">
                  <w:rPr>
                    <w:noProof/>
                    <w:webHidden/>
                  </w:rPr>
                  <w:t>2</w:t>
                </w:r>
                <w:r w:rsidR="00EC3631">
                  <w:rPr>
                    <w:noProof/>
                    <w:webHidden/>
                  </w:rPr>
                  <w:fldChar w:fldCharType="end"/>
                </w:r>
              </w:hyperlink>
            </w:p>
            <w:p w14:paraId="5C628772" w14:textId="53B922AB" w:rsidR="00EC3631" w:rsidRDefault="00EC3631">
              <w:pPr>
                <w:pStyle w:val="TOC1"/>
                <w:rPr>
                  <w:noProof/>
                  <w:kern w:val="2"/>
                  <w:sz w:val="24"/>
                  <w:szCs w:val="24"/>
                  <w14:ligatures w14:val="standardContextual"/>
                </w:rPr>
              </w:pPr>
              <w:hyperlink w:anchor="_Toc198032709" w:history="1">
                <w:r w:rsidRPr="00513C39">
                  <w:rPr>
                    <w:rStyle w:val="Hyperlink"/>
                    <w:rFonts w:ascii="Arial" w:hAnsi="Arial" w:cs="Arial"/>
                    <w:noProof/>
                    <w:lang w:val="en-GB"/>
                  </w:rPr>
                  <w:t>2.</w:t>
                </w:r>
                <w:r>
                  <w:rPr>
                    <w:noProof/>
                    <w:kern w:val="2"/>
                    <w:sz w:val="24"/>
                    <w:szCs w:val="24"/>
                    <w14:ligatures w14:val="standardContextual"/>
                  </w:rPr>
                  <w:tab/>
                </w:r>
                <w:r w:rsidRPr="00513C39">
                  <w:rPr>
                    <w:rStyle w:val="Hyperlink"/>
                    <w:rFonts w:ascii="Arial" w:hAnsi="Arial" w:cs="Arial"/>
                    <w:noProof/>
                    <w:lang w:val="en-GB"/>
                  </w:rPr>
                  <w:t>General Provisions</w:t>
                </w:r>
                <w:r>
                  <w:rPr>
                    <w:noProof/>
                    <w:webHidden/>
                  </w:rPr>
                  <w:tab/>
                </w:r>
                <w:r>
                  <w:rPr>
                    <w:noProof/>
                    <w:webHidden/>
                  </w:rPr>
                  <w:fldChar w:fldCharType="begin"/>
                </w:r>
                <w:r>
                  <w:rPr>
                    <w:noProof/>
                    <w:webHidden/>
                  </w:rPr>
                  <w:instrText xml:space="preserve"> PAGEREF _Toc198032709 \h </w:instrText>
                </w:r>
                <w:r>
                  <w:rPr>
                    <w:noProof/>
                    <w:webHidden/>
                  </w:rPr>
                </w:r>
                <w:r>
                  <w:rPr>
                    <w:noProof/>
                    <w:webHidden/>
                  </w:rPr>
                  <w:fldChar w:fldCharType="separate"/>
                </w:r>
                <w:r>
                  <w:rPr>
                    <w:noProof/>
                    <w:webHidden/>
                  </w:rPr>
                  <w:t>3</w:t>
                </w:r>
                <w:r>
                  <w:rPr>
                    <w:noProof/>
                    <w:webHidden/>
                  </w:rPr>
                  <w:fldChar w:fldCharType="end"/>
                </w:r>
              </w:hyperlink>
            </w:p>
            <w:p w14:paraId="4AF315C0" w14:textId="3BD780D5" w:rsidR="00EC3631" w:rsidRDefault="00EC3631">
              <w:pPr>
                <w:pStyle w:val="TOC1"/>
                <w:rPr>
                  <w:noProof/>
                  <w:kern w:val="2"/>
                  <w:sz w:val="24"/>
                  <w:szCs w:val="24"/>
                  <w14:ligatures w14:val="standardContextual"/>
                </w:rPr>
              </w:pPr>
              <w:hyperlink w:anchor="_Toc198032710" w:history="1">
                <w:r w:rsidRPr="00513C39">
                  <w:rPr>
                    <w:rStyle w:val="Hyperlink"/>
                    <w:rFonts w:ascii="Arial" w:hAnsi="Arial" w:cs="Arial"/>
                    <w:noProof/>
                    <w:lang w:val="en-GB"/>
                  </w:rPr>
                  <w:t>3.</w:t>
                </w:r>
                <w:r>
                  <w:rPr>
                    <w:noProof/>
                    <w:kern w:val="2"/>
                    <w:sz w:val="24"/>
                    <w:szCs w:val="24"/>
                    <w14:ligatures w14:val="standardContextual"/>
                  </w:rPr>
                  <w:tab/>
                </w:r>
                <w:r w:rsidRPr="00513C39">
                  <w:rPr>
                    <w:rStyle w:val="Hyperlink"/>
                    <w:rFonts w:ascii="Arial" w:hAnsi="Arial" w:cs="Arial"/>
                    <w:noProof/>
                    <w:lang w:val="en-GB"/>
                  </w:rPr>
                  <w:t>Subject of the Contract</w:t>
                </w:r>
                <w:r>
                  <w:rPr>
                    <w:noProof/>
                    <w:webHidden/>
                  </w:rPr>
                  <w:tab/>
                </w:r>
                <w:r>
                  <w:rPr>
                    <w:noProof/>
                    <w:webHidden/>
                  </w:rPr>
                  <w:fldChar w:fldCharType="begin"/>
                </w:r>
                <w:r>
                  <w:rPr>
                    <w:noProof/>
                    <w:webHidden/>
                  </w:rPr>
                  <w:instrText xml:space="preserve"> PAGEREF _Toc198032710 \h </w:instrText>
                </w:r>
                <w:r>
                  <w:rPr>
                    <w:noProof/>
                    <w:webHidden/>
                  </w:rPr>
                </w:r>
                <w:r>
                  <w:rPr>
                    <w:noProof/>
                    <w:webHidden/>
                  </w:rPr>
                  <w:fldChar w:fldCharType="separate"/>
                </w:r>
                <w:r>
                  <w:rPr>
                    <w:noProof/>
                    <w:webHidden/>
                  </w:rPr>
                  <w:t>5</w:t>
                </w:r>
                <w:r>
                  <w:rPr>
                    <w:noProof/>
                    <w:webHidden/>
                  </w:rPr>
                  <w:fldChar w:fldCharType="end"/>
                </w:r>
              </w:hyperlink>
            </w:p>
            <w:p w14:paraId="6A9651D2" w14:textId="52080CF1" w:rsidR="00EC3631" w:rsidRDefault="00EC3631">
              <w:pPr>
                <w:pStyle w:val="TOC1"/>
                <w:rPr>
                  <w:noProof/>
                  <w:kern w:val="2"/>
                  <w:sz w:val="24"/>
                  <w:szCs w:val="24"/>
                  <w14:ligatures w14:val="standardContextual"/>
                </w:rPr>
              </w:pPr>
              <w:hyperlink w:anchor="_Toc198032711" w:history="1">
                <w:r w:rsidRPr="00513C39">
                  <w:rPr>
                    <w:rStyle w:val="Hyperlink"/>
                    <w:rFonts w:ascii="Arial" w:hAnsi="Arial" w:cs="Arial"/>
                    <w:noProof/>
                    <w:lang w:val="en-GB"/>
                  </w:rPr>
                  <w:t>4.</w:t>
                </w:r>
                <w:r>
                  <w:rPr>
                    <w:noProof/>
                    <w:kern w:val="2"/>
                    <w:sz w:val="24"/>
                    <w:szCs w:val="24"/>
                    <w14:ligatures w14:val="standardContextual"/>
                  </w:rPr>
                  <w:tab/>
                </w:r>
                <w:r w:rsidRPr="00513C39">
                  <w:rPr>
                    <w:rStyle w:val="Hyperlink"/>
                    <w:rFonts w:ascii="Arial" w:hAnsi="Arial" w:cs="Arial"/>
                    <w:noProof/>
                    <w:lang w:val="en-GB"/>
                  </w:rPr>
                  <w:t>Means of Communication and Information Exchange Between the Buyer and Suppliers</w:t>
                </w:r>
                <w:r>
                  <w:rPr>
                    <w:noProof/>
                    <w:webHidden/>
                  </w:rPr>
                  <w:tab/>
                </w:r>
                <w:r>
                  <w:rPr>
                    <w:noProof/>
                    <w:webHidden/>
                  </w:rPr>
                  <w:fldChar w:fldCharType="begin"/>
                </w:r>
                <w:r>
                  <w:rPr>
                    <w:noProof/>
                    <w:webHidden/>
                  </w:rPr>
                  <w:instrText xml:space="preserve"> PAGEREF _Toc198032711 \h </w:instrText>
                </w:r>
                <w:r>
                  <w:rPr>
                    <w:noProof/>
                    <w:webHidden/>
                  </w:rPr>
                </w:r>
                <w:r>
                  <w:rPr>
                    <w:noProof/>
                    <w:webHidden/>
                  </w:rPr>
                  <w:fldChar w:fldCharType="separate"/>
                </w:r>
                <w:r>
                  <w:rPr>
                    <w:noProof/>
                    <w:webHidden/>
                  </w:rPr>
                  <w:t>5</w:t>
                </w:r>
                <w:r>
                  <w:rPr>
                    <w:noProof/>
                    <w:webHidden/>
                  </w:rPr>
                  <w:fldChar w:fldCharType="end"/>
                </w:r>
              </w:hyperlink>
            </w:p>
            <w:p w14:paraId="23CDD4C9" w14:textId="79E200CE" w:rsidR="00EC3631" w:rsidRDefault="00EC3631">
              <w:pPr>
                <w:pStyle w:val="TOC1"/>
                <w:rPr>
                  <w:noProof/>
                  <w:kern w:val="2"/>
                  <w:sz w:val="24"/>
                  <w:szCs w:val="24"/>
                  <w14:ligatures w14:val="standardContextual"/>
                </w:rPr>
              </w:pPr>
              <w:hyperlink w:anchor="_Toc198032712" w:history="1">
                <w:r w:rsidRPr="00513C39">
                  <w:rPr>
                    <w:rStyle w:val="Hyperlink"/>
                    <w:rFonts w:ascii="Arial" w:hAnsi="Arial" w:cs="Arial"/>
                    <w:noProof/>
                    <w:lang w:val="en-GB"/>
                  </w:rPr>
                  <w:t>5.</w:t>
                </w:r>
                <w:r>
                  <w:rPr>
                    <w:noProof/>
                    <w:kern w:val="2"/>
                    <w:sz w:val="24"/>
                    <w:szCs w:val="24"/>
                    <w14:ligatures w14:val="standardContextual"/>
                  </w:rPr>
                  <w:tab/>
                </w:r>
                <w:r w:rsidRPr="00513C39">
                  <w:rPr>
                    <w:rStyle w:val="Hyperlink"/>
                    <w:rFonts w:ascii="Arial" w:hAnsi="Arial" w:cs="Arial"/>
                    <w:noProof/>
                    <w:lang w:val="en-GB"/>
                  </w:rPr>
                  <w:t>Explanations and Clarifications to Procurement Documents</w:t>
                </w:r>
                <w:r>
                  <w:rPr>
                    <w:noProof/>
                    <w:webHidden/>
                  </w:rPr>
                  <w:tab/>
                </w:r>
                <w:r>
                  <w:rPr>
                    <w:noProof/>
                    <w:webHidden/>
                  </w:rPr>
                  <w:fldChar w:fldCharType="begin"/>
                </w:r>
                <w:r>
                  <w:rPr>
                    <w:noProof/>
                    <w:webHidden/>
                  </w:rPr>
                  <w:instrText xml:space="preserve"> PAGEREF _Toc198032712 \h </w:instrText>
                </w:r>
                <w:r>
                  <w:rPr>
                    <w:noProof/>
                    <w:webHidden/>
                  </w:rPr>
                </w:r>
                <w:r>
                  <w:rPr>
                    <w:noProof/>
                    <w:webHidden/>
                  </w:rPr>
                  <w:fldChar w:fldCharType="separate"/>
                </w:r>
                <w:r>
                  <w:rPr>
                    <w:noProof/>
                    <w:webHidden/>
                  </w:rPr>
                  <w:t>6</w:t>
                </w:r>
                <w:r>
                  <w:rPr>
                    <w:noProof/>
                    <w:webHidden/>
                  </w:rPr>
                  <w:fldChar w:fldCharType="end"/>
                </w:r>
              </w:hyperlink>
            </w:p>
            <w:p w14:paraId="2A68E149" w14:textId="0B2058BC" w:rsidR="00EC3631" w:rsidRDefault="00EC3631">
              <w:pPr>
                <w:pStyle w:val="TOC1"/>
                <w:rPr>
                  <w:noProof/>
                  <w:kern w:val="2"/>
                  <w:sz w:val="24"/>
                  <w:szCs w:val="24"/>
                  <w14:ligatures w14:val="standardContextual"/>
                </w:rPr>
              </w:pPr>
              <w:hyperlink w:anchor="_Toc198032713" w:history="1">
                <w:r w:rsidRPr="00513C39">
                  <w:rPr>
                    <w:rStyle w:val="Hyperlink"/>
                    <w:rFonts w:ascii="Arial" w:hAnsi="Arial" w:cs="Arial"/>
                    <w:noProof/>
                    <w:lang w:val="en-GB"/>
                  </w:rPr>
                  <w:t>6.</w:t>
                </w:r>
                <w:r>
                  <w:rPr>
                    <w:noProof/>
                    <w:kern w:val="2"/>
                    <w:sz w:val="24"/>
                    <w:szCs w:val="24"/>
                    <w14:ligatures w14:val="standardContextual"/>
                  </w:rPr>
                  <w:tab/>
                </w:r>
                <w:r w:rsidRPr="00513C39">
                  <w:rPr>
                    <w:rStyle w:val="Hyperlink"/>
                    <w:rFonts w:ascii="Arial" w:hAnsi="Arial" w:cs="Arial"/>
                    <w:noProof/>
                    <w:lang w:val="en-GB"/>
                  </w:rPr>
                  <w:t>Grounds for Exclusion of Suppliers and Requirements Related to National Security</w:t>
                </w:r>
                <w:r>
                  <w:rPr>
                    <w:noProof/>
                    <w:webHidden/>
                  </w:rPr>
                  <w:tab/>
                </w:r>
                <w:r>
                  <w:rPr>
                    <w:noProof/>
                    <w:webHidden/>
                  </w:rPr>
                  <w:fldChar w:fldCharType="begin"/>
                </w:r>
                <w:r>
                  <w:rPr>
                    <w:noProof/>
                    <w:webHidden/>
                  </w:rPr>
                  <w:instrText xml:space="preserve"> PAGEREF _Toc198032713 \h </w:instrText>
                </w:r>
                <w:r>
                  <w:rPr>
                    <w:noProof/>
                    <w:webHidden/>
                  </w:rPr>
                </w:r>
                <w:r>
                  <w:rPr>
                    <w:noProof/>
                    <w:webHidden/>
                  </w:rPr>
                  <w:fldChar w:fldCharType="separate"/>
                </w:r>
                <w:r>
                  <w:rPr>
                    <w:noProof/>
                    <w:webHidden/>
                  </w:rPr>
                  <w:t>7</w:t>
                </w:r>
                <w:r>
                  <w:rPr>
                    <w:noProof/>
                    <w:webHidden/>
                  </w:rPr>
                  <w:fldChar w:fldCharType="end"/>
                </w:r>
              </w:hyperlink>
            </w:p>
            <w:p w14:paraId="14978530" w14:textId="05609F88" w:rsidR="00EC3631" w:rsidRDefault="00EC3631">
              <w:pPr>
                <w:pStyle w:val="TOC1"/>
                <w:rPr>
                  <w:noProof/>
                  <w:kern w:val="2"/>
                  <w:sz w:val="24"/>
                  <w:szCs w:val="24"/>
                  <w14:ligatures w14:val="standardContextual"/>
                </w:rPr>
              </w:pPr>
              <w:hyperlink w:anchor="_Toc198032714" w:history="1">
                <w:r w:rsidRPr="00513C39">
                  <w:rPr>
                    <w:rStyle w:val="Hyperlink"/>
                    <w:rFonts w:ascii="Arial" w:hAnsi="Arial" w:cs="Arial"/>
                    <w:noProof/>
                    <w:lang w:val="en-GB"/>
                  </w:rPr>
                  <w:t>7.</w:t>
                </w:r>
                <w:r>
                  <w:rPr>
                    <w:noProof/>
                    <w:kern w:val="2"/>
                    <w:sz w:val="24"/>
                    <w:szCs w:val="24"/>
                    <w14:ligatures w14:val="standardContextual"/>
                  </w:rPr>
                  <w:tab/>
                </w:r>
                <w:r w:rsidRPr="00513C39">
                  <w:rPr>
                    <w:rStyle w:val="Hyperlink"/>
                    <w:rFonts w:ascii="Arial" w:hAnsi="Arial" w:cs="Arial"/>
                    <w:noProof/>
                    <w:lang w:val="en-GB"/>
                  </w:rPr>
                  <w:t>Suppliers’ Qualification Requirements and Required Quality and Environmental Management System Standards</w:t>
                </w:r>
                <w:r>
                  <w:rPr>
                    <w:noProof/>
                    <w:webHidden/>
                  </w:rPr>
                  <w:tab/>
                </w:r>
                <w:r>
                  <w:rPr>
                    <w:noProof/>
                    <w:webHidden/>
                  </w:rPr>
                  <w:fldChar w:fldCharType="begin"/>
                </w:r>
                <w:r>
                  <w:rPr>
                    <w:noProof/>
                    <w:webHidden/>
                  </w:rPr>
                  <w:instrText xml:space="preserve"> PAGEREF _Toc198032714 \h </w:instrText>
                </w:r>
                <w:r>
                  <w:rPr>
                    <w:noProof/>
                    <w:webHidden/>
                  </w:rPr>
                </w:r>
                <w:r>
                  <w:rPr>
                    <w:noProof/>
                    <w:webHidden/>
                  </w:rPr>
                  <w:fldChar w:fldCharType="separate"/>
                </w:r>
                <w:r>
                  <w:rPr>
                    <w:noProof/>
                    <w:webHidden/>
                  </w:rPr>
                  <w:t>17</w:t>
                </w:r>
                <w:r>
                  <w:rPr>
                    <w:noProof/>
                    <w:webHidden/>
                  </w:rPr>
                  <w:fldChar w:fldCharType="end"/>
                </w:r>
              </w:hyperlink>
            </w:p>
            <w:p w14:paraId="13DD49D9" w14:textId="1BEE14A8" w:rsidR="00EC3631" w:rsidRDefault="00EC3631">
              <w:pPr>
                <w:pStyle w:val="TOC1"/>
                <w:rPr>
                  <w:noProof/>
                  <w:kern w:val="2"/>
                  <w:sz w:val="24"/>
                  <w:szCs w:val="24"/>
                  <w14:ligatures w14:val="standardContextual"/>
                </w:rPr>
              </w:pPr>
              <w:hyperlink w:anchor="_Toc198032715" w:history="1">
                <w:r w:rsidRPr="00513C39">
                  <w:rPr>
                    <w:rStyle w:val="Hyperlink"/>
                    <w:rFonts w:ascii="Arial" w:hAnsi="Arial" w:cs="Arial"/>
                    <w:noProof/>
                    <w:lang w:val="en-GB"/>
                  </w:rPr>
                  <w:t>8.</w:t>
                </w:r>
                <w:r>
                  <w:rPr>
                    <w:noProof/>
                    <w:kern w:val="2"/>
                    <w:sz w:val="24"/>
                    <w:szCs w:val="24"/>
                    <w14:ligatures w14:val="standardContextual"/>
                  </w:rPr>
                  <w:tab/>
                </w:r>
                <w:r w:rsidRPr="00513C39">
                  <w:rPr>
                    <w:rStyle w:val="Hyperlink"/>
                    <w:rFonts w:ascii="Arial" w:hAnsi="Arial" w:cs="Arial"/>
                    <w:noProof/>
                    <w:lang w:val="en-GB"/>
                  </w:rPr>
                  <w:t xml:space="preserve">Pre-qualification Selection of Candidates </w:t>
                </w:r>
                <w:r w:rsidRPr="00513C39">
                  <w:rPr>
                    <w:rStyle w:val="Hyperlink"/>
                    <w:rFonts w:ascii="Arial" w:hAnsi="Arial" w:cs="Arial"/>
                    <w:i/>
                    <w:iCs/>
                    <w:noProof/>
                    <w:lang w:val="en-GB"/>
                  </w:rPr>
                  <w:t>(applies only to the procurement of international value)</w:t>
                </w:r>
                <w:r>
                  <w:rPr>
                    <w:noProof/>
                    <w:webHidden/>
                  </w:rPr>
                  <w:tab/>
                </w:r>
                <w:r>
                  <w:rPr>
                    <w:noProof/>
                    <w:webHidden/>
                  </w:rPr>
                  <w:fldChar w:fldCharType="begin"/>
                </w:r>
                <w:r>
                  <w:rPr>
                    <w:noProof/>
                    <w:webHidden/>
                  </w:rPr>
                  <w:instrText xml:space="preserve"> PAGEREF _Toc198032715 \h </w:instrText>
                </w:r>
                <w:r>
                  <w:rPr>
                    <w:noProof/>
                    <w:webHidden/>
                  </w:rPr>
                </w:r>
                <w:r>
                  <w:rPr>
                    <w:noProof/>
                    <w:webHidden/>
                  </w:rPr>
                  <w:fldChar w:fldCharType="separate"/>
                </w:r>
                <w:r>
                  <w:rPr>
                    <w:noProof/>
                    <w:webHidden/>
                  </w:rPr>
                  <w:t>18</w:t>
                </w:r>
                <w:r>
                  <w:rPr>
                    <w:noProof/>
                    <w:webHidden/>
                  </w:rPr>
                  <w:fldChar w:fldCharType="end"/>
                </w:r>
              </w:hyperlink>
            </w:p>
            <w:p w14:paraId="2B66C148" w14:textId="700D2E8C" w:rsidR="00EC3631" w:rsidRDefault="00EC3631">
              <w:pPr>
                <w:pStyle w:val="TOC1"/>
                <w:rPr>
                  <w:noProof/>
                  <w:kern w:val="2"/>
                  <w:sz w:val="24"/>
                  <w:szCs w:val="24"/>
                  <w14:ligatures w14:val="standardContextual"/>
                </w:rPr>
              </w:pPr>
              <w:hyperlink w:anchor="_Toc198032716" w:history="1">
                <w:r w:rsidRPr="00513C39">
                  <w:rPr>
                    <w:rStyle w:val="Hyperlink"/>
                    <w:rFonts w:ascii="Arial" w:hAnsi="Arial" w:cs="Arial"/>
                    <w:bCs/>
                    <w:noProof/>
                    <w:lang w:val="en-GB"/>
                  </w:rPr>
                  <w:t>9.</w:t>
                </w:r>
                <w:r>
                  <w:rPr>
                    <w:noProof/>
                    <w:kern w:val="2"/>
                    <w:sz w:val="24"/>
                    <w:szCs w:val="24"/>
                    <w14:ligatures w14:val="standardContextual"/>
                  </w:rPr>
                  <w:tab/>
                </w:r>
                <w:r w:rsidRPr="00513C39">
                  <w:rPr>
                    <w:rStyle w:val="Hyperlink"/>
                    <w:rFonts w:ascii="Arial" w:hAnsi="Arial" w:cs="Arial"/>
                    <w:noProof/>
                    <w:lang w:val="en-GB"/>
                  </w:rPr>
                  <w:t>Procedure for Submitting the ESPD and Means for Confirming the Information Submitted in the ESPD</w:t>
                </w:r>
                <w:r>
                  <w:rPr>
                    <w:noProof/>
                    <w:webHidden/>
                  </w:rPr>
                  <w:tab/>
                </w:r>
                <w:r>
                  <w:rPr>
                    <w:noProof/>
                    <w:webHidden/>
                  </w:rPr>
                  <w:fldChar w:fldCharType="begin"/>
                </w:r>
                <w:r>
                  <w:rPr>
                    <w:noProof/>
                    <w:webHidden/>
                  </w:rPr>
                  <w:instrText xml:space="preserve"> PAGEREF _Toc198032716 \h </w:instrText>
                </w:r>
                <w:r>
                  <w:rPr>
                    <w:noProof/>
                    <w:webHidden/>
                  </w:rPr>
                </w:r>
                <w:r>
                  <w:rPr>
                    <w:noProof/>
                    <w:webHidden/>
                  </w:rPr>
                  <w:fldChar w:fldCharType="separate"/>
                </w:r>
                <w:r>
                  <w:rPr>
                    <w:noProof/>
                    <w:webHidden/>
                  </w:rPr>
                  <w:t>18</w:t>
                </w:r>
                <w:r>
                  <w:rPr>
                    <w:noProof/>
                    <w:webHidden/>
                  </w:rPr>
                  <w:fldChar w:fldCharType="end"/>
                </w:r>
              </w:hyperlink>
            </w:p>
            <w:p w14:paraId="2011AA85" w14:textId="183AA117" w:rsidR="00EC3631" w:rsidRDefault="00EC3631">
              <w:pPr>
                <w:pStyle w:val="TOC1"/>
                <w:rPr>
                  <w:noProof/>
                  <w:kern w:val="2"/>
                  <w:sz w:val="24"/>
                  <w:szCs w:val="24"/>
                  <w14:ligatures w14:val="standardContextual"/>
                </w:rPr>
              </w:pPr>
              <w:hyperlink w:anchor="_Toc198032717" w:history="1">
                <w:r w:rsidRPr="00513C39">
                  <w:rPr>
                    <w:rStyle w:val="Hyperlink"/>
                    <w:rFonts w:ascii="Arial" w:hAnsi="Arial" w:cs="Arial"/>
                    <w:bCs/>
                    <w:noProof/>
                    <w:lang w:val="en-GB"/>
                  </w:rPr>
                  <w:t>10.</w:t>
                </w:r>
                <w:r>
                  <w:rPr>
                    <w:noProof/>
                    <w:kern w:val="2"/>
                    <w:sz w:val="24"/>
                    <w:szCs w:val="24"/>
                    <w14:ligatures w14:val="standardContextual"/>
                  </w:rPr>
                  <w:tab/>
                </w:r>
                <w:r w:rsidRPr="00513C39">
                  <w:rPr>
                    <w:rStyle w:val="Hyperlink"/>
                    <w:rFonts w:ascii="Arial" w:hAnsi="Arial" w:cs="Arial"/>
                    <w:noProof/>
                    <w:lang w:val="en-GB"/>
                  </w:rPr>
                  <w:t>Relying on the Capacities of Economic Entities</w:t>
                </w:r>
                <w:r>
                  <w:rPr>
                    <w:noProof/>
                    <w:webHidden/>
                  </w:rPr>
                  <w:tab/>
                </w:r>
                <w:r>
                  <w:rPr>
                    <w:noProof/>
                    <w:webHidden/>
                  </w:rPr>
                  <w:fldChar w:fldCharType="begin"/>
                </w:r>
                <w:r>
                  <w:rPr>
                    <w:noProof/>
                    <w:webHidden/>
                  </w:rPr>
                  <w:instrText xml:space="preserve"> PAGEREF _Toc198032717 \h </w:instrText>
                </w:r>
                <w:r>
                  <w:rPr>
                    <w:noProof/>
                    <w:webHidden/>
                  </w:rPr>
                </w:r>
                <w:r>
                  <w:rPr>
                    <w:noProof/>
                    <w:webHidden/>
                  </w:rPr>
                  <w:fldChar w:fldCharType="separate"/>
                </w:r>
                <w:r>
                  <w:rPr>
                    <w:noProof/>
                    <w:webHidden/>
                  </w:rPr>
                  <w:t>20</w:t>
                </w:r>
                <w:r>
                  <w:rPr>
                    <w:noProof/>
                    <w:webHidden/>
                  </w:rPr>
                  <w:fldChar w:fldCharType="end"/>
                </w:r>
              </w:hyperlink>
            </w:p>
            <w:p w14:paraId="60C76F1B" w14:textId="1EBFA4B8" w:rsidR="00EC3631" w:rsidRDefault="00EC3631">
              <w:pPr>
                <w:pStyle w:val="TOC1"/>
                <w:rPr>
                  <w:noProof/>
                  <w:kern w:val="2"/>
                  <w:sz w:val="24"/>
                  <w:szCs w:val="24"/>
                  <w14:ligatures w14:val="standardContextual"/>
                </w:rPr>
              </w:pPr>
              <w:hyperlink w:anchor="_Toc198032718" w:history="1">
                <w:r w:rsidRPr="00513C39">
                  <w:rPr>
                    <w:rStyle w:val="Hyperlink"/>
                    <w:rFonts w:ascii="Arial" w:hAnsi="Arial" w:cs="Arial"/>
                    <w:bCs/>
                    <w:noProof/>
                    <w:lang w:val="en-GB"/>
                  </w:rPr>
                  <w:t>11.</w:t>
                </w:r>
                <w:r>
                  <w:rPr>
                    <w:noProof/>
                    <w:kern w:val="2"/>
                    <w:sz w:val="24"/>
                    <w:szCs w:val="24"/>
                    <w14:ligatures w14:val="standardContextual"/>
                  </w:rPr>
                  <w:tab/>
                </w:r>
                <w:r w:rsidRPr="00513C39">
                  <w:rPr>
                    <w:rStyle w:val="Hyperlink"/>
                    <w:rFonts w:ascii="Arial" w:hAnsi="Arial" w:cs="Arial"/>
                    <w:noProof/>
                    <w:lang w:val="en-GB"/>
                  </w:rPr>
                  <w:t>Use of Sub-suppliers</w:t>
                </w:r>
                <w:r>
                  <w:rPr>
                    <w:noProof/>
                    <w:webHidden/>
                  </w:rPr>
                  <w:tab/>
                </w:r>
                <w:r>
                  <w:rPr>
                    <w:noProof/>
                    <w:webHidden/>
                  </w:rPr>
                  <w:fldChar w:fldCharType="begin"/>
                </w:r>
                <w:r>
                  <w:rPr>
                    <w:noProof/>
                    <w:webHidden/>
                  </w:rPr>
                  <w:instrText xml:space="preserve"> PAGEREF _Toc198032718 \h </w:instrText>
                </w:r>
                <w:r>
                  <w:rPr>
                    <w:noProof/>
                    <w:webHidden/>
                  </w:rPr>
                </w:r>
                <w:r>
                  <w:rPr>
                    <w:noProof/>
                    <w:webHidden/>
                  </w:rPr>
                  <w:fldChar w:fldCharType="separate"/>
                </w:r>
                <w:r>
                  <w:rPr>
                    <w:noProof/>
                    <w:webHidden/>
                  </w:rPr>
                  <w:t>21</w:t>
                </w:r>
                <w:r>
                  <w:rPr>
                    <w:noProof/>
                    <w:webHidden/>
                  </w:rPr>
                  <w:fldChar w:fldCharType="end"/>
                </w:r>
              </w:hyperlink>
            </w:p>
            <w:p w14:paraId="5DFE40E3" w14:textId="5773C82F" w:rsidR="00EC3631" w:rsidRDefault="00EC3631">
              <w:pPr>
                <w:pStyle w:val="TOC1"/>
                <w:rPr>
                  <w:noProof/>
                  <w:kern w:val="2"/>
                  <w:sz w:val="24"/>
                  <w:szCs w:val="24"/>
                  <w14:ligatures w14:val="standardContextual"/>
                </w:rPr>
              </w:pPr>
              <w:hyperlink w:anchor="_Toc198032719" w:history="1">
                <w:r w:rsidRPr="00513C39">
                  <w:rPr>
                    <w:rStyle w:val="Hyperlink"/>
                    <w:rFonts w:ascii="Arial" w:hAnsi="Arial" w:cs="Arial"/>
                    <w:bCs/>
                    <w:noProof/>
                    <w:lang w:val="en-GB"/>
                  </w:rPr>
                  <w:t>12.</w:t>
                </w:r>
                <w:r>
                  <w:rPr>
                    <w:noProof/>
                    <w:kern w:val="2"/>
                    <w:sz w:val="24"/>
                    <w:szCs w:val="24"/>
                    <w14:ligatures w14:val="standardContextual"/>
                  </w:rPr>
                  <w:tab/>
                </w:r>
                <w:r w:rsidRPr="00513C39">
                  <w:rPr>
                    <w:rStyle w:val="Hyperlink"/>
                    <w:rFonts w:ascii="Arial" w:hAnsi="Arial" w:cs="Arial"/>
                    <w:noProof/>
                    <w:lang w:val="en-GB"/>
                  </w:rPr>
                  <w:t>Participation of a Supplier Group</w:t>
                </w:r>
                <w:r>
                  <w:rPr>
                    <w:noProof/>
                    <w:webHidden/>
                  </w:rPr>
                  <w:tab/>
                </w:r>
                <w:r>
                  <w:rPr>
                    <w:noProof/>
                    <w:webHidden/>
                  </w:rPr>
                  <w:fldChar w:fldCharType="begin"/>
                </w:r>
                <w:r>
                  <w:rPr>
                    <w:noProof/>
                    <w:webHidden/>
                  </w:rPr>
                  <w:instrText xml:space="preserve"> PAGEREF _Toc198032719 \h </w:instrText>
                </w:r>
                <w:r>
                  <w:rPr>
                    <w:noProof/>
                    <w:webHidden/>
                  </w:rPr>
                </w:r>
                <w:r>
                  <w:rPr>
                    <w:noProof/>
                    <w:webHidden/>
                  </w:rPr>
                  <w:fldChar w:fldCharType="separate"/>
                </w:r>
                <w:r>
                  <w:rPr>
                    <w:noProof/>
                    <w:webHidden/>
                  </w:rPr>
                  <w:t>21</w:t>
                </w:r>
                <w:r>
                  <w:rPr>
                    <w:noProof/>
                    <w:webHidden/>
                  </w:rPr>
                  <w:fldChar w:fldCharType="end"/>
                </w:r>
              </w:hyperlink>
            </w:p>
            <w:p w14:paraId="7E0C3BBF" w14:textId="4945702D" w:rsidR="00EC3631" w:rsidRDefault="00EC3631">
              <w:pPr>
                <w:pStyle w:val="TOC1"/>
                <w:rPr>
                  <w:noProof/>
                  <w:kern w:val="2"/>
                  <w:sz w:val="24"/>
                  <w:szCs w:val="24"/>
                  <w14:ligatures w14:val="standardContextual"/>
                </w:rPr>
              </w:pPr>
              <w:hyperlink w:anchor="_Toc198032720" w:history="1">
                <w:r w:rsidRPr="00513C39">
                  <w:rPr>
                    <w:rStyle w:val="Hyperlink"/>
                    <w:rFonts w:ascii="Arial" w:hAnsi="Arial" w:cs="Arial"/>
                    <w:bCs/>
                    <w:noProof/>
                    <w:lang w:val="en-GB"/>
                  </w:rPr>
                  <w:t>13.</w:t>
                </w:r>
                <w:r>
                  <w:rPr>
                    <w:noProof/>
                    <w:kern w:val="2"/>
                    <w:sz w:val="24"/>
                    <w:szCs w:val="24"/>
                    <w14:ligatures w14:val="standardContextual"/>
                  </w:rPr>
                  <w:tab/>
                </w:r>
                <w:r w:rsidRPr="00513C39">
                  <w:rPr>
                    <w:rStyle w:val="Hyperlink"/>
                    <w:rFonts w:ascii="Arial" w:hAnsi="Arial" w:cs="Arial"/>
                    <w:noProof/>
                    <w:lang w:val="en-GB"/>
                  </w:rPr>
                  <w:t xml:space="preserve">Requirements for the Preparation and Submission of the Request for Participation </w:t>
                </w:r>
                <w:r w:rsidRPr="00513C39">
                  <w:rPr>
                    <w:rStyle w:val="Hyperlink"/>
                    <w:rFonts w:ascii="Arial" w:hAnsi="Arial" w:cs="Arial"/>
                    <w:i/>
                    <w:iCs/>
                    <w:noProof/>
                    <w:lang w:val="en-GB"/>
                  </w:rPr>
                  <w:t>(applies only to the procurement of international value)</w:t>
                </w:r>
                <w:r>
                  <w:rPr>
                    <w:noProof/>
                    <w:webHidden/>
                  </w:rPr>
                  <w:tab/>
                </w:r>
                <w:r>
                  <w:rPr>
                    <w:noProof/>
                    <w:webHidden/>
                  </w:rPr>
                  <w:fldChar w:fldCharType="begin"/>
                </w:r>
                <w:r>
                  <w:rPr>
                    <w:noProof/>
                    <w:webHidden/>
                  </w:rPr>
                  <w:instrText xml:space="preserve"> PAGEREF _Toc198032720 \h </w:instrText>
                </w:r>
                <w:r>
                  <w:rPr>
                    <w:noProof/>
                    <w:webHidden/>
                  </w:rPr>
                </w:r>
                <w:r>
                  <w:rPr>
                    <w:noProof/>
                    <w:webHidden/>
                  </w:rPr>
                  <w:fldChar w:fldCharType="separate"/>
                </w:r>
                <w:r>
                  <w:rPr>
                    <w:noProof/>
                    <w:webHidden/>
                  </w:rPr>
                  <w:t>22</w:t>
                </w:r>
                <w:r>
                  <w:rPr>
                    <w:noProof/>
                    <w:webHidden/>
                  </w:rPr>
                  <w:fldChar w:fldCharType="end"/>
                </w:r>
              </w:hyperlink>
            </w:p>
            <w:p w14:paraId="365D152F" w14:textId="4BBAA956" w:rsidR="00EC3631" w:rsidRDefault="00EC3631">
              <w:pPr>
                <w:pStyle w:val="TOC1"/>
                <w:rPr>
                  <w:noProof/>
                  <w:kern w:val="2"/>
                  <w:sz w:val="24"/>
                  <w:szCs w:val="24"/>
                  <w14:ligatures w14:val="standardContextual"/>
                </w:rPr>
              </w:pPr>
              <w:hyperlink w:anchor="_Toc198032721" w:history="1">
                <w:r w:rsidRPr="00513C39">
                  <w:rPr>
                    <w:rStyle w:val="Hyperlink"/>
                    <w:rFonts w:ascii="Arial" w:hAnsi="Arial" w:cs="Arial"/>
                    <w:bCs/>
                    <w:noProof/>
                    <w:lang w:val="en-GB"/>
                  </w:rPr>
                  <w:t>14.</w:t>
                </w:r>
                <w:r>
                  <w:rPr>
                    <w:noProof/>
                    <w:kern w:val="2"/>
                    <w:sz w:val="24"/>
                    <w:szCs w:val="24"/>
                    <w14:ligatures w14:val="standardContextual"/>
                  </w:rPr>
                  <w:tab/>
                </w:r>
                <w:r w:rsidRPr="00513C39">
                  <w:rPr>
                    <w:rStyle w:val="Hyperlink"/>
                    <w:rFonts w:ascii="Arial" w:hAnsi="Arial" w:cs="Arial"/>
                    <w:noProof/>
                    <w:lang w:val="en-GB"/>
                  </w:rPr>
                  <w:t xml:space="preserve">Familiarization with Requests for Participation </w:t>
                </w:r>
                <w:r w:rsidRPr="00513C39">
                  <w:rPr>
                    <w:rStyle w:val="Hyperlink"/>
                    <w:rFonts w:ascii="Arial" w:hAnsi="Arial" w:cs="Arial"/>
                    <w:i/>
                    <w:iCs/>
                    <w:noProof/>
                    <w:lang w:val="en-GB"/>
                  </w:rPr>
                  <w:t>(applies only to the procurement of international value)</w:t>
                </w:r>
                <w:r>
                  <w:rPr>
                    <w:noProof/>
                    <w:webHidden/>
                  </w:rPr>
                  <w:tab/>
                </w:r>
                <w:r>
                  <w:rPr>
                    <w:noProof/>
                    <w:webHidden/>
                  </w:rPr>
                  <w:fldChar w:fldCharType="begin"/>
                </w:r>
                <w:r>
                  <w:rPr>
                    <w:noProof/>
                    <w:webHidden/>
                  </w:rPr>
                  <w:instrText xml:space="preserve"> PAGEREF _Toc198032721 \h </w:instrText>
                </w:r>
                <w:r>
                  <w:rPr>
                    <w:noProof/>
                    <w:webHidden/>
                  </w:rPr>
                </w:r>
                <w:r>
                  <w:rPr>
                    <w:noProof/>
                    <w:webHidden/>
                  </w:rPr>
                  <w:fldChar w:fldCharType="separate"/>
                </w:r>
                <w:r>
                  <w:rPr>
                    <w:noProof/>
                    <w:webHidden/>
                  </w:rPr>
                  <w:t>23</w:t>
                </w:r>
                <w:r>
                  <w:rPr>
                    <w:noProof/>
                    <w:webHidden/>
                  </w:rPr>
                  <w:fldChar w:fldCharType="end"/>
                </w:r>
              </w:hyperlink>
            </w:p>
            <w:p w14:paraId="2C027D39" w14:textId="21221D26" w:rsidR="00EC3631" w:rsidRDefault="00EC3631">
              <w:pPr>
                <w:pStyle w:val="TOC1"/>
                <w:rPr>
                  <w:noProof/>
                  <w:kern w:val="2"/>
                  <w:sz w:val="24"/>
                  <w:szCs w:val="24"/>
                  <w14:ligatures w14:val="standardContextual"/>
                </w:rPr>
              </w:pPr>
              <w:hyperlink w:anchor="_Toc198032722" w:history="1">
                <w:r w:rsidRPr="00513C39">
                  <w:rPr>
                    <w:rStyle w:val="Hyperlink"/>
                    <w:rFonts w:ascii="Arial" w:hAnsi="Arial" w:cs="Arial"/>
                    <w:bCs/>
                    <w:noProof/>
                    <w:lang w:val="en-GB"/>
                  </w:rPr>
                  <w:t>15.</w:t>
                </w:r>
                <w:r>
                  <w:rPr>
                    <w:noProof/>
                    <w:kern w:val="2"/>
                    <w:sz w:val="24"/>
                    <w:szCs w:val="24"/>
                    <w14:ligatures w14:val="standardContextual"/>
                  </w:rPr>
                  <w:tab/>
                </w:r>
                <w:r w:rsidRPr="00513C39">
                  <w:rPr>
                    <w:rStyle w:val="Hyperlink"/>
                    <w:rFonts w:ascii="Arial" w:hAnsi="Arial" w:cs="Arial"/>
                    <w:noProof/>
                    <w:lang w:val="en-GB"/>
                  </w:rPr>
                  <w:t xml:space="preserve">Evaluation of Requests for Participation </w:t>
                </w:r>
                <w:r w:rsidRPr="00513C39">
                  <w:rPr>
                    <w:rStyle w:val="Hyperlink"/>
                    <w:rFonts w:ascii="Arial" w:hAnsi="Arial" w:cs="Arial"/>
                    <w:i/>
                    <w:iCs/>
                    <w:noProof/>
                    <w:lang w:val="en-GB"/>
                  </w:rPr>
                  <w:t>(applies only to the procurement of international value)</w:t>
                </w:r>
                <w:r>
                  <w:rPr>
                    <w:noProof/>
                    <w:webHidden/>
                  </w:rPr>
                  <w:tab/>
                </w:r>
                <w:r>
                  <w:rPr>
                    <w:noProof/>
                    <w:webHidden/>
                  </w:rPr>
                  <w:fldChar w:fldCharType="begin"/>
                </w:r>
                <w:r>
                  <w:rPr>
                    <w:noProof/>
                    <w:webHidden/>
                  </w:rPr>
                  <w:instrText xml:space="preserve"> PAGEREF _Toc198032722 \h </w:instrText>
                </w:r>
                <w:r>
                  <w:rPr>
                    <w:noProof/>
                    <w:webHidden/>
                  </w:rPr>
                </w:r>
                <w:r>
                  <w:rPr>
                    <w:noProof/>
                    <w:webHidden/>
                  </w:rPr>
                  <w:fldChar w:fldCharType="separate"/>
                </w:r>
                <w:r>
                  <w:rPr>
                    <w:noProof/>
                    <w:webHidden/>
                  </w:rPr>
                  <w:t>23</w:t>
                </w:r>
                <w:r>
                  <w:rPr>
                    <w:noProof/>
                    <w:webHidden/>
                  </w:rPr>
                  <w:fldChar w:fldCharType="end"/>
                </w:r>
              </w:hyperlink>
            </w:p>
            <w:p w14:paraId="768AC2AE" w14:textId="3A392E46" w:rsidR="00EC3631" w:rsidRDefault="00EC3631">
              <w:pPr>
                <w:pStyle w:val="TOC1"/>
                <w:rPr>
                  <w:noProof/>
                  <w:kern w:val="2"/>
                  <w:sz w:val="24"/>
                  <w:szCs w:val="24"/>
                  <w14:ligatures w14:val="standardContextual"/>
                </w:rPr>
              </w:pPr>
              <w:hyperlink w:anchor="_Toc198032723" w:history="1">
                <w:r w:rsidRPr="00513C39">
                  <w:rPr>
                    <w:rStyle w:val="Hyperlink"/>
                    <w:rFonts w:ascii="Arial" w:hAnsi="Arial" w:cs="Arial"/>
                    <w:bCs/>
                    <w:noProof/>
                    <w:lang w:val="en-GB"/>
                  </w:rPr>
                  <w:t>16.</w:t>
                </w:r>
                <w:r>
                  <w:rPr>
                    <w:noProof/>
                    <w:kern w:val="2"/>
                    <w:sz w:val="24"/>
                    <w:szCs w:val="24"/>
                    <w14:ligatures w14:val="standardContextual"/>
                  </w:rPr>
                  <w:tab/>
                </w:r>
                <w:r w:rsidRPr="00513C39">
                  <w:rPr>
                    <w:rStyle w:val="Hyperlink"/>
                    <w:rFonts w:ascii="Arial" w:hAnsi="Arial" w:cs="Arial"/>
                    <w:noProof/>
                    <w:lang w:val="en-GB"/>
                  </w:rPr>
                  <w:t xml:space="preserve">The Grounds for Rejection of Requests for Participation </w:t>
                </w:r>
                <w:r w:rsidRPr="00513C39">
                  <w:rPr>
                    <w:rStyle w:val="Hyperlink"/>
                    <w:rFonts w:ascii="Arial" w:hAnsi="Arial" w:cs="Arial"/>
                    <w:i/>
                    <w:iCs/>
                    <w:noProof/>
                    <w:lang w:val="en-GB"/>
                  </w:rPr>
                  <w:t>(applies only to the procurement of international value)</w:t>
                </w:r>
                <w:r>
                  <w:rPr>
                    <w:noProof/>
                    <w:webHidden/>
                  </w:rPr>
                  <w:tab/>
                </w:r>
                <w:r>
                  <w:rPr>
                    <w:noProof/>
                    <w:webHidden/>
                  </w:rPr>
                  <w:fldChar w:fldCharType="begin"/>
                </w:r>
                <w:r>
                  <w:rPr>
                    <w:noProof/>
                    <w:webHidden/>
                  </w:rPr>
                  <w:instrText xml:space="preserve"> PAGEREF _Toc198032723 \h </w:instrText>
                </w:r>
                <w:r>
                  <w:rPr>
                    <w:noProof/>
                    <w:webHidden/>
                  </w:rPr>
                </w:r>
                <w:r>
                  <w:rPr>
                    <w:noProof/>
                    <w:webHidden/>
                  </w:rPr>
                  <w:fldChar w:fldCharType="separate"/>
                </w:r>
                <w:r>
                  <w:rPr>
                    <w:noProof/>
                    <w:webHidden/>
                  </w:rPr>
                  <w:t>24</w:t>
                </w:r>
                <w:r>
                  <w:rPr>
                    <w:noProof/>
                    <w:webHidden/>
                  </w:rPr>
                  <w:fldChar w:fldCharType="end"/>
                </w:r>
              </w:hyperlink>
            </w:p>
            <w:p w14:paraId="445B7849" w14:textId="11812A4B" w:rsidR="00EC3631" w:rsidRDefault="00EC3631">
              <w:pPr>
                <w:pStyle w:val="TOC1"/>
                <w:rPr>
                  <w:noProof/>
                  <w:kern w:val="2"/>
                  <w:sz w:val="24"/>
                  <w:szCs w:val="24"/>
                  <w14:ligatures w14:val="standardContextual"/>
                </w:rPr>
              </w:pPr>
              <w:hyperlink w:anchor="_Toc198032724" w:history="1">
                <w:r w:rsidRPr="00513C39">
                  <w:rPr>
                    <w:rStyle w:val="Hyperlink"/>
                    <w:rFonts w:ascii="Arial" w:hAnsi="Arial" w:cs="Arial"/>
                    <w:bCs/>
                    <w:noProof/>
                    <w:lang w:val="en-GB"/>
                  </w:rPr>
                  <w:t>17.</w:t>
                </w:r>
                <w:r>
                  <w:rPr>
                    <w:noProof/>
                    <w:kern w:val="2"/>
                    <w:sz w:val="24"/>
                    <w:szCs w:val="24"/>
                    <w14:ligatures w14:val="standardContextual"/>
                  </w:rPr>
                  <w:tab/>
                </w:r>
                <w:r w:rsidRPr="00513C39">
                  <w:rPr>
                    <w:rStyle w:val="Hyperlink"/>
                    <w:rFonts w:ascii="Arial" w:hAnsi="Arial" w:cs="Arial"/>
                    <w:noProof/>
                    <w:lang w:val="en-GB"/>
                  </w:rPr>
                  <w:t>Requirements for the Preparation and Submission of Initial Tenders</w:t>
                </w:r>
                <w:r>
                  <w:rPr>
                    <w:noProof/>
                    <w:webHidden/>
                  </w:rPr>
                  <w:tab/>
                </w:r>
                <w:r>
                  <w:rPr>
                    <w:noProof/>
                    <w:webHidden/>
                  </w:rPr>
                  <w:fldChar w:fldCharType="begin"/>
                </w:r>
                <w:r>
                  <w:rPr>
                    <w:noProof/>
                    <w:webHidden/>
                  </w:rPr>
                  <w:instrText xml:space="preserve"> PAGEREF _Toc198032724 \h </w:instrText>
                </w:r>
                <w:r>
                  <w:rPr>
                    <w:noProof/>
                    <w:webHidden/>
                  </w:rPr>
                </w:r>
                <w:r>
                  <w:rPr>
                    <w:noProof/>
                    <w:webHidden/>
                  </w:rPr>
                  <w:fldChar w:fldCharType="separate"/>
                </w:r>
                <w:r>
                  <w:rPr>
                    <w:noProof/>
                    <w:webHidden/>
                  </w:rPr>
                  <w:t>25</w:t>
                </w:r>
                <w:r>
                  <w:rPr>
                    <w:noProof/>
                    <w:webHidden/>
                  </w:rPr>
                  <w:fldChar w:fldCharType="end"/>
                </w:r>
              </w:hyperlink>
            </w:p>
            <w:p w14:paraId="042251BA" w14:textId="7D7A7652" w:rsidR="00EC3631" w:rsidRDefault="00EC3631">
              <w:pPr>
                <w:pStyle w:val="TOC1"/>
                <w:rPr>
                  <w:noProof/>
                  <w:kern w:val="2"/>
                  <w:sz w:val="24"/>
                  <w:szCs w:val="24"/>
                  <w14:ligatures w14:val="standardContextual"/>
                </w:rPr>
              </w:pPr>
              <w:hyperlink w:anchor="_Toc198032725" w:history="1">
                <w:r w:rsidRPr="00513C39">
                  <w:rPr>
                    <w:rStyle w:val="Hyperlink"/>
                    <w:rFonts w:ascii="Arial" w:hAnsi="Arial" w:cs="Arial"/>
                    <w:bCs/>
                    <w:noProof/>
                    <w:lang w:val="en-GB"/>
                  </w:rPr>
                  <w:t>18.</w:t>
                </w:r>
                <w:r>
                  <w:rPr>
                    <w:noProof/>
                    <w:kern w:val="2"/>
                    <w:sz w:val="24"/>
                    <w:szCs w:val="24"/>
                    <w14:ligatures w14:val="standardContextual"/>
                  </w:rPr>
                  <w:tab/>
                </w:r>
                <w:r w:rsidRPr="00513C39">
                  <w:rPr>
                    <w:rStyle w:val="Hyperlink"/>
                    <w:rFonts w:ascii="Arial" w:hAnsi="Arial" w:cs="Arial"/>
                    <w:noProof/>
                    <w:lang w:val="en-GB"/>
                  </w:rPr>
                  <w:t>Procedure for Familiarization with Tenders (Initial/Final)</w:t>
                </w:r>
                <w:r>
                  <w:rPr>
                    <w:noProof/>
                    <w:webHidden/>
                  </w:rPr>
                  <w:tab/>
                </w:r>
                <w:r>
                  <w:rPr>
                    <w:noProof/>
                    <w:webHidden/>
                  </w:rPr>
                  <w:fldChar w:fldCharType="begin"/>
                </w:r>
                <w:r>
                  <w:rPr>
                    <w:noProof/>
                    <w:webHidden/>
                  </w:rPr>
                  <w:instrText xml:space="preserve"> PAGEREF _Toc198032725 \h </w:instrText>
                </w:r>
                <w:r>
                  <w:rPr>
                    <w:noProof/>
                    <w:webHidden/>
                  </w:rPr>
                </w:r>
                <w:r>
                  <w:rPr>
                    <w:noProof/>
                    <w:webHidden/>
                  </w:rPr>
                  <w:fldChar w:fldCharType="separate"/>
                </w:r>
                <w:r>
                  <w:rPr>
                    <w:noProof/>
                    <w:webHidden/>
                  </w:rPr>
                  <w:t>28</w:t>
                </w:r>
                <w:r>
                  <w:rPr>
                    <w:noProof/>
                    <w:webHidden/>
                  </w:rPr>
                  <w:fldChar w:fldCharType="end"/>
                </w:r>
              </w:hyperlink>
            </w:p>
            <w:p w14:paraId="33A611CE" w14:textId="24D225EF" w:rsidR="00EC3631" w:rsidRDefault="00EC3631">
              <w:pPr>
                <w:pStyle w:val="TOC1"/>
                <w:rPr>
                  <w:noProof/>
                  <w:kern w:val="2"/>
                  <w:sz w:val="24"/>
                  <w:szCs w:val="24"/>
                  <w14:ligatures w14:val="standardContextual"/>
                </w:rPr>
              </w:pPr>
              <w:hyperlink w:anchor="_Toc198032726" w:history="1">
                <w:r w:rsidRPr="00513C39">
                  <w:rPr>
                    <w:rStyle w:val="Hyperlink"/>
                    <w:rFonts w:ascii="Arial" w:hAnsi="Arial" w:cs="Arial"/>
                    <w:bCs/>
                    <w:noProof/>
                    <w:lang w:val="en-GB"/>
                  </w:rPr>
                  <w:t>19.</w:t>
                </w:r>
                <w:r>
                  <w:rPr>
                    <w:noProof/>
                    <w:kern w:val="2"/>
                    <w:sz w:val="24"/>
                    <w:szCs w:val="24"/>
                    <w14:ligatures w14:val="standardContextual"/>
                  </w:rPr>
                  <w:tab/>
                </w:r>
                <w:r w:rsidRPr="00513C39">
                  <w:rPr>
                    <w:rStyle w:val="Hyperlink"/>
                    <w:rFonts w:ascii="Arial" w:hAnsi="Arial" w:cs="Arial"/>
                    <w:noProof/>
                    <w:lang w:val="en-GB"/>
                  </w:rPr>
                  <w:t>Evaluation of Initial Tenders</w:t>
                </w:r>
                <w:r>
                  <w:rPr>
                    <w:noProof/>
                    <w:webHidden/>
                  </w:rPr>
                  <w:tab/>
                </w:r>
                <w:r>
                  <w:rPr>
                    <w:noProof/>
                    <w:webHidden/>
                  </w:rPr>
                  <w:fldChar w:fldCharType="begin"/>
                </w:r>
                <w:r>
                  <w:rPr>
                    <w:noProof/>
                    <w:webHidden/>
                  </w:rPr>
                  <w:instrText xml:space="preserve"> PAGEREF _Toc198032726 \h </w:instrText>
                </w:r>
                <w:r>
                  <w:rPr>
                    <w:noProof/>
                    <w:webHidden/>
                  </w:rPr>
                </w:r>
                <w:r>
                  <w:rPr>
                    <w:noProof/>
                    <w:webHidden/>
                  </w:rPr>
                  <w:fldChar w:fldCharType="separate"/>
                </w:r>
                <w:r>
                  <w:rPr>
                    <w:noProof/>
                    <w:webHidden/>
                  </w:rPr>
                  <w:t>29</w:t>
                </w:r>
                <w:r>
                  <w:rPr>
                    <w:noProof/>
                    <w:webHidden/>
                  </w:rPr>
                  <w:fldChar w:fldCharType="end"/>
                </w:r>
              </w:hyperlink>
            </w:p>
            <w:p w14:paraId="0505DF63" w14:textId="2A845A0F" w:rsidR="00EC3631" w:rsidRDefault="00EC3631">
              <w:pPr>
                <w:pStyle w:val="TOC1"/>
                <w:rPr>
                  <w:noProof/>
                  <w:kern w:val="2"/>
                  <w:sz w:val="24"/>
                  <w:szCs w:val="24"/>
                  <w14:ligatures w14:val="standardContextual"/>
                </w:rPr>
              </w:pPr>
              <w:hyperlink w:anchor="_Toc198032727" w:history="1">
                <w:r w:rsidRPr="00513C39">
                  <w:rPr>
                    <w:rStyle w:val="Hyperlink"/>
                    <w:rFonts w:ascii="Arial" w:hAnsi="Arial" w:cs="Arial"/>
                    <w:bCs/>
                    <w:noProof/>
                    <w:lang w:val="en-GB"/>
                  </w:rPr>
                  <w:t>20.</w:t>
                </w:r>
                <w:r>
                  <w:rPr>
                    <w:noProof/>
                    <w:kern w:val="2"/>
                    <w:sz w:val="24"/>
                    <w:szCs w:val="24"/>
                    <w14:ligatures w14:val="standardContextual"/>
                  </w:rPr>
                  <w:tab/>
                </w:r>
                <w:r w:rsidRPr="00513C39">
                  <w:rPr>
                    <w:rStyle w:val="Hyperlink"/>
                    <w:rFonts w:ascii="Arial" w:hAnsi="Arial" w:cs="Arial"/>
                    <w:noProof/>
                    <w:lang w:val="en-GB"/>
                  </w:rPr>
                  <w:t>Conducting of Negotiations</w:t>
                </w:r>
                <w:r>
                  <w:rPr>
                    <w:noProof/>
                    <w:webHidden/>
                  </w:rPr>
                  <w:tab/>
                </w:r>
                <w:r>
                  <w:rPr>
                    <w:noProof/>
                    <w:webHidden/>
                  </w:rPr>
                  <w:fldChar w:fldCharType="begin"/>
                </w:r>
                <w:r>
                  <w:rPr>
                    <w:noProof/>
                    <w:webHidden/>
                  </w:rPr>
                  <w:instrText xml:space="preserve"> PAGEREF _Toc198032727 \h </w:instrText>
                </w:r>
                <w:r>
                  <w:rPr>
                    <w:noProof/>
                    <w:webHidden/>
                  </w:rPr>
                </w:r>
                <w:r>
                  <w:rPr>
                    <w:noProof/>
                    <w:webHidden/>
                  </w:rPr>
                  <w:fldChar w:fldCharType="separate"/>
                </w:r>
                <w:r>
                  <w:rPr>
                    <w:noProof/>
                    <w:webHidden/>
                  </w:rPr>
                  <w:t>30</w:t>
                </w:r>
                <w:r>
                  <w:rPr>
                    <w:noProof/>
                    <w:webHidden/>
                  </w:rPr>
                  <w:fldChar w:fldCharType="end"/>
                </w:r>
              </w:hyperlink>
            </w:p>
            <w:p w14:paraId="4D577A62" w14:textId="6277E481" w:rsidR="00EC3631" w:rsidRDefault="00EC3631">
              <w:pPr>
                <w:pStyle w:val="TOC1"/>
                <w:rPr>
                  <w:noProof/>
                  <w:kern w:val="2"/>
                  <w:sz w:val="24"/>
                  <w:szCs w:val="24"/>
                  <w14:ligatures w14:val="standardContextual"/>
                </w:rPr>
              </w:pPr>
              <w:hyperlink w:anchor="_Toc198032728" w:history="1">
                <w:r w:rsidRPr="00513C39">
                  <w:rPr>
                    <w:rStyle w:val="Hyperlink"/>
                    <w:rFonts w:ascii="Arial" w:hAnsi="Arial" w:cs="Arial"/>
                    <w:noProof/>
                    <w:lang w:val="en-GB"/>
                  </w:rPr>
                  <w:t>21. Submission of Final Tenders</w:t>
                </w:r>
                <w:r>
                  <w:rPr>
                    <w:noProof/>
                    <w:webHidden/>
                  </w:rPr>
                  <w:tab/>
                </w:r>
                <w:r>
                  <w:rPr>
                    <w:noProof/>
                    <w:webHidden/>
                  </w:rPr>
                  <w:fldChar w:fldCharType="begin"/>
                </w:r>
                <w:r>
                  <w:rPr>
                    <w:noProof/>
                    <w:webHidden/>
                  </w:rPr>
                  <w:instrText xml:space="preserve"> PAGEREF _Toc198032728 \h </w:instrText>
                </w:r>
                <w:r>
                  <w:rPr>
                    <w:noProof/>
                    <w:webHidden/>
                  </w:rPr>
                </w:r>
                <w:r>
                  <w:rPr>
                    <w:noProof/>
                    <w:webHidden/>
                  </w:rPr>
                  <w:fldChar w:fldCharType="separate"/>
                </w:r>
                <w:r>
                  <w:rPr>
                    <w:noProof/>
                    <w:webHidden/>
                  </w:rPr>
                  <w:t>31</w:t>
                </w:r>
                <w:r>
                  <w:rPr>
                    <w:noProof/>
                    <w:webHidden/>
                  </w:rPr>
                  <w:fldChar w:fldCharType="end"/>
                </w:r>
              </w:hyperlink>
            </w:p>
            <w:p w14:paraId="2FFEDBE4" w14:textId="69DDD5E8" w:rsidR="00EC3631" w:rsidRDefault="00EC3631">
              <w:pPr>
                <w:pStyle w:val="TOC1"/>
                <w:rPr>
                  <w:noProof/>
                  <w:kern w:val="2"/>
                  <w:sz w:val="24"/>
                  <w:szCs w:val="24"/>
                  <w14:ligatures w14:val="standardContextual"/>
                </w:rPr>
              </w:pPr>
              <w:hyperlink w:anchor="_Toc198032729" w:history="1">
                <w:r w:rsidRPr="00513C39">
                  <w:rPr>
                    <w:rStyle w:val="Hyperlink"/>
                    <w:rFonts w:ascii="Arial" w:hAnsi="Arial" w:cs="Arial"/>
                    <w:noProof/>
                    <w:lang w:val="en-GB"/>
                  </w:rPr>
                  <w:t>22. Encrypting of Tenders</w:t>
                </w:r>
                <w:r>
                  <w:rPr>
                    <w:noProof/>
                    <w:webHidden/>
                  </w:rPr>
                  <w:tab/>
                </w:r>
                <w:r>
                  <w:rPr>
                    <w:noProof/>
                    <w:webHidden/>
                  </w:rPr>
                  <w:fldChar w:fldCharType="begin"/>
                </w:r>
                <w:r>
                  <w:rPr>
                    <w:noProof/>
                    <w:webHidden/>
                  </w:rPr>
                  <w:instrText xml:space="preserve"> PAGEREF _Toc198032729 \h </w:instrText>
                </w:r>
                <w:r>
                  <w:rPr>
                    <w:noProof/>
                    <w:webHidden/>
                  </w:rPr>
                </w:r>
                <w:r>
                  <w:rPr>
                    <w:noProof/>
                    <w:webHidden/>
                  </w:rPr>
                  <w:fldChar w:fldCharType="separate"/>
                </w:r>
                <w:r>
                  <w:rPr>
                    <w:noProof/>
                    <w:webHidden/>
                  </w:rPr>
                  <w:t>31</w:t>
                </w:r>
                <w:r>
                  <w:rPr>
                    <w:noProof/>
                    <w:webHidden/>
                  </w:rPr>
                  <w:fldChar w:fldCharType="end"/>
                </w:r>
              </w:hyperlink>
            </w:p>
            <w:p w14:paraId="5F468EF2" w14:textId="2180DEAF" w:rsidR="00EC3631" w:rsidRDefault="00EC3631">
              <w:pPr>
                <w:pStyle w:val="TOC1"/>
                <w:rPr>
                  <w:noProof/>
                  <w:kern w:val="2"/>
                  <w:sz w:val="24"/>
                  <w:szCs w:val="24"/>
                  <w14:ligatures w14:val="standardContextual"/>
                </w:rPr>
              </w:pPr>
              <w:hyperlink w:anchor="_Toc198032730" w:history="1">
                <w:r w:rsidRPr="00513C39">
                  <w:rPr>
                    <w:rStyle w:val="Hyperlink"/>
                    <w:rFonts w:ascii="Arial" w:hAnsi="Arial" w:cs="Arial"/>
                    <w:noProof/>
                    <w:lang w:val="en-GB"/>
                  </w:rPr>
                  <w:t>23.</w:t>
                </w:r>
                <w:r>
                  <w:rPr>
                    <w:noProof/>
                    <w:kern w:val="2"/>
                    <w:sz w:val="24"/>
                    <w:szCs w:val="24"/>
                    <w14:ligatures w14:val="standardContextual"/>
                  </w:rPr>
                  <w:tab/>
                </w:r>
                <w:r w:rsidRPr="00513C39">
                  <w:rPr>
                    <w:rStyle w:val="Hyperlink"/>
                    <w:rFonts w:ascii="Arial" w:hAnsi="Arial" w:cs="Arial"/>
                    <w:noProof/>
                    <w:lang w:val="en-GB"/>
                  </w:rPr>
                  <w:t>Evaluation of Final Tenders</w:t>
                </w:r>
                <w:r>
                  <w:rPr>
                    <w:noProof/>
                    <w:webHidden/>
                  </w:rPr>
                  <w:tab/>
                </w:r>
                <w:r>
                  <w:rPr>
                    <w:noProof/>
                    <w:webHidden/>
                  </w:rPr>
                  <w:fldChar w:fldCharType="begin"/>
                </w:r>
                <w:r>
                  <w:rPr>
                    <w:noProof/>
                    <w:webHidden/>
                  </w:rPr>
                  <w:instrText xml:space="preserve"> PAGEREF _Toc198032730 \h </w:instrText>
                </w:r>
                <w:r>
                  <w:rPr>
                    <w:noProof/>
                    <w:webHidden/>
                  </w:rPr>
                </w:r>
                <w:r>
                  <w:rPr>
                    <w:noProof/>
                    <w:webHidden/>
                  </w:rPr>
                  <w:fldChar w:fldCharType="separate"/>
                </w:r>
                <w:r>
                  <w:rPr>
                    <w:noProof/>
                    <w:webHidden/>
                  </w:rPr>
                  <w:t>31</w:t>
                </w:r>
                <w:r>
                  <w:rPr>
                    <w:noProof/>
                    <w:webHidden/>
                  </w:rPr>
                  <w:fldChar w:fldCharType="end"/>
                </w:r>
              </w:hyperlink>
            </w:p>
            <w:p w14:paraId="30E6C0F1" w14:textId="076792D6" w:rsidR="00EC3631" w:rsidRDefault="00EC3631">
              <w:pPr>
                <w:pStyle w:val="TOC1"/>
                <w:rPr>
                  <w:noProof/>
                  <w:kern w:val="2"/>
                  <w:sz w:val="24"/>
                  <w:szCs w:val="24"/>
                  <w14:ligatures w14:val="standardContextual"/>
                </w:rPr>
              </w:pPr>
              <w:hyperlink w:anchor="_Toc198032731" w:history="1">
                <w:r w:rsidRPr="00513C39">
                  <w:rPr>
                    <w:rStyle w:val="Hyperlink"/>
                    <w:rFonts w:ascii="Arial" w:hAnsi="Arial" w:cs="Arial"/>
                    <w:noProof/>
                    <w:lang w:val="en-GB"/>
                  </w:rPr>
                  <w:t>24. Grounds for Rejection of Final Tenders</w:t>
                </w:r>
                <w:r>
                  <w:rPr>
                    <w:noProof/>
                    <w:webHidden/>
                  </w:rPr>
                  <w:tab/>
                </w:r>
                <w:r>
                  <w:rPr>
                    <w:noProof/>
                    <w:webHidden/>
                  </w:rPr>
                  <w:fldChar w:fldCharType="begin"/>
                </w:r>
                <w:r>
                  <w:rPr>
                    <w:noProof/>
                    <w:webHidden/>
                  </w:rPr>
                  <w:instrText xml:space="preserve"> PAGEREF _Toc198032731 \h </w:instrText>
                </w:r>
                <w:r>
                  <w:rPr>
                    <w:noProof/>
                    <w:webHidden/>
                  </w:rPr>
                </w:r>
                <w:r>
                  <w:rPr>
                    <w:noProof/>
                    <w:webHidden/>
                  </w:rPr>
                  <w:fldChar w:fldCharType="separate"/>
                </w:r>
                <w:r>
                  <w:rPr>
                    <w:noProof/>
                    <w:webHidden/>
                  </w:rPr>
                  <w:t>32</w:t>
                </w:r>
                <w:r>
                  <w:rPr>
                    <w:noProof/>
                    <w:webHidden/>
                  </w:rPr>
                  <w:fldChar w:fldCharType="end"/>
                </w:r>
              </w:hyperlink>
            </w:p>
            <w:p w14:paraId="1F84AE07" w14:textId="733F3176" w:rsidR="00EC3631" w:rsidRDefault="00EC3631">
              <w:pPr>
                <w:pStyle w:val="TOC1"/>
                <w:rPr>
                  <w:noProof/>
                  <w:kern w:val="2"/>
                  <w:sz w:val="24"/>
                  <w:szCs w:val="24"/>
                  <w14:ligatures w14:val="standardContextual"/>
                </w:rPr>
              </w:pPr>
              <w:hyperlink w:anchor="_Toc198032732" w:history="1">
                <w:r w:rsidRPr="00513C39">
                  <w:rPr>
                    <w:rStyle w:val="Hyperlink"/>
                    <w:rFonts w:ascii="Arial" w:hAnsi="Arial" w:cs="Arial"/>
                    <w:noProof/>
                    <w:lang w:val="en-GB"/>
                  </w:rPr>
                  <w:t>25.</w:t>
                </w:r>
                <w:r>
                  <w:rPr>
                    <w:noProof/>
                    <w:kern w:val="2"/>
                    <w:sz w:val="24"/>
                    <w:szCs w:val="24"/>
                    <w14:ligatures w14:val="standardContextual"/>
                  </w:rPr>
                  <w:tab/>
                </w:r>
                <w:r w:rsidRPr="00513C39">
                  <w:rPr>
                    <w:rStyle w:val="Hyperlink"/>
                    <w:rFonts w:ascii="Arial" w:hAnsi="Arial" w:cs="Arial"/>
                    <w:noProof/>
                    <w:lang w:val="en-GB"/>
                  </w:rPr>
                  <w:t>Ranking of Tenders and Determination of the Winner</w:t>
                </w:r>
                <w:r>
                  <w:rPr>
                    <w:noProof/>
                    <w:webHidden/>
                  </w:rPr>
                  <w:tab/>
                </w:r>
                <w:r>
                  <w:rPr>
                    <w:noProof/>
                    <w:webHidden/>
                  </w:rPr>
                  <w:fldChar w:fldCharType="begin"/>
                </w:r>
                <w:r>
                  <w:rPr>
                    <w:noProof/>
                    <w:webHidden/>
                  </w:rPr>
                  <w:instrText xml:space="preserve"> PAGEREF _Toc198032732 \h </w:instrText>
                </w:r>
                <w:r>
                  <w:rPr>
                    <w:noProof/>
                    <w:webHidden/>
                  </w:rPr>
                </w:r>
                <w:r>
                  <w:rPr>
                    <w:noProof/>
                    <w:webHidden/>
                  </w:rPr>
                  <w:fldChar w:fldCharType="separate"/>
                </w:r>
                <w:r>
                  <w:rPr>
                    <w:noProof/>
                    <w:webHidden/>
                  </w:rPr>
                  <w:t>34</w:t>
                </w:r>
                <w:r>
                  <w:rPr>
                    <w:noProof/>
                    <w:webHidden/>
                  </w:rPr>
                  <w:fldChar w:fldCharType="end"/>
                </w:r>
              </w:hyperlink>
            </w:p>
            <w:p w14:paraId="4014F92B" w14:textId="0149EC16" w:rsidR="00EC3631" w:rsidRDefault="00EC3631">
              <w:pPr>
                <w:pStyle w:val="TOC1"/>
                <w:rPr>
                  <w:noProof/>
                  <w:kern w:val="2"/>
                  <w:sz w:val="24"/>
                  <w:szCs w:val="24"/>
                  <w14:ligatures w14:val="standardContextual"/>
                </w:rPr>
              </w:pPr>
              <w:hyperlink w:anchor="_Toc198032733" w:history="1">
                <w:r w:rsidRPr="00513C39">
                  <w:rPr>
                    <w:rStyle w:val="Hyperlink"/>
                    <w:rFonts w:ascii="Arial" w:hAnsi="Arial" w:cs="Arial"/>
                    <w:noProof/>
                    <w:lang w:val="en-GB"/>
                  </w:rPr>
                  <w:t>26.</w:t>
                </w:r>
                <w:r>
                  <w:rPr>
                    <w:noProof/>
                    <w:kern w:val="2"/>
                    <w:sz w:val="24"/>
                    <w:szCs w:val="24"/>
                    <w14:ligatures w14:val="standardContextual"/>
                  </w:rPr>
                  <w:tab/>
                </w:r>
                <w:r w:rsidRPr="00513C39">
                  <w:rPr>
                    <w:rStyle w:val="Hyperlink"/>
                    <w:rFonts w:ascii="Arial" w:hAnsi="Arial" w:cs="Arial"/>
                    <w:noProof/>
                    <w:lang w:val="en-GB"/>
                  </w:rPr>
                  <w:t>Information on the Results of Procurement Procedures</w:t>
                </w:r>
                <w:r>
                  <w:rPr>
                    <w:noProof/>
                    <w:webHidden/>
                  </w:rPr>
                  <w:tab/>
                </w:r>
                <w:r>
                  <w:rPr>
                    <w:noProof/>
                    <w:webHidden/>
                  </w:rPr>
                  <w:fldChar w:fldCharType="begin"/>
                </w:r>
                <w:r>
                  <w:rPr>
                    <w:noProof/>
                    <w:webHidden/>
                  </w:rPr>
                  <w:instrText xml:space="preserve"> PAGEREF _Toc198032733 \h </w:instrText>
                </w:r>
                <w:r>
                  <w:rPr>
                    <w:noProof/>
                    <w:webHidden/>
                  </w:rPr>
                </w:r>
                <w:r>
                  <w:rPr>
                    <w:noProof/>
                    <w:webHidden/>
                  </w:rPr>
                  <w:fldChar w:fldCharType="separate"/>
                </w:r>
                <w:r>
                  <w:rPr>
                    <w:noProof/>
                    <w:webHidden/>
                  </w:rPr>
                  <w:t>34</w:t>
                </w:r>
                <w:r>
                  <w:rPr>
                    <w:noProof/>
                    <w:webHidden/>
                  </w:rPr>
                  <w:fldChar w:fldCharType="end"/>
                </w:r>
              </w:hyperlink>
            </w:p>
            <w:p w14:paraId="7FA7AA0E" w14:textId="266563F0" w:rsidR="00EC3631" w:rsidRDefault="00EC3631">
              <w:pPr>
                <w:pStyle w:val="TOC1"/>
                <w:rPr>
                  <w:noProof/>
                  <w:kern w:val="2"/>
                  <w:sz w:val="24"/>
                  <w:szCs w:val="24"/>
                  <w14:ligatures w14:val="standardContextual"/>
                </w:rPr>
              </w:pPr>
              <w:hyperlink w:anchor="_Toc198032734" w:history="1">
                <w:r w:rsidRPr="00513C39">
                  <w:rPr>
                    <w:rStyle w:val="Hyperlink"/>
                    <w:rFonts w:ascii="Arial" w:hAnsi="Arial" w:cs="Arial"/>
                    <w:noProof/>
                    <w:lang w:val="en-GB"/>
                  </w:rPr>
                  <w:t>27.</w:t>
                </w:r>
                <w:r>
                  <w:rPr>
                    <w:noProof/>
                    <w:kern w:val="2"/>
                    <w:sz w:val="24"/>
                    <w:szCs w:val="24"/>
                    <w14:ligatures w14:val="standardContextual"/>
                  </w:rPr>
                  <w:tab/>
                </w:r>
                <w:r w:rsidRPr="00513C39">
                  <w:rPr>
                    <w:rStyle w:val="Hyperlink"/>
                    <w:rFonts w:ascii="Arial" w:hAnsi="Arial" w:cs="Arial"/>
                    <w:noProof/>
                    <w:lang w:val="en-GB"/>
                  </w:rPr>
                  <w:t>Conclusion of the Contract</w:t>
                </w:r>
                <w:r>
                  <w:rPr>
                    <w:noProof/>
                    <w:webHidden/>
                  </w:rPr>
                  <w:tab/>
                </w:r>
                <w:r>
                  <w:rPr>
                    <w:noProof/>
                    <w:webHidden/>
                  </w:rPr>
                  <w:fldChar w:fldCharType="begin"/>
                </w:r>
                <w:r>
                  <w:rPr>
                    <w:noProof/>
                    <w:webHidden/>
                  </w:rPr>
                  <w:instrText xml:space="preserve"> PAGEREF _Toc198032734 \h </w:instrText>
                </w:r>
                <w:r>
                  <w:rPr>
                    <w:noProof/>
                    <w:webHidden/>
                  </w:rPr>
                </w:r>
                <w:r>
                  <w:rPr>
                    <w:noProof/>
                    <w:webHidden/>
                  </w:rPr>
                  <w:fldChar w:fldCharType="separate"/>
                </w:r>
                <w:r>
                  <w:rPr>
                    <w:noProof/>
                    <w:webHidden/>
                  </w:rPr>
                  <w:t>34</w:t>
                </w:r>
                <w:r>
                  <w:rPr>
                    <w:noProof/>
                    <w:webHidden/>
                  </w:rPr>
                  <w:fldChar w:fldCharType="end"/>
                </w:r>
              </w:hyperlink>
            </w:p>
            <w:p w14:paraId="5E33C735" w14:textId="0AD0307D" w:rsidR="00EC3631" w:rsidRDefault="00EC3631">
              <w:pPr>
                <w:pStyle w:val="TOC1"/>
                <w:rPr>
                  <w:noProof/>
                  <w:kern w:val="2"/>
                  <w:sz w:val="24"/>
                  <w:szCs w:val="24"/>
                  <w14:ligatures w14:val="standardContextual"/>
                </w:rPr>
              </w:pPr>
              <w:hyperlink w:anchor="_Toc198032735" w:history="1">
                <w:r w:rsidRPr="00513C39">
                  <w:rPr>
                    <w:rStyle w:val="Hyperlink"/>
                    <w:rFonts w:ascii="Arial" w:hAnsi="Arial" w:cs="Arial"/>
                    <w:noProof/>
                    <w:lang w:val="en-GB"/>
                  </w:rPr>
                  <w:t>28.</w:t>
                </w:r>
                <w:r>
                  <w:rPr>
                    <w:noProof/>
                    <w:kern w:val="2"/>
                    <w:sz w:val="24"/>
                    <w:szCs w:val="24"/>
                    <w14:ligatures w14:val="standardContextual"/>
                  </w:rPr>
                  <w:tab/>
                </w:r>
                <w:r w:rsidRPr="00513C39">
                  <w:rPr>
                    <w:rStyle w:val="Hyperlink"/>
                    <w:rFonts w:ascii="Arial" w:hAnsi="Arial" w:cs="Arial"/>
                    <w:noProof/>
                    <w:lang w:val="en-GB"/>
                  </w:rPr>
                  <w:t>The Right to Dispute Actions or Decisions Made by the Buyer</w:t>
                </w:r>
                <w:r>
                  <w:rPr>
                    <w:noProof/>
                    <w:webHidden/>
                  </w:rPr>
                  <w:tab/>
                </w:r>
                <w:r>
                  <w:rPr>
                    <w:noProof/>
                    <w:webHidden/>
                  </w:rPr>
                  <w:fldChar w:fldCharType="begin"/>
                </w:r>
                <w:r>
                  <w:rPr>
                    <w:noProof/>
                    <w:webHidden/>
                  </w:rPr>
                  <w:instrText xml:space="preserve"> PAGEREF _Toc198032735 \h </w:instrText>
                </w:r>
                <w:r>
                  <w:rPr>
                    <w:noProof/>
                    <w:webHidden/>
                  </w:rPr>
                </w:r>
                <w:r>
                  <w:rPr>
                    <w:noProof/>
                    <w:webHidden/>
                  </w:rPr>
                  <w:fldChar w:fldCharType="separate"/>
                </w:r>
                <w:r>
                  <w:rPr>
                    <w:noProof/>
                    <w:webHidden/>
                  </w:rPr>
                  <w:t>35</w:t>
                </w:r>
                <w:r>
                  <w:rPr>
                    <w:noProof/>
                    <w:webHidden/>
                  </w:rPr>
                  <w:fldChar w:fldCharType="end"/>
                </w:r>
              </w:hyperlink>
            </w:p>
            <w:p w14:paraId="036E1A4B" w14:textId="291676C4" w:rsidR="00EC3631" w:rsidRDefault="00EC3631">
              <w:pPr>
                <w:pStyle w:val="TOC1"/>
                <w:rPr>
                  <w:noProof/>
                  <w:kern w:val="2"/>
                  <w:sz w:val="24"/>
                  <w:szCs w:val="24"/>
                  <w14:ligatures w14:val="standardContextual"/>
                </w:rPr>
              </w:pPr>
              <w:hyperlink w:anchor="_Toc198032736" w:history="1">
                <w:r w:rsidRPr="00513C39">
                  <w:rPr>
                    <w:rStyle w:val="Hyperlink"/>
                    <w:rFonts w:ascii="Arial" w:hAnsi="Arial" w:cs="Arial"/>
                    <w:noProof/>
                    <w:lang w:val="en-GB"/>
                  </w:rPr>
                  <w:t>29.</w:t>
                </w:r>
                <w:r>
                  <w:rPr>
                    <w:noProof/>
                    <w:kern w:val="2"/>
                    <w:sz w:val="24"/>
                    <w:szCs w:val="24"/>
                    <w14:ligatures w14:val="standardContextual"/>
                  </w:rPr>
                  <w:tab/>
                </w:r>
                <w:r w:rsidRPr="00513C39">
                  <w:rPr>
                    <w:rStyle w:val="Hyperlink"/>
                    <w:rFonts w:ascii="Arial" w:hAnsi="Arial" w:cs="Arial"/>
                    <w:noProof/>
                    <w:lang w:val="en-GB"/>
                  </w:rPr>
                  <w:t>Tender Security</w:t>
                </w:r>
                <w:r>
                  <w:rPr>
                    <w:noProof/>
                    <w:webHidden/>
                  </w:rPr>
                  <w:tab/>
                </w:r>
                <w:r>
                  <w:rPr>
                    <w:noProof/>
                    <w:webHidden/>
                  </w:rPr>
                  <w:fldChar w:fldCharType="begin"/>
                </w:r>
                <w:r>
                  <w:rPr>
                    <w:noProof/>
                    <w:webHidden/>
                  </w:rPr>
                  <w:instrText xml:space="preserve"> PAGEREF _Toc198032736 \h </w:instrText>
                </w:r>
                <w:r>
                  <w:rPr>
                    <w:noProof/>
                    <w:webHidden/>
                  </w:rPr>
                </w:r>
                <w:r>
                  <w:rPr>
                    <w:noProof/>
                    <w:webHidden/>
                  </w:rPr>
                  <w:fldChar w:fldCharType="separate"/>
                </w:r>
                <w:r>
                  <w:rPr>
                    <w:noProof/>
                    <w:webHidden/>
                  </w:rPr>
                  <w:t>36</w:t>
                </w:r>
                <w:r>
                  <w:rPr>
                    <w:noProof/>
                    <w:webHidden/>
                  </w:rPr>
                  <w:fldChar w:fldCharType="end"/>
                </w:r>
              </w:hyperlink>
            </w:p>
            <w:p w14:paraId="31F36126" w14:textId="19222B2C" w:rsidR="00EC3631" w:rsidRDefault="00EC3631">
              <w:pPr>
                <w:pStyle w:val="TOC1"/>
                <w:rPr>
                  <w:noProof/>
                  <w:kern w:val="2"/>
                  <w:sz w:val="24"/>
                  <w:szCs w:val="24"/>
                  <w14:ligatures w14:val="standardContextual"/>
                </w:rPr>
              </w:pPr>
              <w:hyperlink w:anchor="_Toc198032737" w:history="1">
                <w:r w:rsidRPr="00513C39">
                  <w:rPr>
                    <w:rStyle w:val="Hyperlink"/>
                    <w:rFonts w:ascii="Arial" w:hAnsi="Arial" w:cs="Arial"/>
                    <w:noProof/>
                    <w:lang w:val="en-GB"/>
                  </w:rPr>
                  <w:t>30.</w:t>
                </w:r>
                <w:r>
                  <w:rPr>
                    <w:noProof/>
                    <w:kern w:val="2"/>
                    <w:sz w:val="24"/>
                    <w:szCs w:val="24"/>
                    <w14:ligatures w14:val="standardContextual"/>
                  </w:rPr>
                  <w:tab/>
                </w:r>
                <w:r w:rsidRPr="00513C39">
                  <w:rPr>
                    <w:rStyle w:val="Hyperlink"/>
                    <w:rFonts w:ascii="Arial" w:hAnsi="Arial" w:cs="Arial"/>
                    <w:noProof/>
                    <w:lang w:val="en-GB"/>
                  </w:rPr>
                  <w:t>Application of the Form of Declaration of Compliance with National Security Requirements, Other Requirements</w:t>
                </w:r>
                <w:r>
                  <w:rPr>
                    <w:noProof/>
                    <w:webHidden/>
                  </w:rPr>
                  <w:tab/>
                </w:r>
                <w:r>
                  <w:rPr>
                    <w:noProof/>
                    <w:webHidden/>
                  </w:rPr>
                  <w:fldChar w:fldCharType="begin"/>
                </w:r>
                <w:r>
                  <w:rPr>
                    <w:noProof/>
                    <w:webHidden/>
                  </w:rPr>
                  <w:instrText xml:space="preserve"> PAGEREF _Toc198032737 \h </w:instrText>
                </w:r>
                <w:r>
                  <w:rPr>
                    <w:noProof/>
                    <w:webHidden/>
                  </w:rPr>
                </w:r>
                <w:r>
                  <w:rPr>
                    <w:noProof/>
                    <w:webHidden/>
                  </w:rPr>
                  <w:fldChar w:fldCharType="separate"/>
                </w:r>
                <w:r>
                  <w:rPr>
                    <w:noProof/>
                    <w:webHidden/>
                  </w:rPr>
                  <w:t>37</w:t>
                </w:r>
                <w:r>
                  <w:rPr>
                    <w:noProof/>
                    <w:webHidden/>
                  </w:rPr>
                  <w:fldChar w:fldCharType="end"/>
                </w:r>
              </w:hyperlink>
            </w:p>
            <w:p w14:paraId="60E2C798" w14:textId="66B0CAD5" w:rsidR="00EC3631" w:rsidRDefault="00EC3631">
              <w:pPr>
                <w:pStyle w:val="TOC1"/>
                <w:rPr>
                  <w:noProof/>
                  <w:kern w:val="2"/>
                  <w:sz w:val="24"/>
                  <w:szCs w:val="24"/>
                  <w14:ligatures w14:val="standardContextual"/>
                </w:rPr>
              </w:pPr>
              <w:hyperlink w:anchor="_Toc198032738" w:history="1">
                <w:r w:rsidRPr="00513C39">
                  <w:rPr>
                    <w:rStyle w:val="Hyperlink"/>
                    <w:rFonts w:ascii="Arial" w:hAnsi="Arial" w:cs="Arial"/>
                    <w:noProof/>
                    <w:lang w:val="en-GB"/>
                  </w:rPr>
                  <w:t>31.</w:t>
                </w:r>
                <w:r>
                  <w:rPr>
                    <w:noProof/>
                    <w:kern w:val="2"/>
                    <w:sz w:val="24"/>
                    <w:szCs w:val="24"/>
                    <w14:ligatures w14:val="standardContextual"/>
                  </w:rPr>
                  <w:tab/>
                </w:r>
                <w:r w:rsidRPr="00513C39">
                  <w:rPr>
                    <w:rStyle w:val="Hyperlink"/>
                    <w:rFonts w:ascii="Arial" w:hAnsi="Arial" w:cs="Arial"/>
                    <w:noProof/>
                    <w:lang w:val="en-GB"/>
                  </w:rPr>
                  <w:t>Reserved Right to Participate in the Procurement</w:t>
                </w:r>
                <w:r>
                  <w:rPr>
                    <w:noProof/>
                    <w:webHidden/>
                  </w:rPr>
                  <w:tab/>
                </w:r>
                <w:r>
                  <w:rPr>
                    <w:noProof/>
                    <w:webHidden/>
                  </w:rPr>
                  <w:fldChar w:fldCharType="begin"/>
                </w:r>
                <w:r>
                  <w:rPr>
                    <w:noProof/>
                    <w:webHidden/>
                  </w:rPr>
                  <w:instrText xml:space="preserve"> PAGEREF _Toc198032738 \h </w:instrText>
                </w:r>
                <w:r>
                  <w:rPr>
                    <w:noProof/>
                    <w:webHidden/>
                  </w:rPr>
                </w:r>
                <w:r>
                  <w:rPr>
                    <w:noProof/>
                    <w:webHidden/>
                  </w:rPr>
                  <w:fldChar w:fldCharType="separate"/>
                </w:r>
                <w:r>
                  <w:rPr>
                    <w:noProof/>
                    <w:webHidden/>
                  </w:rPr>
                  <w:t>37</w:t>
                </w:r>
                <w:r>
                  <w:rPr>
                    <w:noProof/>
                    <w:webHidden/>
                  </w:rPr>
                  <w:fldChar w:fldCharType="end"/>
                </w:r>
              </w:hyperlink>
            </w:p>
            <w:p w14:paraId="0DDC40AE" w14:textId="770FF56C" w:rsidR="001C24BC" w:rsidRPr="00C10B9F" w:rsidRDefault="001C24BC" w:rsidP="000F620C">
              <w:pPr>
                <w:tabs>
                  <w:tab w:val="right" w:leader="dot" w:pos="10773"/>
                </w:tabs>
                <w:spacing w:after="120" w:line="20" w:lineRule="atLeast"/>
                <w:contextualSpacing/>
                <w:rPr>
                  <w:rFonts w:ascii="Arial" w:hAnsi="Arial" w:cs="Arial"/>
                  <w:sz w:val="22"/>
                  <w:szCs w:val="22"/>
                  <w:lang w:val="en-GB"/>
                </w:rPr>
              </w:pPr>
              <w:r w:rsidRPr="00C10B9F">
                <w:rPr>
                  <w:rFonts w:ascii="Arial" w:hAnsi="Arial" w:cs="Arial"/>
                  <w:b/>
                  <w:bCs/>
                  <w:color w:val="2B579A"/>
                  <w:sz w:val="22"/>
                  <w:szCs w:val="22"/>
                  <w:shd w:val="clear" w:color="auto" w:fill="E6E6E6"/>
                  <w:lang w:val="en-GB"/>
                </w:rPr>
                <w:fldChar w:fldCharType="end"/>
              </w:r>
            </w:p>
          </w:sdtContent>
        </w:sdt>
        <w:p w14:paraId="73CCB438" w14:textId="0E813B55" w:rsidR="005F13F0" w:rsidRPr="00C10B9F" w:rsidRDefault="001C24BC" w:rsidP="004E4612">
          <w:pPr>
            <w:spacing w:after="120" w:line="20" w:lineRule="atLeast"/>
            <w:contextualSpacing/>
            <w:rPr>
              <w:rFonts w:ascii="Arial" w:hAnsi="Arial" w:cs="Arial"/>
              <w:sz w:val="22"/>
              <w:szCs w:val="22"/>
              <w:lang w:val="en-GB"/>
            </w:rPr>
          </w:pPr>
          <w:r w:rsidRPr="00C10B9F">
            <w:rPr>
              <w:rFonts w:ascii="Arial" w:hAnsi="Arial" w:cs="Arial"/>
              <w:sz w:val="22"/>
              <w:szCs w:val="22"/>
              <w:lang w:val="en-GB"/>
            </w:rPr>
            <w:br w:type="page"/>
          </w:r>
        </w:p>
      </w:sdtContent>
    </w:sdt>
    <w:p w14:paraId="7DBFF88B" w14:textId="1617EAF9" w:rsidR="002415C7" w:rsidRPr="00C10B9F" w:rsidRDefault="007B66F8" w:rsidP="002F536E">
      <w:pPr>
        <w:pStyle w:val="Heading1"/>
        <w:numPr>
          <w:ilvl w:val="0"/>
          <w:numId w:val="1"/>
        </w:numPr>
        <w:spacing w:line="20" w:lineRule="atLeast"/>
        <w:ind w:left="426" w:hanging="426"/>
        <w:contextualSpacing/>
        <w:rPr>
          <w:rFonts w:ascii="Arial" w:hAnsi="Arial" w:cs="Arial"/>
          <w:color w:val="auto"/>
          <w:sz w:val="22"/>
          <w:szCs w:val="22"/>
          <w:lang w:val="en-GB"/>
        </w:rPr>
      </w:pPr>
      <w:bookmarkStart w:id="1" w:name="_Toc198032708"/>
      <w:bookmarkStart w:id="2" w:name="_Toc335201954"/>
      <w:bookmarkStart w:id="3" w:name="_Toc147739116"/>
      <w:r w:rsidRPr="007B66F8">
        <w:rPr>
          <w:rFonts w:ascii="Arial" w:hAnsi="Arial" w:cs="Arial"/>
          <w:color w:val="auto"/>
          <w:sz w:val="22"/>
          <w:szCs w:val="22"/>
          <w:lang w:val="en-GB"/>
        </w:rPr>
        <w:lastRenderedPageBreak/>
        <w:t xml:space="preserve">Terms and </w:t>
      </w:r>
      <w:r w:rsidR="0061722D">
        <w:rPr>
          <w:rFonts w:ascii="Arial" w:hAnsi="Arial" w:cs="Arial"/>
          <w:color w:val="auto"/>
          <w:sz w:val="22"/>
          <w:szCs w:val="22"/>
          <w:lang w:val="en-GB"/>
        </w:rPr>
        <w:t>A</w:t>
      </w:r>
      <w:r w:rsidRPr="007B66F8">
        <w:rPr>
          <w:rFonts w:ascii="Arial" w:hAnsi="Arial" w:cs="Arial"/>
          <w:color w:val="auto"/>
          <w:sz w:val="22"/>
          <w:szCs w:val="22"/>
          <w:lang w:val="en-GB"/>
        </w:rPr>
        <w:t>bbreviations</w:t>
      </w:r>
      <w:bookmarkEnd w:id="1"/>
    </w:p>
    <w:p w14:paraId="4DE5E710" w14:textId="3AD5E9FA" w:rsidR="00D0730A" w:rsidRPr="00C10B9F" w:rsidRDefault="00D0730A" w:rsidP="00464026">
      <w:pPr>
        <w:pStyle w:val="ListParagraph"/>
        <w:numPr>
          <w:ilvl w:val="1"/>
          <w:numId w:val="1"/>
        </w:numPr>
        <w:spacing w:after="0" w:line="240" w:lineRule="auto"/>
        <w:ind w:left="0" w:firstLine="709"/>
        <w:jc w:val="both"/>
        <w:rPr>
          <w:rFonts w:ascii="Arial" w:hAnsi="Arial" w:cs="Arial"/>
          <w:sz w:val="22"/>
          <w:szCs w:val="22"/>
          <w:lang w:val="en-GB"/>
        </w:rPr>
      </w:pPr>
      <w:r w:rsidRPr="00C10B9F">
        <w:rPr>
          <w:rFonts w:ascii="Arial" w:hAnsi="Arial" w:cs="Arial"/>
          <w:b/>
          <w:bCs/>
          <w:sz w:val="22"/>
          <w:szCs w:val="22"/>
          <w:lang w:val="en-GB"/>
        </w:rPr>
        <w:t>CC</w:t>
      </w:r>
      <w:r w:rsidRPr="00C10B9F">
        <w:rPr>
          <w:rFonts w:ascii="Arial" w:hAnsi="Arial" w:cs="Arial"/>
          <w:sz w:val="22"/>
          <w:szCs w:val="22"/>
          <w:lang w:val="en-GB"/>
        </w:rPr>
        <w:t xml:space="preserve"> – Civil Code of the Republic of Lithuania.</w:t>
      </w:r>
    </w:p>
    <w:p w14:paraId="07DE2B41" w14:textId="4FAE75EB" w:rsidR="00D0730A" w:rsidRPr="00C10B9F" w:rsidRDefault="00D0730A" w:rsidP="00464026">
      <w:pPr>
        <w:pStyle w:val="ListParagraph"/>
        <w:numPr>
          <w:ilvl w:val="1"/>
          <w:numId w:val="1"/>
        </w:numPr>
        <w:spacing w:after="0" w:line="240" w:lineRule="auto"/>
        <w:ind w:left="0" w:firstLine="709"/>
        <w:jc w:val="both"/>
        <w:rPr>
          <w:rFonts w:ascii="Arial" w:hAnsi="Arial" w:cs="Arial"/>
          <w:sz w:val="22"/>
          <w:szCs w:val="22"/>
          <w:lang w:val="en-GB"/>
        </w:rPr>
      </w:pPr>
      <w:r w:rsidRPr="00C10B9F">
        <w:rPr>
          <w:rFonts w:ascii="Arial" w:hAnsi="Arial" w:cs="Arial"/>
          <w:b/>
          <w:bCs/>
          <w:sz w:val="22"/>
          <w:szCs w:val="22"/>
          <w:lang w:val="en-GB"/>
        </w:rPr>
        <w:t>C</w:t>
      </w:r>
      <w:r w:rsidR="00464026" w:rsidRPr="00C10B9F">
        <w:rPr>
          <w:rFonts w:ascii="Arial" w:hAnsi="Arial" w:cs="Arial"/>
          <w:b/>
          <w:bCs/>
          <w:sz w:val="22"/>
          <w:szCs w:val="22"/>
          <w:lang w:val="en-GB"/>
        </w:rPr>
        <w:t>PP</w:t>
      </w:r>
      <w:r w:rsidRPr="00C10B9F">
        <w:rPr>
          <w:rFonts w:ascii="Arial" w:hAnsi="Arial" w:cs="Arial"/>
          <w:b/>
          <w:bCs/>
          <w:sz w:val="22"/>
          <w:szCs w:val="22"/>
          <w:lang w:val="en-GB"/>
        </w:rPr>
        <w:t xml:space="preserve"> IS</w:t>
      </w:r>
      <w:r w:rsidRPr="00C10B9F">
        <w:rPr>
          <w:rFonts w:ascii="Arial" w:hAnsi="Arial" w:cs="Arial"/>
          <w:sz w:val="22"/>
          <w:szCs w:val="22"/>
          <w:lang w:val="en-GB"/>
        </w:rPr>
        <w:t xml:space="preserve"> – Central Public Procurement Information System, at https://viesiejipirkimai.lt/.</w:t>
      </w:r>
    </w:p>
    <w:p w14:paraId="712E194D" w14:textId="72EE8B2A" w:rsidR="00D0730A" w:rsidRPr="00C10B9F" w:rsidRDefault="00D0730A" w:rsidP="00464026">
      <w:pPr>
        <w:pStyle w:val="ListParagraph"/>
        <w:numPr>
          <w:ilvl w:val="1"/>
          <w:numId w:val="1"/>
        </w:numPr>
        <w:spacing w:after="0" w:line="240" w:lineRule="auto"/>
        <w:ind w:left="0" w:firstLine="709"/>
        <w:jc w:val="both"/>
        <w:rPr>
          <w:rFonts w:ascii="Arial" w:hAnsi="Arial" w:cs="Arial"/>
          <w:sz w:val="22"/>
          <w:szCs w:val="22"/>
          <w:lang w:val="en-GB"/>
        </w:rPr>
      </w:pPr>
      <w:r w:rsidRPr="00C10B9F">
        <w:rPr>
          <w:rFonts w:ascii="Arial" w:hAnsi="Arial" w:cs="Arial"/>
          <w:b/>
          <w:bCs/>
          <w:sz w:val="22"/>
          <w:szCs w:val="22"/>
          <w:lang w:val="en-GB"/>
        </w:rPr>
        <w:t>Participant</w:t>
      </w:r>
      <w:r w:rsidRPr="00C10B9F">
        <w:rPr>
          <w:rFonts w:ascii="Arial" w:hAnsi="Arial" w:cs="Arial"/>
          <w:sz w:val="22"/>
          <w:szCs w:val="22"/>
          <w:lang w:val="en-GB"/>
        </w:rPr>
        <w:t xml:space="preserve"> – Supplier that has submitted a tender.</w:t>
      </w:r>
    </w:p>
    <w:p w14:paraId="108DA420" w14:textId="0D693751" w:rsidR="00D0730A" w:rsidRPr="00C10B9F" w:rsidRDefault="00D0730A" w:rsidP="00464026">
      <w:pPr>
        <w:pStyle w:val="ListParagraph"/>
        <w:numPr>
          <w:ilvl w:val="1"/>
          <w:numId w:val="1"/>
        </w:numPr>
        <w:spacing w:after="0" w:line="240" w:lineRule="auto"/>
        <w:ind w:left="0" w:firstLine="709"/>
        <w:jc w:val="both"/>
        <w:rPr>
          <w:rFonts w:ascii="Arial" w:hAnsi="Arial" w:cs="Arial"/>
          <w:sz w:val="22"/>
          <w:szCs w:val="22"/>
          <w:lang w:val="en-GB"/>
        </w:rPr>
      </w:pPr>
      <w:r w:rsidRPr="00C10B9F">
        <w:rPr>
          <w:rFonts w:ascii="Arial" w:hAnsi="Arial" w:cs="Arial"/>
          <w:b/>
          <w:bCs/>
          <w:sz w:val="22"/>
          <w:szCs w:val="22"/>
          <w:lang w:val="en-GB"/>
        </w:rPr>
        <w:t>E</w:t>
      </w:r>
      <w:r w:rsidR="00464026" w:rsidRPr="00C10B9F">
        <w:rPr>
          <w:rFonts w:ascii="Arial" w:hAnsi="Arial" w:cs="Arial"/>
          <w:b/>
          <w:bCs/>
          <w:sz w:val="22"/>
          <w:szCs w:val="22"/>
          <w:lang w:val="en-GB"/>
        </w:rPr>
        <w:t>SP</w:t>
      </w:r>
      <w:r w:rsidRPr="00C10B9F">
        <w:rPr>
          <w:rFonts w:ascii="Arial" w:hAnsi="Arial" w:cs="Arial"/>
          <w:b/>
          <w:bCs/>
          <w:sz w:val="22"/>
          <w:szCs w:val="22"/>
          <w:lang w:val="en-GB"/>
        </w:rPr>
        <w:t>D</w:t>
      </w:r>
      <w:r w:rsidRPr="00C10B9F">
        <w:rPr>
          <w:rFonts w:ascii="Arial" w:hAnsi="Arial" w:cs="Arial"/>
          <w:sz w:val="22"/>
          <w:szCs w:val="22"/>
          <w:lang w:val="en-GB"/>
        </w:rPr>
        <w:t xml:space="preserve"> – European Single Procurement Document, a </w:t>
      </w:r>
      <w:r w:rsidR="001548BF">
        <w:rPr>
          <w:rFonts w:ascii="Arial" w:hAnsi="Arial" w:cs="Arial"/>
          <w:sz w:val="22"/>
          <w:szCs w:val="22"/>
          <w:lang w:val="en-GB"/>
        </w:rPr>
        <w:t>current</w:t>
      </w:r>
      <w:r w:rsidRPr="00C10B9F">
        <w:rPr>
          <w:rFonts w:ascii="Arial" w:hAnsi="Arial" w:cs="Arial"/>
          <w:sz w:val="22"/>
          <w:szCs w:val="22"/>
          <w:lang w:val="en-GB"/>
        </w:rPr>
        <w:t xml:space="preserve"> declaration replacing documents issued by competent authorities and preliminarily confirming that the supplier and the economic entities whose capacities it relies</w:t>
      </w:r>
      <w:r w:rsidR="007110DD">
        <w:rPr>
          <w:rFonts w:ascii="Arial" w:hAnsi="Arial" w:cs="Arial"/>
          <w:sz w:val="22"/>
          <w:szCs w:val="22"/>
          <w:lang w:val="en-GB"/>
        </w:rPr>
        <w:t xml:space="preserve"> upon</w:t>
      </w:r>
      <w:r w:rsidRPr="00C10B9F">
        <w:rPr>
          <w:rFonts w:ascii="Arial" w:hAnsi="Arial" w:cs="Arial"/>
          <w:sz w:val="22"/>
          <w:szCs w:val="22"/>
          <w:lang w:val="en-GB"/>
        </w:rPr>
        <w:t xml:space="preserve"> in accordance with Article 49 of </w:t>
      </w:r>
      <w:r w:rsidR="00876309" w:rsidRPr="00C10B9F">
        <w:rPr>
          <w:rFonts w:ascii="Arial" w:hAnsi="Arial" w:cs="Arial"/>
          <w:sz w:val="22"/>
          <w:szCs w:val="22"/>
          <w:lang w:val="en-GB"/>
        </w:rPr>
        <w:t xml:space="preserve">the </w:t>
      </w:r>
      <w:r w:rsidR="00876309">
        <w:rPr>
          <w:rFonts w:ascii="Arial" w:hAnsi="Arial" w:cs="Arial"/>
          <w:sz w:val="22"/>
          <w:szCs w:val="22"/>
          <w:lang w:val="en-GB"/>
        </w:rPr>
        <w:t>LPP</w:t>
      </w:r>
      <w:r w:rsidRPr="00C10B9F">
        <w:rPr>
          <w:rFonts w:ascii="Arial" w:hAnsi="Arial" w:cs="Arial"/>
          <w:sz w:val="22"/>
          <w:szCs w:val="22"/>
          <w:lang w:val="en-GB"/>
        </w:rPr>
        <w:t xml:space="preserve"> (in cases of </w:t>
      </w:r>
      <w:r w:rsidR="00FC3D48">
        <w:rPr>
          <w:rFonts w:ascii="Arial" w:hAnsi="Arial" w:cs="Arial"/>
          <w:sz w:val="22"/>
          <w:szCs w:val="22"/>
          <w:lang w:val="en-GB"/>
        </w:rPr>
        <w:t>Request for Participation</w:t>
      </w:r>
      <w:r w:rsidRPr="00C10B9F">
        <w:rPr>
          <w:rFonts w:ascii="Arial" w:hAnsi="Arial" w:cs="Arial"/>
          <w:sz w:val="22"/>
          <w:szCs w:val="22"/>
          <w:lang w:val="en-GB"/>
        </w:rPr>
        <w:t xml:space="preserve"> of the provisions of Article 88(5) of the </w:t>
      </w:r>
      <w:r w:rsidR="000626D0">
        <w:rPr>
          <w:rFonts w:ascii="Arial" w:hAnsi="Arial" w:cs="Arial"/>
          <w:sz w:val="22"/>
          <w:szCs w:val="22"/>
          <w:lang w:val="en-GB"/>
        </w:rPr>
        <w:t>LPP</w:t>
      </w:r>
      <w:r w:rsidRPr="00C10B9F">
        <w:rPr>
          <w:rFonts w:ascii="Arial" w:hAnsi="Arial" w:cs="Arial"/>
          <w:sz w:val="22"/>
          <w:szCs w:val="22"/>
          <w:lang w:val="en-GB"/>
        </w:rPr>
        <w:t xml:space="preserve">, also subcontractors), comply with the requirements set out in the </w:t>
      </w:r>
      <w:r w:rsidR="00F170FD">
        <w:rPr>
          <w:rFonts w:ascii="Arial" w:hAnsi="Arial" w:cs="Arial"/>
          <w:sz w:val="22"/>
          <w:szCs w:val="22"/>
          <w:lang w:val="en-GB"/>
        </w:rPr>
        <w:t>P</w:t>
      </w:r>
      <w:r w:rsidRPr="00C10B9F">
        <w:rPr>
          <w:rFonts w:ascii="Arial" w:hAnsi="Arial" w:cs="Arial"/>
          <w:sz w:val="22"/>
          <w:szCs w:val="22"/>
          <w:lang w:val="en-GB"/>
        </w:rPr>
        <w:t xml:space="preserve">rocurement </w:t>
      </w:r>
      <w:r w:rsidR="00F170FD">
        <w:rPr>
          <w:rFonts w:ascii="Arial" w:hAnsi="Arial" w:cs="Arial"/>
          <w:sz w:val="22"/>
          <w:szCs w:val="22"/>
          <w:lang w:val="en-GB"/>
        </w:rPr>
        <w:t>D</w:t>
      </w:r>
      <w:r w:rsidRPr="00C10B9F">
        <w:rPr>
          <w:rFonts w:ascii="Arial" w:hAnsi="Arial" w:cs="Arial"/>
          <w:sz w:val="22"/>
          <w:szCs w:val="22"/>
          <w:lang w:val="en-GB"/>
        </w:rPr>
        <w:t xml:space="preserve">ocuments in accordance with Articles 46, 47, 48 of the </w:t>
      </w:r>
      <w:r w:rsidR="000626D0">
        <w:rPr>
          <w:rFonts w:ascii="Arial" w:hAnsi="Arial" w:cs="Arial"/>
          <w:sz w:val="22"/>
          <w:szCs w:val="22"/>
          <w:lang w:val="en-GB"/>
        </w:rPr>
        <w:t>LPP</w:t>
      </w:r>
      <w:r w:rsidRPr="00C10B9F">
        <w:rPr>
          <w:rFonts w:ascii="Arial" w:hAnsi="Arial" w:cs="Arial"/>
          <w:sz w:val="22"/>
          <w:szCs w:val="22"/>
          <w:lang w:val="en-GB"/>
        </w:rPr>
        <w:t xml:space="preserve"> and, if applicable, with the requirements set out in Article 54 regarding compliance with the standards of the quality management system and/or environmental management system, the form of which is available on the website </w:t>
      </w:r>
      <w:hyperlink r:id="rId11" w:history="1">
        <w:r w:rsidR="00C92E46" w:rsidRPr="00C92E46">
          <w:rPr>
            <w:rStyle w:val="Hyperlink"/>
            <w:rFonts w:ascii="Arial" w:hAnsi="Arial" w:cs="Arial"/>
            <w:color w:val="5B9BD5" w:themeColor="accent5"/>
            <w:sz w:val="22"/>
            <w:szCs w:val="22"/>
            <w:lang w:val="en-GB"/>
          </w:rPr>
          <w:t>http://ebvpd.eviesejipirkimai.lt/espd-web/</w:t>
        </w:r>
      </w:hyperlink>
      <w:r w:rsidR="00C92E46">
        <w:rPr>
          <w:rFonts w:ascii="Arial" w:hAnsi="Arial" w:cs="Arial"/>
          <w:sz w:val="22"/>
          <w:szCs w:val="22"/>
          <w:lang w:val="en-GB"/>
        </w:rPr>
        <w:t xml:space="preserve"> </w:t>
      </w:r>
      <w:r w:rsidRPr="00C10B9F">
        <w:rPr>
          <w:rFonts w:ascii="Arial" w:hAnsi="Arial" w:cs="Arial"/>
          <w:sz w:val="22"/>
          <w:szCs w:val="22"/>
          <w:lang w:val="en-GB"/>
        </w:rPr>
        <w:t>.</w:t>
      </w:r>
    </w:p>
    <w:p w14:paraId="24DE0A90" w14:textId="05731A4D" w:rsidR="00D0730A" w:rsidRPr="00C10B9F" w:rsidRDefault="00D0730A" w:rsidP="00464026">
      <w:pPr>
        <w:pStyle w:val="ListParagraph"/>
        <w:numPr>
          <w:ilvl w:val="1"/>
          <w:numId w:val="1"/>
        </w:numPr>
        <w:spacing w:after="0" w:line="240" w:lineRule="auto"/>
        <w:ind w:left="0" w:firstLine="709"/>
        <w:jc w:val="both"/>
        <w:rPr>
          <w:rFonts w:ascii="Arial" w:hAnsi="Arial" w:cs="Arial"/>
          <w:sz w:val="22"/>
          <w:szCs w:val="22"/>
          <w:lang w:val="en-GB"/>
        </w:rPr>
      </w:pPr>
      <w:r w:rsidRPr="00C10B9F">
        <w:rPr>
          <w:rFonts w:ascii="Arial" w:hAnsi="Arial" w:cs="Arial"/>
          <w:b/>
          <w:bCs/>
          <w:sz w:val="22"/>
          <w:szCs w:val="22"/>
          <w:lang w:val="en-GB"/>
        </w:rPr>
        <w:t xml:space="preserve">Final </w:t>
      </w:r>
      <w:r w:rsidR="00D341DF">
        <w:rPr>
          <w:rFonts w:ascii="Arial" w:hAnsi="Arial" w:cs="Arial"/>
          <w:b/>
          <w:bCs/>
          <w:sz w:val="22"/>
          <w:szCs w:val="22"/>
          <w:lang w:val="en-GB"/>
        </w:rPr>
        <w:t>Tender</w:t>
      </w:r>
      <w:r w:rsidRPr="00C10B9F">
        <w:rPr>
          <w:rFonts w:ascii="Arial" w:hAnsi="Arial" w:cs="Arial"/>
          <w:sz w:val="22"/>
          <w:szCs w:val="22"/>
          <w:lang w:val="en-GB"/>
        </w:rPr>
        <w:t xml:space="preserve"> – the final </w:t>
      </w:r>
      <w:r w:rsidR="00947446">
        <w:rPr>
          <w:rFonts w:ascii="Arial" w:hAnsi="Arial" w:cs="Arial"/>
          <w:sz w:val="22"/>
          <w:szCs w:val="22"/>
          <w:lang w:val="en-GB"/>
        </w:rPr>
        <w:t>tender</w:t>
      </w:r>
      <w:r w:rsidRPr="00C10B9F">
        <w:rPr>
          <w:rFonts w:ascii="Arial" w:hAnsi="Arial" w:cs="Arial"/>
          <w:sz w:val="22"/>
          <w:szCs w:val="22"/>
          <w:lang w:val="en-GB"/>
        </w:rPr>
        <w:t xml:space="preserve"> submitted by the Participant in accordance with the form set out in the </w:t>
      </w:r>
      <w:r w:rsidR="00AD7538">
        <w:rPr>
          <w:rFonts w:ascii="Arial" w:hAnsi="Arial" w:cs="Arial"/>
          <w:sz w:val="22"/>
          <w:szCs w:val="22"/>
          <w:lang w:val="en-GB"/>
        </w:rPr>
        <w:t>Terms and Conditions of Procurement</w:t>
      </w:r>
      <w:r w:rsidRPr="00C10B9F">
        <w:rPr>
          <w:rFonts w:ascii="Arial" w:hAnsi="Arial" w:cs="Arial"/>
          <w:sz w:val="22"/>
          <w:szCs w:val="22"/>
          <w:lang w:val="en-GB"/>
        </w:rPr>
        <w:t xml:space="preserve"> together with the supporting documents, which formulates the issues agreed upon in the negotiations, includes other information required in the </w:t>
      </w:r>
      <w:r w:rsidR="00AD7538">
        <w:rPr>
          <w:rFonts w:ascii="Arial" w:hAnsi="Arial" w:cs="Arial"/>
          <w:sz w:val="22"/>
          <w:szCs w:val="22"/>
          <w:lang w:val="en-GB"/>
        </w:rPr>
        <w:t>Terms and Conditions of Procurement</w:t>
      </w:r>
      <w:r w:rsidRPr="00C10B9F">
        <w:rPr>
          <w:rFonts w:ascii="Arial" w:hAnsi="Arial" w:cs="Arial"/>
          <w:sz w:val="22"/>
          <w:szCs w:val="22"/>
          <w:lang w:val="en-GB"/>
        </w:rPr>
        <w:t>, and according to which the Participant is ready to sign the contract.</w:t>
      </w:r>
    </w:p>
    <w:p w14:paraId="7547ECDB" w14:textId="50BE12D3" w:rsidR="00D0730A" w:rsidRPr="00C10B9F" w:rsidRDefault="00D0730A" w:rsidP="00464026">
      <w:pPr>
        <w:pStyle w:val="ListParagraph"/>
        <w:numPr>
          <w:ilvl w:val="1"/>
          <w:numId w:val="1"/>
        </w:numPr>
        <w:spacing w:after="0" w:line="240" w:lineRule="auto"/>
        <w:ind w:left="0" w:firstLine="709"/>
        <w:jc w:val="both"/>
        <w:rPr>
          <w:rFonts w:ascii="Arial" w:hAnsi="Arial" w:cs="Arial"/>
          <w:sz w:val="22"/>
          <w:szCs w:val="22"/>
          <w:lang w:val="en-GB"/>
        </w:rPr>
      </w:pPr>
      <w:r w:rsidRPr="00C10B9F">
        <w:rPr>
          <w:rFonts w:ascii="Arial" w:hAnsi="Arial" w:cs="Arial"/>
          <w:b/>
          <w:bCs/>
          <w:sz w:val="22"/>
          <w:szCs w:val="22"/>
          <w:lang w:val="en-GB"/>
        </w:rPr>
        <w:t xml:space="preserve">General Information System for Accounts </w:t>
      </w:r>
      <w:r w:rsidRPr="00426B33">
        <w:rPr>
          <w:rFonts w:ascii="Arial" w:hAnsi="Arial" w:cs="Arial"/>
          <w:b/>
          <w:bCs/>
          <w:sz w:val="22"/>
          <w:szCs w:val="22"/>
          <w:lang w:val="en-GB"/>
        </w:rPr>
        <w:t>Administration (hereinafter – SABIS)</w:t>
      </w:r>
      <w:r w:rsidRPr="00C10B9F">
        <w:rPr>
          <w:rFonts w:ascii="Arial" w:hAnsi="Arial" w:cs="Arial"/>
          <w:sz w:val="22"/>
          <w:szCs w:val="22"/>
          <w:lang w:val="en-GB"/>
        </w:rPr>
        <w:t xml:space="preserve"> – a modern General Information System for Accounts Administration that complies with the European standard for electronic invoices, which replaces the system “</w:t>
      </w:r>
      <w:r w:rsidR="00825CEF" w:rsidRPr="00825CEF">
        <w:rPr>
          <w:rFonts w:ascii="Arial" w:hAnsi="Arial" w:cs="Arial"/>
          <w:sz w:val="22"/>
          <w:szCs w:val="22"/>
          <w:lang w:val="en-GB"/>
        </w:rPr>
        <w:t>E-invoice</w:t>
      </w:r>
      <w:r w:rsidRPr="00C10B9F">
        <w:rPr>
          <w:rFonts w:ascii="Arial" w:hAnsi="Arial" w:cs="Arial"/>
          <w:sz w:val="22"/>
          <w:szCs w:val="22"/>
          <w:lang w:val="en-GB"/>
        </w:rPr>
        <w:t>”. It is intended for all public sector and other entities that are contracting authorities/</w:t>
      </w:r>
      <w:r w:rsidR="003B5621" w:rsidRPr="003B5621">
        <w:rPr>
          <w:rFonts w:ascii="Arial" w:hAnsi="Arial" w:cs="Arial"/>
          <w:sz w:val="22"/>
          <w:szCs w:val="22"/>
          <w:lang w:val="en-GB"/>
        </w:rPr>
        <w:t>contracting entit</w:t>
      </w:r>
      <w:r w:rsidR="0084631D">
        <w:rPr>
          <w:rFonts w:ascii="Arial" w:hAnsi="Arial" w:cs="Arial"/>
          <w:sz w:val="22"/>
          <w:szCs w:val="22"/>
          <w:lang w:val="en-GB"/>
        </w:rPr>
        <w:t>ies</w:t>
      </w:r>
      <w:r w:rsidRPr="00C10B9F">
        <w:rPr>
          <w:rFonts w:ascii="Arial" w:hAnsi="Arial" w:cs="Arial"/>
          <w:sz w:val="22"/>
          <w:szCs w:val="22"/>
          <w:lang w:val="en-GB"/>
        </w:rPr>
        <w:t xml:space="preserve">, and their suppliers. SABIS is intended for the preparation, submission and storage of invoices for purchased goods, services and works related to the execution of procurement contracts concluded under the </w:t>
      </w:r>
      <w:r w:rsidR="00F42B75">
        <w:rPr>
          <w:rFonts w:ascii="Arial" w:hAnsi="Arial" w:cs="Arial"/>
          <w:sz w:val="22"/>
          <w:szCs w:val="22"/>
          <w:lang w:val="en-GB"/>
        </w:rPr>
        <w:t>LP</w:t>
      </w:r>
      <w:r w:rsidRPr="00C10B9F">
        <w:rPr>
          <w:rFonts w:ascii="Arial" w:hAnsi="Arial" w:cs="Arial"/>
          <w:sz w:val="22"/>
          <w:szCs w:val="22"/>
          <w:lang w:val="en-GB"/>
        </w:rPr>
        <w:t>, using information technology, as well as for obtaining information about the payment of submitted invoices.</w:t>
      </w:r>
    </w:p>
    <w:p w14:paraId="635696C0" w14:textId="54DCDC58" w:rsidR="00D0730A" w:rsidRPr="00C10B9F" w:rsidRDefault="00D0730A" w:rsidP="00464026">
      <w:pPr>
        <w:pStyle w:val="ListParagraph"/>
        <w:numPr>
          <w:ilvl w:val="1"/>
          <w:numId w:val="1"/>
        </w:numPr>
        <w:spacing w:after="0" w:line="240" w:lineRule="auto"/>
        <w:ind w:left="0" w:firstLine="709"/>
        <w:jc w:val="both"/>
        <w:rPr>
          <w:rFonts w:ascii="Arial" w:hAnsi="Arial" w:cs="Arial"/>
          <w:sz w:val="22"/>
          <w:szCs w:val="22"/>
          <w:lang w:val="en-GB"/>
        </w:rPr>
      </w:pPr>
      <w:r w:rsidRPr="00C10B9F">
        <w:rPr>
          <w:rFonts w:ascii="Arial" w:hAnsi="Arial" w:cs="Arial"/>
          <w:b/>
          <w:bCs/>
          <w:sz w:val="22"/>
          <w:szCs w:val="22"/>
          <w:lang w:val="en-GB"/>
        </w:rPr>
        <w:t>Candidate</w:t>
      </w:r>
      <w:r w:rsidRPr="00C10B9F">
        <w:rPr>
          <w:rFonts w:ascii="Arial" w:hAnsi="Arial" w:cs="Arial"/>
          <w:sz w:val="22"/>
          <w:szCs w:val="22"/>
          <w:lang w:val="en-GB"/>
        </w:rPr>
        <w:t xml:space="preserve"> – a supplier who has expressed in writing </w:t>
      </w:r>
      <w:r w:rsidR="004B351C">
        <w:rPr>
          <w:rFonts w:ascii="Arial" w:hAnsi="Arial" w:cs="Arial"/>
          <w:sz w:val="22"/>
          <w:szCs w:val="22"/>
          <w:lang w:val="en-GB"/>
        </w:rPr>
        <w:t>its</w:t>
      </w:r>
      <w:r w:rsidRPr="00C10B9F">
        <w:rPr>
          <w:rFonts w:ascii="Arial" w:hAnsi="Arial" w:cs="Arial"/>
          <w:sz w:val="22"/>
          <w:szCs w:val="22"/>
          <w:lang w:val="en-GB"/>
        </w:rPr>
        <w:t xml:space="preserve"> intention to be invited or has already been invited to submit a Tender </w:t>
      </w:r>
      <w:bookmarkStart w:id="4" w:name="_Hlk197948618"/>
      <w:r w:rsidRPr="00A0269A">
        <w:rPr>
          <w:rFonts w:ascii="Arial" w:hAnsi="Arial" w:cs="Arial"/>
          <w:i/>
          <w:iCs/>
          <w:color w:val="EE0000"/>
          <w:sz w:val="22"/>
          <w:szCs w:val="22"/>
          <w:lang w:val="en-GB"/>
        </w:rPr>
        <w:t>(applies only to</w:t>
      </w:r>
      <w:r w:rsidR="00A0269A" w:rsidRPr="00A0269A">
        <w:rPr>
          <w:rFonts w:ascii="Arial" w:hAnsi="Arial" w:cs="Arial"/>
          <w:i/>
          <w:iCs/>
          <w:color w:val="EE0000"/>
          <w:sz w:val="22"/>
          <w:szCs w:val="22"/>
          <w:lang w:val="en-GB"/>
        </w:rPr>
        <w:t xml:space="preserve"> the</w:t>
      </w:r>
      <w:r w:rsidRPr="00A0269A">
        <w:rPr>
          <w:rFonts w:ascii="Arial" w:hAnsi="Arial" w:cs="Arial"/>
          <w:i/>
          <w:iCs/>
          <w:color w:val="EE0000"/>
          <w:sz w:val="22"/>
          <w:szCs w:val="22"/>
          <w:lang w:val="en-GB"/>
        </w:rPr>
        <w:t xml:space="preserve"> </w:t>
      </w:r>
      <w:r w:rsidR="00A0269A" w:rsidRPr="00A0269A">
        <w:rPr>
          <w:rFonts w:ascii="Arial" w:hAnsi="Arial" w:cs="Arial"/>
          <w:i/>
          <w:iCs/>
          <w:color w:val="EE0000"/>
          <w:sz w:val="22"/>
          <w:szCs w:val="22"/>
          <w:lang w:val="en-GB"/>
        </w:rPr>
        <w:t xml:space="preserve">procurement </w:t>
      </w:r>
      <w:proofErr w:type="gramStart"/>
      <w:r w:rsidR="00A0269A" w:rsidRPr="00A0269A">
        <w:rPr>
          <w:rFonts w:ascii="Arial" w:hAnsi="Arial" w:cs="Arial"/>
          <w:i/>
          <w:iCs/>
          <w:color w:val="EE0000"/>
          <w:sz w:val="22"/>
          <w:szCs w:val="22"/>
          <w:lang w:val="en-GB"/>
        </w:rPr>
        <w:t xml:space="preserve">of  </w:t>
      </w:r>
      <w:r w:rsidRPr="00A0269A">
        <w:rPr>
          <w:rFonts w:ascii="Arial" w:hAnsi="Arial" w:cs="Arial"/>
          <w:i/>
          <w:iCs/>
          <w:color w:val="EE0000"/>
          <w:sz w:val="22"/>
          <w:szCs w:val="22"/>
          <w:lang w:val="en-GB"/>
        </w:rPr>
        <w:t>international</w:t>
      </w:r>
      <w:proofErr w:type="gramEnd"/>
      <w:r w:rsidRPr="00A0269A">
        <w:rPr>
          <w:rFonts w:ascii="Arial" w:hAnsi="Arial" w:cs="Arial"/>
          <w:i/>
          <w:iCs/>
          <w:color w:val="EE0000"/>
          <w:sz w:val="22"/>
          <w:szCs w:val="22"/>
          <w:lang w:val="en-GB"/>
        </w:rPr>
        <w:t xml:space="preserve"> value)</w:t>
      </w:r>
      <w:bookmarkEnd w:id="4"/>
      <w:r w:rsidRPr="00C10B9F">
        <w:rPr>
          <w:rFonts w:ascii="Arial" w:hAnsi="Arial" w:cs="Arial"/>
          <w:sz w:val="22"/>
          <w:szCs w:val="22"/>
          <w:lang w:val="en-GB"/>
        </w:rPr>
        <w:t>.</w:t>
      </w:r>
    </w:p>
    <w:p w14:paraId="0BE23412" w14:textId="27E6B391" w:rsidR="00D0730A" w:rsidRPr="00C10B9F" w:rsidRDefault="00D0730A" w:rsidP="00464026">
      <w:pPr>
        <w:pStyle w:val="ListParagraph"/>
        <w:numPr>
          <w:ilvl w:val="1"/>
          <w:numId w:val="1"/>
        </w:numPr>
        <w:spacing w:after="0" w:line="240" w:lineRule="auto"/>
        <w:ind w:left="0" w:firstLine="709"/>
        <w:jc w:val="both"/>
        <w:rPr>
          <w:rFonts w:ascii="Arial" w:hAnsi="Arial" w:cs="Arial"/>
          <w:sz w:val="22"/>
          <w:szCs w:val="22"/>
          <w:lang w:val="en-GB"/>
        </w:rPr>
      </w:pPr>
      <w:r w:rsidRPr="00C10B9F">
        <w:rPr>
          <w:rFonts w:ascii="Arial" w:hAnsi="Arial" w:cs="Arial"/>
          <w:b/>
          <w:bCs/>
          <w:sz w:val="22"/>
          <w:szCs w:val="22"/>
          <w:lang w:val="en-GB"/>
        </w:rPr>
        <w:t>Commission</w:t>
      </w:r>
      <w:r w:rsidRPr="00C10B9F">
        <w:rPr>
          <w:rFonts w:ascii="Arial" w:hAnsi="Arial" w:cs="Arial"/>
          <w:sz w:val="22"/>
          <w:szCs w:val="22"/>
          <w:lang w:val="en-GB"/>
        </w:rPr>
        <w:t xml:space="preserve"> – a public procurement commission.</w:t>
      </w:r>
    </w:p>
    <w:p w14:paraId="7FF454BA" w14:textId="5D42E376" w:rsidR="00D0730A" w:rsidRPr="00C10B9F" w:rsidRDefault="008B2D1D" w:rsidP="00464026">
      <w:pPr>
        <w:pStyle w:val="ListParagraph"/>
        <w:numPr>
          <w:ilvl w:val="1"/>
          <w:numId w:val="1"/>
        </w:numPr>
        <w:spacing w:after="0" w:line="240" w:lineRule="auto"/>
        <w:ind w:left="0" w:firstLine="709"/>
        <w:jc w:val="both"/>
        <w:rPr>
          <w:rFonts w:ascii="Arial" w:hAnsi="Arial" w:cs="Arial"/>
          <w:sz w:val="22"/>
          <w:szCs w:val="22"/>
          <w:lang w:val="en-GB"/>
        </w:rPr>
      </w:pPr>
      <w:r w:rsidRPr="008B2D1D">
        <w:rPr>
          <w:rFonts w:ascii="Arial" w:hAnsi="Arial" w:cs="Arial"/>
          <w:b/>
          <w:bCs/>
          <w:sz w:val="22"/>
          <w:szCs w:val="22"/>
          <w:lang w:val="en-GB"/>
        </w:rPr>
        <w:t>Pre-qualification selection</w:t>
      </w:r>
      <w:r w:rsidR="00D0730A" w:rsidRPr="00C10B9F">
        <w:rPr>
          <w:rFonts w:ascii="Arial" w:hAnsi="Arial" w:cs="Arial"/>
          <w:sz w:val="22"/>
          <w:szCs w:val="22"/>
          <w:lang w:val="en-GB"/>
        </w:rPr>
        <w:t xml:space="preserve"> – a procurement procedure as defined in Article 54 of the </w:t>
      </w:r>
      <w:r w:rsidR="00094A14">
        <w:rPr>
          <w:rFonts w:ascii="Arial" w:hAnsi="Arial" w:cs="Arial"/>
          <w:sz w:val="22"/>
          <w:szCs w:val="22"/>
          <w:lang w:val="en-GB"/>
        </w:rPr>
        <w:t>LPP</w:t>
      </w:r>
      <w:r w:rsidR="00D0730A" w:rsidRPr="00C10B9F">
        <w:rPr>
          <w:rFonts w:ascii="Arial" w:hAnsi="Arial" w:cs="Arial"/>
          <w:sz w:val="22"/>
          <w:szCs w:val="22"/>
          <w:lang w:val="en-GB"/>
        </w:rPr>
        <w:t>.</w:t>
      </w:r>
    </w:p>
    <w:p w14:paraId="5B635AA1" w14:textId="187BC6D1" w:rsidR="00D0730A" w:rsidRPr="00C10B9F" w:rsidRDefault="00D0730A" w:rsidP="00464026">
      <w:pPr>
        <w:pStyle w:val="ListParagraph"/>
        <w:numPr>
          <w:ilvl w:val="1"/>
          <w:numId w:val="1"/>
        </w:numPr>
        <w:spacing w:after="0" w:line="240" w:lineRule="auto"/>
        <w:ind w:left="0" w:firstLine="709"/>
        <w:jc w:val="both"/>
        <w:rPr>
          <w:rFonts w:ascii="Arial" w:hAnsi="Arial" w:cs="Arial"/>
          <w:sz w:val="22"/>
          <w:szCs w:val="22"/>
          <w:lang w:val="en-GB"/>
        </w:rPr>
      </w:pPr>
      <w:r w:rsidRPr="00C10B9F">
        <w:rPr>
          <w:rFonts w:ascii="Arial" w:hAnsi="Arial" w:cs="Arial"/>
          <w:b/>
          <w:bCs/>
          <w:sz w:val="22"/>
          <w:szCs w:val="22"/>
          <w:lang w:val="en-GB"/>
        </w:rPr>
        <w:t>Quasi-subcontractor</w:t>
      </w:r>
      <w:r w:rsidRPr="00C10B9F">
        <w:rPr>
          <w:rFonts w:ascii="Arial" w:hAnsi="Arial" w:cs="Arial"/>
          <w:sz w:val="22"/>
          <w:szCs w:val="22"/>
          <w:lang w:val="en-GB"/>
        </w:rPr>
        <w:t xml:space="preserve"> – a specialist whose qualifications the supplier relies </w:t>
      </w:r>
      <w:r w:rsidR="007110DD">
        <w:rPr>
          <w:rFonts w:ascii="Arial" w:hAnsi="Arial" w:cs="Arial"/>
          <w:sz w:val="22"/>
          <w:szCs w:val="22"/>
          <w:lang w:val="en-GB"/>
        </w:rPr>
        <w:t>up</w:t>
      </w:r>
      <w:r w:rsidRPr="00C10B9F">
        <w:rPr>
          <w:rFonts w:ascii="Arial" w:hAnsi="Arial" w:cs="Arial"/>
          <w:sz w:val="22"/>
          <w:szCs w:val="22"/>
          <w:lang w:val="en-GB"/>
        </w:rPr>
        <w:t>on, and who is not yet an employee of the supplier, the economic entity whose capa</w:t>
      </w:r>
      <w:r w:rsidR="006F7CD6">
        <w:rPr>
          <w:rFonts w:ascii="Arial" w:hAnsi="Arial" w:cs="Arial"/>
          <w:sz w:val="22"/>
          <w:szCs w:val="22"/>
          <w:lang w:val="en-GB"/>
        </w:rPr>
        <w:t>c</w:t>
      </w:r>
      <w:r w:rsidRPr="00C10B9F">
        <w:rPr>
          <w:rFonts w:ascii="Arial" w:hAnsi="Arial" w:cs="Arial"/>
          <w:sz w:val="22"/>
          <w:szCs w:val="22"/>
          <w:lang w:val="en-GB"/>
        </w:rPr>
        <w:t xml:space="preserve">ities the supplier relies </w:t>
      </w:r>
      <w:r w:rsidR="007110DD">
        <w:rPr>
          <w:rFonts w:ascii="Arial" w:hAnsi="Arial" w:cs="Arial"/>
          <w:sz w:val="22"/>
          <w:szCs w:val="22"/>
          <w:lang w:val="en-GB"/>
        </w:rPr>
        <w:t>up</w:t>
      </w:r>
      <w:r w:rsidRPr="00C10B9F">
        <w:rPr>
          <w:rFonts w:ascii="Arial" w:hAnsi="Arial" w:cs="Arial"/>
          <w:sz w:val="22"/>
          <w:szCs w:val="22"/>
          <w:lang w:val="en-GB"/>
        </w:rPr>
        <w:t xml:space="preserve">on at the time of submission of the </w:t>
      </w:r>
      <w:r w:rsidR="0061722D" w:rsidRPr="00C10B9F">
        <w:rPr>
          <w:rFonts w:ascii="Arial" w:hAnsi="Arial" w:cs="Arial"/>
          <w:sz w:val="22"/>
          <w:szCs w:val="22"/>
          <w:lang w:val="en-GB"/>
        </w:rPr>
        <w:t>tender but</w:t>
      </w:r>
      <w:r w:rsidRPr="00C10B9F">
        <w:rPr>
          <w:rFonts w:ascii="Arial" w:hAnsi="Arial" w:cs="Arial"/>
          <w:sz w:val="22"/>
          <w:szCs w:val="22"/>
          <w:lang w:val="en-GB"/>
        </w:rPr>
        <w:t xml:space="preserve"> is intended to be employed if the tender is recognized as successful.</w:t>
      </w:r>
    </w:p>
    <w:p w14:paraId="0D98C475" w14:textId="45E536AE" w:rsidR="00D0730A" w:rsidRPr="00C10B9F" w:rsidRDefault="00D0730A" w:rsidP="00464026">
      <w:pPr>
        <w:pStyle w:val="ListParagraph"/>
        <w:numPr>
          <w:ilvl w:val="1"/>
          <w:numId w:val="1"/>
        </w:numPr>
        <w:spacing w:after="0" w:line="240" w:lineRule="auto"/>
        <w:ind w:left="0" w:firstLine="709"/>
        <w:jc w:val="both"/>
        <w:rPr>
          <w:rFonts w:ascii="Arial" w:hAnsi="Arial" w:cs="Arial"/>
          <w:sz w:val="22"/>
          <w:szCs w:val="22"/>
          <w:lang w:val="en-GB"/>
        </w:rPr>
      </w:pPr>
      <w:r w:rsidRPr="00FA3596">
        <w:rPr>
          <w:rFonts w:ascii="Arial" w:hAnsi="Arial" w:cs="Arial"/>
          <w:b/>
          <w:bCs/>
          <w:sz w:val="22"/>
          <w:szCs w:val="22"/>
          <w:lang w:val="en-GB"/>
        </w:rPr>
        <w:t xml:space="preserve">Minimum requirements of the </w:t>
      </w:r>
      <w:r w:rsidR="00F170FD" w:rsidRPr="00FA3596">
        <w:rPr>
          <w:rFonts w:ascii="Arial" w:hAnsi="Arial" w:cs="Arial"/>
          <w:b/>
          <w:bCs/>
          <w:sz w:val="22"/>
          <w:szCs w:val="22"/>
          <w:lang w:val="en-GB"/>
        </w:rPr>
        <w:t>P</w:t>
      </w:r>
      <w:r w:rsidRPr="00FA3596">
        <w:rPr>
          <w:rFonts w:ascii="Arial" w:hAnsi="Arial" w:cs="Arial"/>
          <w:b/>
          <w:bCs/>
          <w:sz w:val="22"/>
          <w:szCs w:val="22"/>
          <w:lang w:val="en-GB"/>
        </w:rPr>
        <w:t xml:space="preserve">rocurement </w:t>
      </w:r>
      <w:r w:rsidR="00F170FD" w:rsidRPr="00FA3596">
        <w:rPr>
          <w:rFonts w:ascii="Arial" w:hAnsi="Arial" w:cs="Arial"/>
          <w:b/>
          <w:bCs/>
          <w:sz w:val="22"/>
          <w:szCs w:val="22"/>
          <w:lang w:val="en-GB"/>
        </w:rPr>
        <w:t>D</w:t>
      </w:r>
      <w:r w:rsidRPr="00FA3596">
        <w:rPr>
          <w:rFonts w:ascii="Arial" w:hAnsi="Arial" w:cs="Arial"/>
          <w:b/>
          <w:bCs/>
          <w:sz w:val="22"/>
          <w:szCs w:val="22"/>
          <w:lang w:val="en-GB"/>
        </w:rPr>
        <w:t xml:space="preserve">ocuments (hereinafter – Minimum </w:t>
      </w:r>
      <w:r w:rsidR="0061722D" w:rsidRPr="00FA3596">
        <w:rPr>
          <w:rFonts w:ascii="Arial" w:hAnsi="Arial" w:cs="Arial"/>
          <w:b/>
          <w:bCs/>
          <w:sz w:val="22"/>
          <w:szCs w:val="22"/>
          <w:lang w:val="en-GB"/>
        </w:rPr>
        <w:t>R</w:t>
      </w:r>
      <w:r w:rsidRPr="00FA3596">
        <w:rPr>
          <w:rFonts w:ascii="Arial" w:hAnsi="Arial" w:cs="Arial"/>
          <w:b/>
          <w:bCs/>
          <w:sz w:val="22"/>
          <w:szCs w:val="22"/>
          <w:lang w:val="en-GB"/>
        </w:rPr>
        <w:t>equirements)</w:t>
      </w:r>
      <w:r w:rsidRPr="00C10B9F">
        <w:rPr>
          <w:rFonts w:ascii="Arial" w:hAnsi="Arial" w:cs="Arial"/>
          <w:sz w:val="22"/>
          <w:szCs w:val="22"/>
          <w:lang w:val="en-GB"/>
        </w:rPr>
        <w:t xml:space="preserve"> – essential conditions of the Procurement </w:t>
      </w:r>
      <w:r w:rsidR="00F170FD">
        <w:rPr>
          <w:rFonts w:ascii="Arial" w:hAnsi="Arial" w:cs="Arial"/>
          <w:sz w:val="22"/>
          <w:szCs w:val="22"/>
          <w:lang w:val="en-GB"/>
        </w:rPr>
        <w:t>D</w:t>
      </w:r>
      <w:r w:rsidRPr="00C10B9F">
        <w:rPr>
          <w:rFonts w:ascii="Arial" w:hAnsi="Arial" w:cs="Arial"/>
          <w:sz w:val="22"/>
          <w:szCs w:val="22"/>
          <w:lang w:val="en-GB"/>
        </w:rPr>
        <w:t xml:space="preserve">ocuments that each Initial Tender must </w:t>
      </w:r>
      <w:proofErr w:type="gramStart"/>
      <w:r w:rsidRPr="00C10B9F">
        <w:rPr>
          <w:rFonts w:ascii="Arial" w:hAnsi="Arial" w:cs="Arial"/>
          <w:sz w:val="22"/>
          <w:szCs w:val="22"/>
          <w:lang w:val="en-GB"/>
        </w:rPr>
        <w:t>meet</w:t>
      </w:r>
      <w:proofErr w:type="gramEnd"/>
      <w:r w:rsidRPr="00C10B9F">
        <w:rPr>
          <w:rFonts w:ascii="Arial" w:hAnsi="Arial" w:cs="Arial"/>
          <w:sz w:val="22"/>
          <w:szCs w:val="22"/>
          <w:lang w:val="en-GB"/>
        </w:rPr>
        <w:t xml:space="preserve"> and which cannot be negotiated. Minimum requirements are specified in the Special Part of the </w:t>
      </w:r>
      <w:r w:rsidR="00417589">
        <w:rPr>
          <w:rFonts w:ascii="Arial" w:hAnsi="Arial" w:cs="Arial"/>
          <w:sz w:val="22"/>
          <w:szCs w:val="22"/>
          <w:lang w:val="en-GB"/>
        </w:rPr>
        <w:t>Terms and C</w:t>
      </w:r>
      <w:r w:rsidRPr="00C10B9F">
        <w:rPr>
          <w:rFonts w:ascii="Arial" w:hAnsi="Arial" w:cs="Arial"/>
          <w:sz w:val="22"/>
          <w:szCs w:val="22"/>
          <w:lang w:val="en-GB"/>
        </w:rPr>
        <w:t>onditions (hereinafter – S</w:t>
      </w:r>
      <w:r w:rsidR="007C559B">
        <w:rPr>
          <w:rFonts w:ascii="Arial" w:hAnsi="Arial" w:cs="Arial"/>
          <w:sz w:val="22"/>
          <w:szCs w:val="22"/>
          <w:lang w:val="en-GB"/>
        </w:rPr>
        <w:t>P</w:t>
      </w:r>
      <w:r w:rsidRPr="00C10B9F">
        <w:rPr>
          <w:rFonts w:ascii="Arial" w:hAnsi="Arial" w:cs="Arial"/>
          <w:sz w:val="22"/>
          <w:szCs w:val="22"/>
          <w:lang w:val="en-GB"/>
        </w:rPr>
        <w:t>).</w:t>
      </w:r>
    </w:p>
    <w:p w14:paraId="38B57A8C" w14:textId="68DBB9EB" w:rsidR="00D0730A" w:rsidRPr="00C10B9F" w:rsidRDefault="00FC3D48" w:rsidP="00464026">
      <w:pPr>
        <w:pStyle w:val="ListParagraph"/>
        <w:numPr>
          <w:ilvl w:val="1"/>
          <w:numId w:val="1"/>
        </w:numPr>
        <w:spacing w:after="0" w:line="240" w:lineRule="auto"/>
        <w:ind w:left="0" w:firstLine="709"/>
        <w:jc w:val="both"/>
        <w:rPr>
          <w:rFonts w:ascii="Arial" w:hAnsi="Arial" w:cs="Arial"/>
          <w:sz w:val="22"/>
          <w:szCs w:val="22"/>
          <w:lang w:val="en-GB"/>
        </w:rPr>
      </w:pPr>
      <w:r w:rsidRPr="007C559B">
        <w:rPr>
          <w:rFonts w:ascii="Arial" w:hAnsi="Arial" w:cs="Arial"/>
          <w:b/>
          <w:bCs/>
          <w:sz w:val="22"/>
          <w:szCs w:val="22"/>
          <w:lang w:val="en-GB"/>
        </w:rPr>
        <w:t>Request for Participation</w:t>
      </w:r>
      <w:r w:rsidR="00D0730A" w:rsidRPr="00C10B9F">
        <w:rPr>
          <w:rFonts w:ascii="Arial" w:hAnsi="Arial" w:cs="Arial"/>
          <w:sz w:val="22"/>
          <w:szCs w:val="22"/>
          <w:lang w:val="en-GB"/>
        </w:rPr>
        <w:t xml:space="preserve"> – a set of documents and data submitted in writing by the supplier, expressing the wish to participate in this Procurement </w:t>
      </w:r>
      <w:r w:rsidR="00A0269A" w:rsidRPr="00A0269A">
        <w:rPr>
          <w:rFonts w:ascii="Arial" w:hAnsi="Arial" w:cs="Arial"/>
          <w:i/>
          <w:iCs/>
          <w:color w:val="EE0000"/>
          <w:sz w:val="22"/>
          <w:szCs w:val="22"/>
          <w:lang w:val="en-GB"/>
        </w:rPr>
        <w:t xml:space="preserve">(applies only to the procurement </w:t>
      </w:r>
      <w:proofErr w:type="gramStart"/>
      <w:r w:rsidR="00A0269A" w:rsidRPr="00A0269A">
        <w:rPr>
          <w:rFonts w:ascii="Arial" w:hAnsi="Arial" w:cs="Arial"/>
          <w:i/>
          <w:iCs/>
          <w:color w:val="EE0000"/>
          <w:sz w:val="22"/>
          <w:szCs w:val="22"/>
          <w:lang w:val="en-GB"/>
        </w:rPr>
        <w:t>of  international</w:t>
      </w:r>
      <w:proofErr w:type="gramEnd"/>
      <w:r w:rsidR="00A0269A" w:rsidRPr="00A0269A">
        <w:rPr>
          <w:rFonts w:ascii="Arial" w:hAnsi="Arial" w:cs="Arial"/>
          <w:i/>
          <w:iCs/>
          <w:color w:val="EE0000"/>
          <w:sz w:val="22"/>
          <w:szCs w:val="22"/>
          <w:lang w:val="en-GB"/>
        </w:rPr>
        <w:t xml:space="preserve"> value)</w:t>
      </w:r>
      <w:r w:rsidR="00D0730A" w:rsidRPr="00C10B9F">
        <w:rPr>
          <w:rFonts w:ascii="Arial" w:hAnsi="Arial" w:cs="Arial"/>
          <w:sz w:val="22"/>
          <w:szCs w:val="22"/>
          <w:lang w:val="en-GB"/>
        </w:rPr>
        <w:t>.</w:t>
      </w:r>
    </w:p>
    <w:p w14:paraId="252B0F9F" w14:textId="36406148" w:rsidR="00D0730A" w:rsidRPr="00C10B9F" w:rsidRDefault="00EC2DA0" w:rsidP="00464026">
      <w:pPr>
        <w:pStyle w:val="ListParagraph"/>
        <w:numPr>
          <w:ilvl w:val="1"/>
          <w:numId w:val="1"/>
        </w:numPr>
        <w:spacing w:after="0" w:line="240" w:lineRule="auto"/>
        <w:ind w:left="0" w:firstLine="709"/>
        <w:jc w:val="both"/>
        <w:rPr>
          <w:rFonts w:ascii="Arial" w:hAnsi="Arial" w:cs="Arial"/>
          <w:sz w:val="22"/>
          <w:szCs w:val="22"/>
          <w:lang w:val="en-GB"/>
        </w:rPr>
      </w:pPr>
      <w:r w:rsidRPr="007C559B">
        <w:rPr>
          <w:rFonts w:ascii="Arial" w:hAnsi="Arial" w:cs="Arial"/>
          <w:b/>
          <w:bCs/>
          <w:sz w:val="22"/>
          <w:szCs w:val="22"/>
          <w:lang w:val="en-GB"/>
        </w:rPr>
        <w:t>Tender</w:t>
      </w:r>
      <w:r w:rsidR="00D0730A" w:rsidRPr="00C10B9F">
        <w:rPr>
          <w:rFonts w:ascii="Arial" w:hAnsi="Arial" w:cs="Arial"/>
          <w:sz w:val="22"/>
          <w:szCs w:val="22"/>
          <w:lang w:val="en-GB"/>
        </w:rPr>
        <w:t xml:space="preserve"> – a set of documents submitted by the Participant to the </w:t>
      </w:r>
      <w:r w:rsidR="00014673">
        <w:rPr>
          <w:rFonts w:ascii="Arial" w:hAnsi="Arial" w:cs="Arial"/>
          <w:sz w:val="22"/>
          <w:szCs w:val="22"/>
          <w:lang w:val="en-GB"/>
        </w:rPr>
        <w:t>Buyer</w:t>
      </w:r>
      <w:r w:rsidR="00D0730A" w:rsidRPr="00C10B9F">
        <w:rPr>
          <w:rFonts w:ascii="Arial" w:hAnsi="Arial" w:cs="Arial"/>
          <w:sz w:val="22"/>
          <w:szCs w:val="22"/>
          <w:lang w:val="en-GB"/>
        </w:rPr>
        <w:t xml:space="preserve"> in accordance with the requirements of the </w:t>
      </w:r>
      <w:r w:rsidR="00AD7538">
        <w:rPr>
          <w:rFonts w:ascii="Arial" w:hAnsi="Arial" w:cs="Arial"/>
          <w:sz w:val="22"/>
          <w:szCs w:val="22"/>
          <w:lang w:val="en-GB"/>
        </w:rPr>
        <w:t>Terms and Conditions of Procurement</w:t>
      </w:r>
      <w:r w:rsidR="00D0730A" w:rsidRPr="00C10B9F">
        <w:rPr>
          <w:rFonts w:ascii="Arial" w:hAnsi="Arial" w:cs="Arial"/>
          <w:sz w:val="22"/>
          <w:szCs w:val="22"/>
          <w:lang w:val="en-GB"/>
        </w:rPr>
        <w:t xml:space="preserve">. It should be noted that the </w:t>
      </w:r>
      <w:r>
        <w:rPr>
          <w:rFonts w:ascii="Arial" w:hAnsi="Arial" w:cs="Arial"/>
          <w:sz w:val="22"/>
          <w:szCs w:val="22"/>
          <w:lang w:val="en-GB"/>
        </w:rPr>
        <w:t>Tender</w:t>
      </w:r>
      <w:r w:rsidR="00D0730A" w:rsidRPr="00C10B9F">
        <w:rPr>
          <w:rFonts w:ascii="Arial" w:hAnsi="Arial" w:cs="Arial"/>
          <w:sz w:val="22"/>
          <w:szCs w:val="22"/>
          <w:lang w:val="en-GB"/>
        </w:rPr>
        <w:t xml:space="preserve"> means the Initial and </w:t>
      </w:r>
      <w:r w:rsidR="00065DD2" w:rsidRPr="00947446">
        <w:rPr>
          <w:rFonts w:ascii="Arial" w:hAnsi="Arial" w:cs="Arial"/>
          <w:lang w:val="en-GB"/>
        </w:rPr>
        <w:t>Final Tender</w:t>
      </w:r>
      <w:r w:rsidR="00D0730A" w:rsidRPr="00C10B9F">
        <w:rPr>
          <w:rFonts w:ascii="Arial" w:hAnsi="Arial" w:cs="Arial"/>
          <w:sz w:val="22"/>
          <w:szCs w:val="22"/>
          <w:lang w:val="en-GB"/>
        </w:rPr>
        <w:t xml:space="preserve">, unless it is separately indicated that the </w:t>
      </w:r>
      <w:r>
        <w:rPr>
          <w:rFonts w:ascii="Arial" w:hAnsi="Arial" w:cs="Arial"/>
          <w:sz w:val="22"/>
          <w:szCs w:val="22"/>
          <w:lang w:val="en-GB"/>
        </w:rPr>
        <w:t>Tender</w:t>
      </w:r>
      <w:r w:rsidR="00D0730A" w:rsidRPr="00C10B9F">
        <w:rPr>
          <w:rFonts w:ascii="Arial" w:hAnsi="Arial" w:cs="Arial"/>
          <w:sz w:val="22"/>
          <w:szCs w:val="22"/>
          <w:lang w:val="en-GB"/>
        </w:rPr>
        <w:t xml:space="preserve"> means the Initial or </w:t>
      </w:r>
      <w:r w:rsidR="00065DD2" w:rsidRPr="00947446">
        <w:rPr>
          <w:rFonts w:ascii="Arial" w:hAnsi="Arial" w:cs="Arial"/>
          <w:lang w:val="en-GB"/>
        </w:rPr>
        <w:t>Final Tender</w:t>
      </w:r>
      <w:r w:rsidR="00D0730A" w:rsidRPr="00C10B9F">
        <w:rPr>
          <w:rFonts w:ascii="Arial" w:hAnsi="Arial" w:cs="Arial"/>
          <w:sz w:val="22"/>
          <w:szCs w:val="22"/>
          <w:lang w:val="en-GB"/>
        </w:rPr>
        <w:t>.</w:t>
      </w:r>
    </w:p>
    <w:p w14:paraId="00031A89" w14:textId="1CB4EE21" w:rsidR="00D0730A" w:rsidRPr="00C10B9F" w:rsidRDefault="00D0730A" w:rsidP="00464026">
      <w:pPr>
        <w:pStyle w:val="ListParagraph"/>
        <w:numPr>
          <w:ilvl w:val="1"/>
          <w:numId w:val="1"/>
        </w:numPr>
        <w:spacing w:after="0" w:line="240" w:lineRule="auto"/>
        <w:ind w:left="0" w:firstLine="709"/>
        <w:jc w:val="both"/>
        <w:rPr>
          <w:rFonts w:ascii="Arial" w:hAnsi="Arial" w:cs="Arial"/>
          <w:sz w:val="22"/>
          <w:szCs w:val="22"/>
          <w:lang w:val="en-GB"/>
        </w:rPr>
      </w:pPr>
      <w:r w:rsidRPr="00FB3420">
        <w:rPr>
          <w:rFonts w:ascii="Arial" w:hAnsi="Arial" w:cs="Arial"/>
          <w:b/>
          <w:bCs/>
          <w:sz w:val="22"/>
          <w:szCs w:val="22"/>
          <w:lang w:val="en-GB"/>
        </w:rPr>
        <w:t xml:space="preserve">Procurement </w:t>
      </w:r>
      <w:r w:rsidR="00AB5647" w:rsidRPr="00FB3420">
        <w:rPr>
          <w:rFonts w:ascii="Arial" w:hAnsi="Arial" w:cs="Arial"/>
          <w:b/>
          <w:bCs/>
          <w:sz w:val="22"/>
          <w:szCs w:val="22"/>
          <w:lang w:val="en-GB"/>
        </w:rPr>
        <w:t>Operator</w:t>
      </w:r>
      <w:r w:rsidRPr="00FB3420">
        <w:rPr>
          <w:rFonts w:ascii="Arial" w:hAnsi="Arial" w:cs="Arial"/>
          <w:b/>
          <w:bCs/>
          <w:sz w:val="22"/>
          <w:szCs w:val="22"/>
          <w:lang w:val="en-GB"/>
        </w:rPr>
        <w:t xml:space="preserve"> or Buyer</w:t>
      </w:r>
      <w:r w:rsidRPr="00C10B9F">
        <w:rPr>
          <w:rFonts w:ascii="Arial" w:hAnsi="Arial" w:cs="Arial"/>
          <w:sz w:val="22"/>
          <w:szCs w:val="22"/>
          <w:lang w:val="en-GB"/>
        </w:rPr>
        <w:t xml:space="preserve"> – the contracting entity carrying out the procurement specified in the </w:t>
      </w:r>
      <w:r w:rsidR="00CC1B71" w:rsidRPr="00CC1B71">
        <w:rPr>
          <w:rFonts w:ascii="Arial" w:hAnsi="Arial" w:cs="Arial"/>
          <w:sz w:val="22"/>
          <w:szCs w:val="22"/>
          <w:lang w:val="en-GB"/>
        </w:rPr>
        <w:t>SP of the Terms and Conditions</w:t>
      </w:r>
      <w:r w:rsidRPr="00C10B9F">
        <w:rPr>
          <w:rFonts w:ascii="Arial" w:hAnsi="Arial" w:cs="Arial"/>
          <w:sz w:val="22"/>
          <w:szCs w:val="22"/>
          <w:lang w:val="en-GB"/>
        </w:rPr>
        <w:t xml:space="preserve"> –</w:t>
      </w:r>
      <w:r w:rsidR="00CC1B71">
        <w:rPr>
          <w:rFonts w:ascii="Arial" w:hAnsi="Arial" w:cs="Arial"/>
          <w:sz w:val="22"/>
          <w:szCs w:val="22"/>
          <w:lang w:val="en-GB"/>
        </w:rPr>
        <w:t xml:space="preserve"> </w:t>
      </w:r>
      <w:r w:rsidRPr="00C10B9F">
        <w:rPr>
          <w:rFonts w:ascii="Arial" w:hAnsi="Arial" w:cs="Arial"/>
          <w:sz w:val="22"/>
          <w:szCs w:val="22"/>
          <w:lang w:val="en-GB"/>
        </w:rPr>
        <w:t xml:space="preserve">Lietuvos </w:t>
      </w:r>
      <w:r w:rsidR="00CC1B71">
        <w:rPr>
          <w:rFonts w:ascii="Arial" w:hAnsi="Arial" w:cs="Arial"/>
          <w:sz w:val="22"/>
          <w:szCs w:val="22"/>
          <w:lang w:val="en-GB"/>
        </w:rPr>
        <w:t>pa</w:t>
      </w:r>
      <w:r w:rsidR="006E4DD0">
        <w:rPr>
          <w:rFonts w:ascii="Arial" w:hAnsi="Arial" w:cs="Arial"/>
          <w:sz w:val="22"/>
          <w:szCs w:val="22"/>
          <w:lang w:val="en-GB"/>
        </w:rPr>
        <w:t>š</w:t>
      </w:r>
      <w:r w:rsidR="00CC1B71">
        <w:rPr>
          <w:rFonts w:ascii="Arial" w:hAnsi="Arial" w:cs="Arial"/>
          <w:sz w:val="22"/>
          <w:szCs w:val="22"/>
          <w:lang w:val="en-GB"/>
        </w:rPr>
        <w:t>tas</w:t>
      </w:r>
      <w:r w:rsidR="006E4DD0">
        <w:rPr>
          <w:rFonts w:ascii="Arial" w:hAnsi="Arial" w:cs="Arial"/>
          <w:sz w:val="22"/>
          <w:szCs w:val="22"/>
          <w:lang w:val="en-GB"/>
        </w:rPr>
        <w:t>,</w:t>
      </w:r>
      <w:r w:rsidR="00CC1B71">
        <w:rPr>
          <w:rFonts w:ascii="Arial" w:hAnsi="Arial" w:cs="Arial"/>
          <w:sz w:val="22"/>
          <w:szCs w:val="22"/>
          <w:lang w:val="en-GB"/>
        </w:rPr>
        <w:t xml:space="preserve"> public limited liability company</w:t>
      </w:r>
      <w:r w:rsidRPr="00C10B9F">
        <w:rPr>
          <w:rFonts w:ascii="Arial" w:hAnsi="Arial" w:cs="Arial"/>
          <w:sz w:val="22"/>
          <w:szCs w:val="22"/>
          <w:lang w:val="en-GB"/>
        </w:rPr>
        <w:t xml:space="preserve">, company code 121215587, address: J. Balčikonio g. 3, 03500 Vilnius, telephone 8 700 55400, fax (8 5) 216 3204. The Procurement </w:t>
      </w:r>
      <w:r w:rsidR="006E4DD0">
        <w:rPr>
          <w:rFonts w:ascii="Arial" w:hAnsi="Arial" w:cs="Arial"/>
          <w:sz w:val="22"/>
          <w:szCs w:val="22"/>
          <w:lang w:val="en-GB"/>
        </w:rPr>
        <w:t>operator</w:t>
      </w:r>
      <w:r w:rsidRPr="00C10B9F">
        <w:rPr>
          <w:rFonts w:ascii="Arial" w:hAnsi="Arial" w:cs="Arial"/>
          <w:sz w:val="22"/>
          <w:szCs w:val="22"/>
          <w:lang w:val="en-GB"/>
        </w:rPr>
        <w:t xml:space="preserve"> is a VAT payer.</w:t>
      </w:r>
    </w:p>
    <w:p w14:paraId="121DB018" w14:textId="0C037205" w:rsidR="00D0730A" w:rsidRPr="00C10B9F" w:rsidRDefault="006E4DD0" w:rsidP="00464026">
      <w:pPr>
        <w:pStyle w:val="ListParagraph"/>
        <w:numPr>
          <w:ilvl w:val="1"/>
          <w:numId w:val="1"/>
        </w:numPr>
        <w:spacing w:after="0" w:line="240" w:lineRule="auto"/>
        <w:ind w:left="0" w:firstLine="709"/>
        <w:jc w:val="both"/>
        <w:rPr>
          <w:rFonts w:ascii="Arial" w:hAnsi="Arial" w:cs="Arial"/>
          <w:sz w:val="22"/>
          <w:szCs w:val="22"/>
          <w:lang w:val="en-GB"/>
        </w:rPr>
      </w:pPr>
      <w:r w:rsidRPr="006E4DD0">
        <w:rPr>
          <w:rFonts w:ascii="Arial" w:hAnsi="Arial" w:cs="Arial"/>
          <w:b/>
          <w:bCs/>
          <w:sz w:val="22"/>
          <w:szCs w:val="22"/>
          <w:lang w:val="en-GB"/>
        </w:rPr>
        <w:t>Procurement</w:t>
      </w:r>
      <w:r w:rsidR="00D0730A" w:rsidRPr="00C10B9F">
        <w:rPr>
          <w:rFonts w:ascii="Arial" w:hAnsi="Arial" w:cs="Arial"/>
          <w:sz w:val="22"/>
          <w:szCs w:val="22"/>
          <w:lang w:val="en-GB"/>
        </w:rPr>
        <w:t xml:space="preserve"> – a </w:t>
      </w:r>
      <w:r w:rsidR="00F6432B">
        <w:rPr>
          <w:rFonts w:ascii="Arial" w:hAnsi="Arial" w:cs="Arial"/>
          <w:sz w:val="22"/>
          <w:szCs w:val="22"/>
          <w:lang w:val="en-GB"/>
        </w:rPr>
        <w:t>procurement</w:t>
      </w:r>
      <w:r w:rsidR="00D0730A" w:rsidRPr="00C10B9F">
        <w:rPr>
          <w:rFonts w:ascii="Arial" w:hAnsi="Arial" w:cs="Arial"/>
          <w:sz w:val="22"/>
          <w:szCs w:val="22"/>
          <w:lang w:val="en-GB"/>
        </w:rPr>
        <w:t xml:space="preserve"> carried out by the </w:t>
      </w:r>
      <w:r w:rsidR="00FA7FCD">
        <w:rPr>
          <w:rFonts w:ascii="Arial" w:hAnsi="Arial" w:cs="Arial"/>
          <w:sz w:val="22"/>
          <w:szCs w:val="22"/>
          <w:lang w:val="en-GB"/>
        </w:rPr>
        <w:t>Buyer</w:t>
      </w:r>
      <w:r w:rsidR="00D0730A" w:rsidRPr="00C10B9F">
        <w:rPr>
          <w:rFonts w:ascii="Arial" w:hAnsi="Arial" w:cs="Arial"/>
          <w:sz w:val="22"/>
          <w:szCs w:val="22"/>
          <w:lang w:val="en-GB"/>
        </w:rPr>
        <w:t>.</w:t>
      </w:r>
    </w:p>
    <w:p w14:paraId="17F956A6" w14:textId="5B31CD2F" w:rsidR="00D0730A" w:rsidRPr="00C10B9F" w:rsidRDefault="00D0730A" w:rsidP="00464026">
      <w:pPr>
        <w:pStyle w:val="ListParagraph"/>
        <w:numPr>
          <w:ilvl w:val="1"/>
          <w:numId w:val="1"/>
        </w:numPr>
        <w:spacing w:after="0" w:line="240" w:lineRule="auto"/>
        <w:ind w:left="0" w:firstLine="709"/>
        <w:jc w:val="both"/>
        <w:rPr>
          <w:rFonts w:ascii="Arial" w:hAnsi="Arial" w:cs="Arial"/>
          <w:sz w:val="22"/>
          <w:szCs w:val="22"/>
          <w:lang w:val="en-GB"/>
        </w:rPr>
      </w:pPr>
      <w:r w:rsidRPr="00F6432B">
        <w:rPr>
          <w:rFonts w:ascii="Arial" w:hAnsi="Arial" w:cs="Arial"/>
          <w:b/>
          <w:bCs/>
          <w:sz w:val="22"/>
          <w:szCs w:val="22"/>
          <w:lang w:val="en-GB"/>
        </w:rPr>
        <w:t xml:space="preserve">Initial </w:t>
      </w:r>
      <w:r w:rsidR="00F6432B" w:rsidRPr="00F6432B">
        <w:rPr>
          <w:rFonts w:ascii="Arial" w:hAnsi="Arial" w:cs="Arial"/>
          <w:b/>
          <w:bCs/>
          <w:sz w:val="22"/>
          <w:szCs w:val="22"/>
          <w:lang w:val="en-GB"/>
        </w:rPr>
        <w:t>T</w:t>
      </w:r>
      <w:r w:rsidR="00817CE6" w:rsidRPr="00F6432B">
        <w:rPr>
          <w:rFonts w:ascii="Arial" w:hAnsi="Arial" w:cs="Arial"/>
          <w:b/>
          <w:bCs/>
          <w:sz w:val="22"/>
          <w:szCs w:val="22"/>
          <w:lang w:val="en-GB"/>
        </w:rPr>
        <w:t>ender</w:t>
      </w:r>
      <w:r w:rsidRPr="00C10B9F">
        <w:rPr>
          <w:rFonts w:ascii="Arial" w:hAnsi="Arial" w:cs="Arial"/>
          <w:sz w:val="22"/>
          <w:szCs w:val="22"/>
          <w:lang w:val="en-GB"/>
        </w:rPr>
        <w:t xml:space="preserve"> – the set of documents submitted by the Participant to the </w:t>
      </w:r>
      <w:r w:rsidR="00FA7FCD">
        <w:rPr>
          <w:rFonts w:ascii="Arial" w:hAnsi="Arial" w:cs="Arial"/>
          <w:sz w:val="22"/>
          <w:szCs w:val="22"/>
          <w:lang w:val="en-GB"/>
        </w:rPr>
        <w:t>Buyer</w:t>
      </w:r>
      <w:r w:rsidRPr="00C10B9F">
        <w:rPr>
          <w:rFonts w:ascii="Arial" w:hAnsi="Arial" w:cs="Arial"/>
          <w:sz w:val="22"/>
          <w:szCs w:val="22"/>
          <w:lang w:val="en-GB"/>
        </w:rPr>
        <w:t xml:space="preserve"> prior to the negotiations.</w:t>
      </w:r>
    </w:p>
    <w:p w14:paraId="537DDC02" w14:textId="790E0921" w:rsidR="00D0730A" w:rsidRPr="00C10B9F" w:rsidRDefault="00D0730A" w:rsidP="00464026">
      <w:pPr>
        <w:pStyle w:val="ListParagraph"/>
        <w:numPr>
          <w:ilvl w:val="1"/>
          <w:numId w:val="1"/>
        </w:numPr>
        <w:spacing w:after="0" w:line="240" w:lineRule="auto"/>
        <w:ind w:left="0" w:firstLine="709"/>
        <w:jc w:val="both"/>
        <w:rPr>
          <w:rFonts w:ascii="Arial" w:hAnsi="Arial" w:cs="Arial"/>
          <w:sz w:val="22"/>
          <w:szCs w:val="22"/>
          <w:lang w:val="en-GB"/>
        </w:rPr>
      </w:pPr>
      <w:r w:rsidRPr="00293449">
        <w:rPr>
          <w:rFonts w:ascii="Arial" w:hAnsi="Arial" w:cs="Arial"/>
          <w:b/>
          <w:bCs/>
          <w:sz w:val="22"/>
          <w:szCs w:val="22"/>
          <w:lang w:val="en-GB"/>
        </w:rPr>
        <w:t>Regulation</w:t>
      </w:r>
      <w:r w:rsidRPr="00C10B9F">
        <w:rPr>
          <w:rFonts w:ascii="Arial" w:hAnsi="Arial" w:cs="Arial"/>
          <w:sz w:val="22"/>
          <w:szCs w:val="22"/>
          <w:lang w:val="en-GB"/>
        </w:rPr>
        <w:t xml:space="preserve"> – Council Regulation (EU) 2022/576 of 8 April 2022 amending Regulation (EU) No 833/2014 concerning restrictive measures in view of Russia’s actions destabilising the situation in Ukraine </w:t>
      </w:r>
      <w:r w:rsidR="00A0269A" w:rsidRPr="00A0269A">
        <w:rPr>
          <w:rFonts w:ascii="Arial" w:hAnsi="Arial" w:cs="Arial"/>
          <w:i/>
          <w:iCs/>
          <w:color w:val="EE0000"/>
          <w:sz w:val="22"/>
          <w:szCs w:val="22"/>
          <w:lang w:val="en-GB"/>
        </w:rPr>
        <w:t>(applies only to the procurement of international value)</w:t>
      </w:r>
      <w:r w:rsidRPr="00C10B9F">
        <w:rPr>
          <w:rFonts w:ascii="Arial" w:hAnsi="Arial" w:cs="Arial"/>
          <w:sz w:val="22"/>
          <w:szCs w:val="22"/>
          <w:lang w:val="en-GB"/>
        </w:rPr>
        <w:t>.</w:t>
      </w:r>
    </w:p>
    <w:p w14:paraId="1E6E15AD" w14:textId="6D22F500" w:rsidR="00D0730A" w:rsidRPr="00C10B9F" w:rsidRDefault="00D0730A" w:rsidP="00464026">
      <w:pPr>
        <w:pStyle w:val="ListParagraph"/>
        <w:numPr>
          <w:ilvl w:val="1"/>
          <w:numId w:val="1"/>
        </w:numPr>
        <w:spacing w:after="0" w:line="240" w:lineRule="auto"/>
        <w:ind w:left="0" w:firstLine="709"/>
        <w:jc w:val="both"/>
        <w:rPr>
          <w:rFonts w:ascii="Arial" w:hAnsi="Arial" w:cs="Arial"/>
          <w:sz w:val="22"/>
          <w:szCs w:val="22"/>
          <w:lang w:val="en-GB"/>
        </w:rPr>
      </w:pPr>
      <w:r w:rsidRPr="00293449">
        <w:rPr>
          <w:rFonts w:ascii="Arial" w:hAnsi="Arial" w:cs="Arial"/>
          <w:b/>
          <w:bCs/>
          <w:sz w:val="22"/>
          <w:szCs w:val="22"/>
          <w:lang w:val="en-GB"/>
        </w:rPr>
        <w:t xml:space="preserve">Notice </w:t>
      </w:r>
      <w:r w:rsidRPr="00C10B9F">
        <w:rPr>
          <w:rFonts w:ascii="Arial" w:hAnsi="Arial" w:cs="Arial"/>
          <w:sz w:val="22"/>
          <w:szCs w:val="22"/>
          <w:lang w:val="en-GB"/>
        </w:rPr>
        <w:t xml:space="preserve">– </w:t>
      </w:r>
      <w:r w:rsidR="00CF3C1F">
        <w:rPr>
          <w:rFonts w:ascii="Arial" w:hAnsi="Arial" w:cs="Arial"/>
          <w:sz w:val="22"/>
          <w:szCs w:val="22"/>
          <w:lang w:val="en-GB"/>
        </w:rPr>
        <w:t>Contract N</w:t>
      </w:r>
      <w:r w:rsidRPr="00C10B9F">
        <w:rPr>
          <w:rFonts w:ascii="Arial" w:hAnsi="Arial" w:cs="Arial"/>
          <w:sz w:val="22"/>
          <w:szCs w:val="22"/>
          <w:lang w:val="en-GB"/>
        </w:rPr>
        <w:t>otice.</w:t>
      </w:r>
    </w:p>
    <w:p w14:paraId="00426106" w14:textId="3AC43AF6" w:rsidR="00D0730A" w:rsidRPr="00C10B9F" w:rsidRDefault="00B77488" w:rsidP="00464026">
      <w:pPr>
        <w:pStyle w:val="ListParagraph"/>
        <w:numPr>
          <w:ilvl w:val="1"/>
          <w:numId w:val="1"/>
        </w:numPr>
        <w:spacing w:after="0" w:line="240" w:lineRule="auto"/>
        <w:ind w:left="0" w:firstLine="709"/>
        <w:jc w:val="both"/>
        <w:rPr>
          <w:rFonts w:ascii="Arial" w:hAnsi="Arial" w:cs="Arial"/>
          <w:sz w:val="22"/>
          <w:szCs w:val="22"/>
          <w:lang w:val="en-GB"/>
        </w:rPr>
      </w:pPr>
      <w:r w:rsidRPr="00B77488">
        <w:rPr>
          <w:rFonts w:ascii="Arial" w:hAnsi="Arial" w:cs="Arial"/>
          <w:b/>
          <w:bCs/>
          <w:sz w:val="22"/>
          <w:szCs w:val="22"/>
          <w:lang w:val="en-GB"/>
        </w:rPr>
        <w:t>Sub-supplier</w:t>
      </w:r>
      <w:r w:rsidR="00D0730A" w:rsidRPr="00C10B9F">
        <w:rPr>
          <w:rFonts w:ascii="Arial" w:hAnsi="Arial" w:cs="Arial"/>
          <w:sz w:val="22"/>
          <w:szCs w:val="22"/>
          <w:lang w:val="en-GB"/>
        </w:rPr>
        <w:t xml:space="preserve"> – a sub</w:t>
      </w:r>
      <w:r>
        <w:rPr>
          <w:rFonts w:ascii="Arial" w:hAnsi="Arial" w:cs="Arial"/>
          <w:sz w:val="22"/>
          <w:szCs w:val="22"/>
          <w:lang w:val="en-GB"/>
        </w:rPr>
        <w:t>-supplier, sub-provider</w:t>
      </w:r>
      <w:r w:rsidR="00D0730A" w:rsidRPr="00C10B9F">
        <w:rPr>
          <w:rFonts w:ascii="Arial" w:hAnsi="Arial" w:cs="Arial"/>
          <w:sz w:val="22"/>
          <w:szCs w:val="22"/>
          <w:lang w:val="en-GB"/>
        </w:rPr>
        <w:t xml:space="preserve">, subcontractor, natural or legal person who will </w:t>
      </w:r>
      <w:proofErr w:type="gramStart"/>
      <w:r w:rsidR="00D0730A" w:rsidRPr="00C10B9F">
        <w:rPr>
          <w:rFonts w:ascii="Arial" w:hAnsi="Arial" w:cs="Arial"/>
          <w:sz w:val="22"/>
          <w:szCs w:val="22"/>
          <w:lang w:val="en-GB"/>
        </w:rPr>
        <w:t>actually perform</w:t>
      </w:r>
      <w:proofErr w:type="gramEnd"/>
      <w:r w:rsidR="00D0730A" w:rsidRPr="00C10B9F">
        <w:rPr>
          <w:rFonts w:ascii="Arial" w:hAnsi="Arial" w:cs="Arial"/>
          <w:sz w:val="22"/>
          <w:szCs w:val="22"/>
          <w:lang w:val="en-GB"/>
        </w:rPr>
        <w:t xml:space="preserve"> the intended contract or part thereof and whose qualifications the supplier does not rely on in </w:t>
      </w:r>
      <w:r w:rsidR="00D0730A" w:rsidRPr="00C10B9F">
        <w:rPr>
          <w:rFonts w:ascii="Arial" w:hAnsi="Arial" w:cs="Arial"/>
          <w:sz w:val="22"/>
          <w:szCs w:val="22"/>
          <w:lang w:val="en-GB"/>
        </w:rPr>
        <w:lastRenderedPageBreak/>
        <w:t xml:space="preserve">accordance with Article 62 of the </w:t>
      </w:r>
      <w:r w:rsidR="00886915">
        <w:rPr>
          <w:rFonts w:ascii="Arial" w:hAnsi="Arial" w:cs="Arial"/>
          <w:sz w:val="22"/>
          <w:szCs w:val="22"/>
          <w:lang w:val="en-GB"/>
        </w:rPr>
        <w:t>LP</w:t>
      </w:r>
      <w:r w:rsidR="00D0730A" w:rsidRPr="00C10B9F">
        <w:rPr>
          <w:rFonts w:ascii="Arial" w:hAnsi="Arial" w:cs="Arial"/>
          <w:sz w:val="22"/>
          <w:szCs w:val="22"/>
          <w:lang w:val="en-GB"/>
        </w:rPr>
        <w:t xml:space="preserve"> to meet the qualification requirements. Natural and legal persons who only perform contractual obligations to the supplier but will not actually perform the intended contract or part thereof shall not be considered sub</w:t>
      </w:r>
      <w:r w:rsidR="00E82041">
        <w:rPr>
          <w:rFonts w:ascii="Arial" w:hAnsi="Arial" w:cs="Arial"/>
          <w:sz w:val="22"/>
          <w:szCs w:val="22"/>
          <w:lang w:val="en-GB"/>
        </w:rPr>
        <w:t>-suppliers</w:t>
      </w:r>
      <w:r w:rsidR="00D0730A" w:rsidRPr="00C10B9F">
        <w:rPr>
          <w:rFonts w:ascii="Arial" w:hAnsi="Arial" w:cs="Arial"/>
          <w:sz w:val="22"/>
          <w:szCs w:val="22"/>
          <w:lang w:val="en-GB"/>
        </w:rPr>
        <w:t>.</w:t>
      </w:r>
    </w:p>
    <w:p w14:paraId="0D90C81F" w14:textId="013AE850" w:rsidR="00D0730A" w:rsidRPr="00C10B9F" w:rsidRDefault="00D0730A" w:rsidP="00464026">
      <w:pPr>
        <w:pStyle w:val="ListParagraph"/>
        <w:numPr>
          <w:ilvl w:val="1"/>
          <w:numId w:val="1"/>
        </w:numPr>
        <w:spacing w:after="0" w:line="240" w:lineRule="auto"/>
        <w:ind w:left="0" w:firstLine="709"/>
        <w:jc w:val="both"/>
        <w:rPr>
          <w:rFonts w:ascii="Arial" w:hAnsi="Arial" w:cs="Arial"/>
          <w:sz w:val="22"/>
          <w:szCs w:val="22"/>
          <w:lang w:val="en-GB"/>
        </w:rPr>
      </w:pPr>
      <w:r w:rsidRPr="00E82041">
        <w:rPr>
          <w:rFonts w:ascii="Arial" w:hAnsi="Arial" w:cs="Arial"/>
          <w:b/>
          <w:bCs/>
          <w:sz w:val="22"/>
          <w:szCs w:val="22"/>
          <w:lang w:val="en-GB"/>
        </w:rPr>
        <w:t>Contract</w:t>
      </w:r>
      <w:r w:rsidRPr="00C10B9F">
        <w:rPr>
          <w:rFonts w:ascii="Arial" w:hAnsi="Arial" w:cs="Arial"/>
          <w:sz w:val="22"/>
          <w:szCs w:val="22"/>
          <w:lang w:val="en-GB"/>
        </w:rPr>
        <w:t xml:space="preserve"> – public procurement contract.</w:t>
      </w:r>
    </w:p>
    <w:p w14:paraId="065A15CC" w14:textId="4BEEFE3B" w:rsidR="00D0730A" w:rsidRPr="00C10B9F" w:rsidRDefault="00D0730A" w:rsidP="00464026">
      <w:pPr>
        <w:pStyle w:val="ListParagraph"/>
        <w:numPr>
          <w:ilvl w:val="1"/>
          <w:numId w:val="1"/>
        </w:numPr>
        <w:spacing w:after="0" w:line="240" w:lineRule="auto"/>
        <w:ind w:left="0" w:firstLine="709"/>
        <w:jc w:val="both"/>
        <w:rPr>
          <w:rFonts w:ascii="Arial" w:hAnsi="Arial" w:cs="Arial"/>
          <w:sz w:val="22"/>
          <w:szCs w:val="22"/>
          <w:lang w:val="en-GB"/>
        </w:rPr>
      </w:pPr>
      <w:r w:rsidRPr="00E82041">
        <w:rPr>
          <w:rFonts w:ascii="Arial" w:hAnsi="Arial" w:cs="Arial"/>
          <w:b/>
          <w:bCs/>
          <w:sz w:val="22"/>
          <w:szCs w:val="22"/>
          <w:lang w:val="en-GB"/>
        </w:rPr>
        <w:t>L</w:t>
      </w:r>
      <w:r w:rsidR="00BE5369" w:rsidRPr="00E82041">
        <w:rPr>
          <w:rFonts w:ascii="Arial" w:hAnsi="Arial" w:cs="Arial"/>
          <w:b/>
          <w:bCs/>
          <w:sz w:val="22"/>
          <w:szCs w:val="22"/>
          <w:lang w:val="en-GB"/>
        </w:rPr>
        <w:t>PP</w:t>
      </w:r>
      <w:r w:rsidRPr="00C10B9F">
        <w:rPr>
          <w:rFonts w:ascii="Arial" w:hAnsi="Arial" w:cs="Arial"/>
          <w:sz w:val="22"/>
          <w:szCs w:val="22"/>
          <w:lang w:val="en-GB"/>
        </w:rPr>
        <w:t xml:space="preserve"> – Law of the Republic of Lithuania on Public Procurement.</w:t>
      </w:r>
    </w:p>
    <w:p w14:paraId="3C6B79B3" w14:textId="56661895" w:rsidR="1D005DF8" w:rsidRPr="00C10B9F" w:rsidRDefault="00D0730A" w:rsidP="00464026">
      <w:pPr>
        <w:pStyle w:val="ListParagraph"/>
        <w:numPr>
          <w:ilvl w:val="1"/>
          <w:numId w:val="1"/>
        </w:numPr>
        <w:spacing w:after="0" w:line="240" w:lineRule="auto"/>
        <w:ind w:left="0" w:firstLine="709"/>
        <w:jc w:val="both"/>
        <w:rPr>
          <w:rFonts w:ascii="Arial" w:eastAsia="Arial" w:hAnsi="Arial" w:cs="Arial"/>
          <w:sz w:val="22"/>
          <w:szCs w:val="22"/>
          <w:lang w:val="en-GB"/>
        </w:rPr>
      </w:pPr>
      <w:r w:rsidRPr="00E82041">
        <w:rPr>
          <w:rFonts w:ascii="Arial" w:hAnsi="Arial" w:cs="Arial"/>
          <w:b/>
          <w:bCs/>
          <w:sz w:val="22"/>
          <w:szCs w:val="22"/>
          <w:lang w:val="en-GB"/>
        </w:rPr>
        <w:t>L</w:t>
      </w:r>
      <w:r w:rsidR="00BE5369" w:rsidRPr="00E82041">
        <w:rPr>
          <w:rFonts w:ascii="Arial" w:hAnsi="Arial" w:cs="Arial"/>
          <w:b/>
          <w:bCs/>
          <w:sz w:val="22"/>
          <w:szCs w:val="22"/>
          <w:lang w:val="en-GB"/>
        </w:rPr>
        <w:t>P</w:t>
      </w:r>
      <w:r w:rsidRPr="00E82041">
        <w:rPr>
          <w:rFonts w:ascii="Arial" w:hAnsi="Arial" w:cs="Arial"/>
          <w:b/>
          <w:bCs/>
          <w:sz w:val="22"/>
          <w:szCs w:val="22"/>
          <w:lang w:val="en-GB"/>
        </w:rPr>
        <w:t xml:space="preserve"> </w:t>
      </w:r>
      <w:r w:rsidRPr="00C10B9F">
        <w:rPr>
          <w:rFonts w:ascii="Arial" w:hAnsi="Arial" w:cs="Arial"/>
          <w:sz w:val="22"/>
          <w:szCs w:val="22"/>
          <w:lang w:val="en-GB"/>
        </w:rPr>
        <w:t xml:space="preserve">– </w:t>
      </w:r>
      <w:r w:rsidR="00204039" w:rsidRPr="00204039">
        <w:rPr>
          <w:rFonts w:ascii="Arial" w:hAnsi="Arial" w:cs="Arial"/>
          <w:sz w:val="22"/>
          <w:szCs w:val="22"/>
          <w:lang w:val="en-GB"/>
        </w:rPr>
        <w:t>Law of the Republic of Lithuania on Procurement by Contracting Authorities Operating in the Water, Energy, Transport or Postal Services Sectors</w:t>
      </w:r>
      <w:r w:rsidRPr="00C10B9F">
        <w:rPr>
          <w:rFonts w:ascii="Arial" w:hAnsi="Arial" w:cs="Arial"/>
          <w:sz w:val="22"/>
          <w:szCs w:val="22"/>
          <w:lang w:val="en-GB"/>
        </w:rPr>
        <w:t>.</w:t>
      </w:r>
    </w:p>
    <w:p w14:paraId="73F16292" w14:textId="272A2883" w:rsidR="00464026" w:rsidRPr="00C10B9F" w:rsidRDefault="00AC32DD" w:rsidP="00464026">
      <w:pPr>
        <w:pStyle w:val="ListParagraph"/>
        <w:numPr>
          <w:ilvl w:val="1"/>
          <w:numId w:val="1"/>
        </w:numPr>
        <w:spacing w:after="0" w:line="240" w:lineRule="auto"/>
        <w:ind w:left="0" w:firstLine="709"/>
        <w:jc w:val="both"/>
        <w:rPr>
          <w:rFonts w:ascii="Arial" w:hAnsi="Arial" w:cs="Arial"/>
          <w:bCs/>
          <w:sz w:val="22"/>
          <w:szCs w:val="22"/>
          <w:lang w:val="en-GB"/>
        </w:rPr>
      </w:pPr>
      <w:r w:rsidRPr="00AC32DD">
        <w:rPr>
          <w:rFonts w:ascii="Arial" w:hAnsi="Arial" w:cs="Arial"/>
          <w:b/>
          <w:sz w:val="22"/>
          <w:szCs w:val="22"/>
          <w:lang w:val="en-GB"/>
        </w:rPr>
        <w:t>E</w:t>
      </w:r>
      <w:r w:rsidR="00CE6559" w:rsidRPr="00AC32DD">
        <w:rPr>
          <w:rFonts w:ascii="Arial" w:hAnsi="Arial" w:cs="Arial"/>
          <w:b/>
          <w:sz w:val="22"/>
          <w:szCs w:val="22"/>
          <w:lang w:val="en-GB"/>
        </w:rPr>
        <w:t xml:space="preserve">conomic entity </w:t>
      </w:r>
      <w:r w:rsidRPr="00AC32DD">
        <w:rPr>
          <w:rFonts w:ascii="Arial" w:hAnsi="Arial" w:cs="Arial"/>
          <w:b/>
          <w:sz w:val="22"/>
          <w:szCs w:val="22"/>
          <w:lang w:val="en-GB"/>
        </w:rPr>
        <w:t>whose capacities are relied upon</w:t>
      </w:r>
      <w:r w:rsidR="00464026" w:rsidRPr="00C10B9F">
        <w:rPr>
          <w:rFonts w:ascii="Arial" w:hAnsi="Arial" w:cs="Arial"/>
          <w:bCs/>
          <w:sz w:val="22"/>
          <w:szCs w:val="22"/>
          <w:lang w:val="en-GB"/>
        </w:rPr>
        <w:t xml:space="preserve"> – a natural or legal person whose capacities are relied upon by the supplier in accordance with Article 62 of the </w:t>
      </w:r>
      <w:r w:rsidR="00DC4E26">
        <w:rPr>
          <w:rFonts w:ascii="Arial" w:hAnsi="Arial" w:cs="Arial"/>
          <w:bCs/>
          <w:sz w:val="22"/>
          <w:szCs w:val="22"/>
          <w:lang w:val="en-GB"/>
        </w:rPr>
        <w:t>LP</w:t>
      </w:r>
      <w:r w:rsidR="00464026" w:rsidRPr="00C10B9F">
        <w:rPr>
          <w:rFonts w:ascii="Arial" w:hAnsi="Arial" w:cs="Arial"/>
          <w:bCs/>
          <w:sz w:val="22"/>
          <w:szCs w:val="22"/>
          <w:lang w:val="en-GB"/>
        </w:rPr>
        <w:t xml:space="preserve"> </w:t>
      </w:r>
      <w:proofErr w:type="gramStart"/>
      <w:r w:rsidR="00464026" w:rsidRPr="00C10B9F">
        <w:rPr>
          <w:rFonts w:ascii="Arial" w:hAnsi="Arial" w:cs="Arial"/>
          <w:bCs/>
          <w:sz w:val="22"/>
          <w:szCs w:val="22"/>
          <w:lang w:val="en-GB"/>
        </w:rPr>
        <w:t>in order to</w:t>
      </w:r>
      <w:proofErr w:type="gramEnd"/>
      <w:r w:rsidR="00464026" w:rsidRPr="00C10B9F">
        <w:rPr>
          <w:rFonts w:ascii="Arial" w:hAnsi="Arial" w:cs="Arial"/>
          <w:bCs/>
          <w:sz w:val="22"/>
          <w:szCs w:val="22"/>
          <w:lang w:val="en-GB"/>
        </w:rPr>
        <w:t xml:space="preserve"> meet the qualification requirements. </w:t>
      </w:r>
      <w:r w:rsidR="00376FFF">
        <w:rPr>
          <w:rFonts w:ascii="Arial" w:hAnsi="Arial" w:cs="Arial"/>
          <w:bCs/>
          <w:sz w:val="22"/>
          <w:szCs w:val="22"/>
          <w:lang w:val="en-GB"/>
        </w:rPr>
        <w:t>N</w:t>
      </w:r>
      <w:r w:rsidR="00464026" w:rsidRPr="00C10B9F">
        <w:rPr>
          <w:rFonts w:ascii="Arial" w:hAnsi="Arial" w:cs="Arial"/>
          <w:bCs/>
          <w:sz w:val="22"/>
          <w:szCs w:val="22"/>
          <w:lang w:val="en-GB"/>
        </w:rPr>
        <w:t xml:space="preserve">atural or legal persons who only perform contractual obligations to the supplier, but whose capacities are not relied upon by the supplier in accordance with Article 62 of the </w:t>
      </w:r>
      <w:r w:rsidR="00DC4E26">
        <w:rPr>
          <w:rFonts w:ascii="Arial" w:hAnsi="Arial" w:cs="Arial"/>
          <w:bCs/>
          <w:sz w:val="22"/>
          <w:szCs w:val="22"/>
          <w:lang w:val="en-GB"/>
        </w:rPr>
        <w:t>LP</w:t>
      </w:r>
      <w:r w:rsidR="00464026" w:rsidRPr="00C10B9F">
        <w:rPr>
          <w:rFonts w:ascii="Arial" w:hAnsi="Arial" w:cs="Arial"/>
          <w:bCs/>
          <w:sz w:val="22"/>
          <w:szCs w:val="22"/>
          <w:lang w:val="en-GB"/>
        </w:rPr>
        <w:t xml:space="preserve"> </w:t>
      </w:r>
      <w:proofErr w:type="gramStart"/>
      <w:r w:rsidR="00464026" w:rsidRPr="00C10B9F">
        <w:rPr>
          <w:rFonts w:ascii="Arial" w:hAnsi="Arial" w:cs="Arial"/>
          <w:bCs/>
          <w:sz w:val="22"/>
          <w:szCs w:val="22"/>
          <w:lang w:val="en-GB"/>
        </w:rPr>
        <w:t>in order to</w:t>
      </w:r>
      <w:proofErr w:type="gramEnd"/>
      <w:r w:rsidR="00464026" w:rsidRPr="00C10B9F">
        <w:rPr>
          <w:rFonts w:ascii="Arial" w:hAnsi="Arial" w:cs="Arial"/>
          <w:bCs/>
          <w:sz w:val="22"/>
          <w:szCs w:val="22"/>
          <w:lang w:val="en-GB"/>
        </w:rPr>
        <w:t xml:space="preserve"> meet the qualification requirements set by the </w:t>
      </w:r>
      <w:r w:rsidR="008B0F7D">
        <w:rPr>
          <w:rFonts w:ascii="Arial" w:hAnsi="Arial" w:cs="Arial"/>
          <w:bCs/>
          <w:sz w:val="22"/>
          <w:szCs w:val="22"/>
          <w:lang w:val="en-GB"/>
        </w:rPr>
        <w:t>Buyer</w:t>
      </w:r>
      <w:r w:rsidR="00376FFF">
        <w:rPr>
          <w:rFonts w:ascii="Arial" w:hAnsi="Arial" w:cs="Arial"/>
          <w:bCs/>
          <w:sz w:val="22"/>
          <w:szCs w:val="22"/>
          <w:lang w:val="en-GB"/>
        </w:rPr>
        <w:t xml:space="preserve">, are not considered </w:t>
      </w:r>
      <w:r w:rsidR="009F66F2">
        <w:rPr>
          <w:rFonts w:ascii="Arial" w:hAnsi="Arial" w:cs="Arial"/>
          <w:bCs/>
          <w:sz w:val="22"/>
          <w:szCs w:val="22"/>
          <w:lang w:val="en-GB"/>
        </w:rPr>
        <w:t>e</w:t>
      </w:r>
      <w:r w:rsidR="00376FFF" w:rsidRPr="00376FFF">
        <w:rPr>
          <w:rFonts w:ascii="Arial" w:hAnsi="Arial" w:cs="Arial"/>
          <w:bCs/>
          <w:sz w:val="22"/>
          <w:szCs w:val="22"/>
          <w:lang w:val="en-GB"/>
        </w:rPr>
        <w:t>conomic entit</w:t>
      </w:r>
      <w:r w:rsidR="009F66F2">
        <w:rPr>
          <w:rFonts w:ascii="Arial" w:hAnsi="Arial" w:cs="Arial"/>
          <w:bCs/>
          <w:sz w:val="22"/>
          <w:szCs w:val="22"/>
          <w:lang w:val="en-GB"/>
        </w:rPr>
        <w:t>ies</w:t>
      </w:r>
      <w:r w:rsidR="00376FFF" w:rsidRPr="00376FFF">
        <w:rPr>
          <w:rFonts w:ascii="Arial" w:hAnsi="Arial" w:cs="Arial"/>
          <w:bCs/>
          <w:sz w:val="22"/>
          <w:szCs w:val="22"/>
          <w:lang w:val="en-GB"/>
        </w:rPr>
        <w:t xml:space="preserve"> whose capacities are relied upon</w:t>
      </w:r>
      <w:r w:rsidR="00464026" w:rsidRPr="00C10B9F">
        <w:rPr>
          <w:rFonts w:ascii="Arial" w:hAnsi="Arial" w:cs="Arial"/>
          <w:bCs/>
          <w:sz w:val="22"/>
          <w:szCs w:val="22"/>
          <w:lang w:val="en-GB"/>
        </w:rPr>
        <w:t>.</w:t>
      </w:r>
    </w:p>
    <w:p w14:paraId="67228D52" w14:textId="6F44D67E" w:rsidR="00661860" w:rsidRPr="00C10B9F" w:rsidRDefault="00464026" w:rsidP="00464026">
      <w:pPr>
        <w:pStyle w:val="ListParagraph"/>
        <w:numPr>
          <w:ilvl w:val="1"/>
          <w:numId w:val="1"/>
        </w:numPr>
        <w:spacing w:after="0" w:line="240" w:lineRule="auto"/>
        <w:ind w:left="0" w:firstLine="709"/>
        <w:jc w:val="both"/>
        <w:rPr>
          <w:rFonts w:ascii="Arial" w:eastAsia="Calibri" w:hAnsi="Arial" w:cs="Arial"/>
          <w:sz w:val="22"/>
          <w:szCs w:val="22"/>
          <w:lang w:val="en-GB"/>
        </w:rPr>
      </w:pPr>
      <w:r w:rsidRPr="00C10B9F">
        <w:rPr>
          <w:rFonts w:ascii="Arial" w:hAnsi="Arial" w:cs="Arial"/>
          <w:bCs/>
          <w:sz w:val="22"/>
          <w:szCs w:val="22"/>
          <w:lang w:val="en-GB"/>
        </w:rPr>
        <w:t xml:space="preserve">Other terms used in the Procurement Documents shall correspond to the terms used in the </w:t>
      </w:r>
      <w:r w:rsidR="00DC4E26">
        <w:rPr>
          <w:rFonts w:ascii="Arial" w:hAnsi="Arial" w:cs="Arial"/>
          <w:bCs/>
          <w:sz w:val="22"/>
          <w:szCs w:val="22"/>
          <w:lang w:val="en-GB"/>
        </w:rPr>
        <w:t>LP</w:t>
      </w:r>
      <w:r w:rsidR="7D18FA3B" w:rsidRPr="00C10B9F">
        <w:rPr>
          <w:rFonts w:ascii="Arial" w:eastAsia="Calibri" w:hAnsi="Arial" w:cs="Arial"/>
          <w:sz w:val="22"/>
          <w:szCs w:val="22"/>
          <w:lang w:val="en-GB"/>
        </w:rPr>
        <w:t>.</w:t>
      </w:r>
    </w:p>
    <w:p w14:paraId="07D582ED" w14:textId="2DA107D7" w:rsidR="00D05666" w:rsidRPr="00C10B9F" w:rsidRDefault="0061722D" w:rsidP="00A1455F">
      <w:pPr>
        <w:pStyle w:val="Heading1"/>
        <w:numPr>
          <w:ilvl w:val="0"/>
          <w:numId w:val="4"/>
        </w:numPr>
        <w:tabs>
          <w:tab w:val="left" w:pos="567"/>
        </w:tabs>
        <w:spacing w:line="20" w:lineRule="atLeast"/>
        <w:ind w:left="0" w:firstLine="0"/>
        <w:contextualSpacing/>
        <w:rPr>
          <w:rFonts w:ascii="Arial" w:hAnsi="Arial" w:cs="Arial"/>
          <w:color w:val="auto"/>
          <w:sz w:val="22"/>
          <w:szCs w:val="22"/>
          <w:lang w:val="en-GB"/>
        </w:rPr>
      </w:pPr>
      <w:bookmarkStart w:id="5" w:name="_Toc198032709"/>
      <w:bookmarkEnd w:id="2"/>
      <w:r>
        <w:rPr>
          <w:rFonts w:ascii="Arial" w:hAnsi="Arial" w:cs="Arial"/>
          <w:color w:val="auto"/>
          <w:sz w:val="22"/>
          <w:szCs w:val="22"/>
          <w:lang w:val="en-GB"/>
        </w:rPr>
        <w:t>General Provisions</w:t>
      </w:r>
      <w:bookmarkEnd w:id="5"/>
    </w:p>
    <w:p w14:paraId="0ABB0ADE" w14:textId="6101D413" w:rsidR="00051E72" w:rsidRPr="00C10B9F" w:rsidRDefault="00051E72" w:rsidP="00A1455F">
      <w:pPr>
        <w:pStyle w:val="NoSpacing"/>
        <w:numPr>
          <w:ilvl w:val="1"/>
          <w:numId w:val="4"/>
        </w:numPr>
        <w:tabs>
          <w:tab w:val="left" w:pos="1276"/>
        </w:tabs>
        <w:ind w:left="0" w:firstLine="709"/>
        <w:contextualSpacing/>
        <w:jc w:val="both"/>
        <w:rPr>
          <w:rFonts w:ascii="Arial" w:eastAsia="Calibri" w:hAnsi="Arial" w:cs="Arial"/>
          <w:sz w:val="22"/>
          <w:szCs w:val="22"/>
          <w:lang w:val="en-GB"/>
        </w:rPr>
      </w:pPr>
      <w:r w:rsidRPr="00C10B9F">
        <w:rPr>
          <w:rFonts w:ascii="Arial" w:eastAsia="Calibri" w:hAnsi="Arial" w:cs="Arial"/>
          <w:sz w:val="22"/>
          <w:szCs w:val="22"/>
          <w:lang w:val="en-GB"/>
        </w:rPr>
        <w:t xml:space="preserve">The </w:t>
      </w:r>
      <w:r w:rsidR="008B0F7D">
        <w:rPr>
          <w:rFonts w:ascii="Arial" w:eastAsia="Calibri" w:hAnsi="Arial" w:cs="Arial"/>
          <w:sz w:val="22"/>
          <w:szCs w:val="22"/>
          <w:lang w:val="en-GB"/>
        </w:rPr>
        <w:t>Buyer</w:t>
      </w:r>
      <w:r w:rsidRPr="00C10B9F">
        <w:rPr>
          <w:rFonts w:ascii="Arial" w:eastAsia="Calibri" w:hAnsi="Arial" w:cs="Arial"/>
          <w:sz w:val="22"/>
          <w:szCs w:val="22"/>
          <w:lang w:val="en-GB"/>
        </w:rPr>
        <w:t xml:space="preserve"> invites suppliers to participate in the P</w:t>
      </w:r>
      <w:r w:rsidR="00726349">
        <w:rPr>
          <w:rFonts w:ascii="Arial" w:eastAsia="Calibri" w:hAnsi="Arial" w:cs="Arial"/>
          <w:sz w:val="22"/>
          <w:szCs w:val="22"/>
          <w:lang w:val="en-GB"/>
        </w:rPr>
        <w:t>rocurement</w:t>
      </w:r>
      <w:r w:rsidRPr="00C10B9F">
        <w:rPr>
          <w:rFonts w:ascii="Arial" w:eastAsia="Calibri" w:hAnsi="Arial" w:cs="Arial"/>
          <w:sz w:val="22"/>
          <w:szCs w:val="22"/>
          <w:lang w:val="en-GB"/>
        </w:rPr>
        <w:t xml:space="preserve">, carried out </w:t>
      </w:r>
      <w:r w:rsidR="0055385C">
        <w:rPr>
          <w:rFonts w:ascii="Arial" w:eastAsia="Calibri" w:hAnsi="Arial" w:cs="Arial"/>
          <w:sz w:val="22"/>
          <w:szCs w:val="22"/>
          <w:lang w:val="en-GB"/>
        </w:rPr>
        <w:t>by means of</w:t>
      </w:r>
      <w:r w:rsidRPr="00C10B9F">
        <w:rPr>
          <w:rFonts w:ascii="Arial" w:eastAsia="Calibri" w:hAnsi="Arial" w:cs="Arial"/>
          <w:sz w:val="22"/>
          <w:szCs w:val="22"/>
          <w:lang w:val="en-GB"/>
        </w:rPr>
        <w:t xml:space="preserve"> </w:t>
      </w:r>
      <w:r w:rsidR="00945C74">
        <w:rPr>
          <w:rFonts w:ascii="Arial" w:eastAsia="Calibri" w:hAnsi="Arial" w:cs="Arial"/>
          <w:sz w:val="22"/>
          <w:szCs w:val="22"/>
          <w:lang w:val="en-GB"/>
        </w:rPr>
        <w:t>n</w:t>
      </w:r>
      <w:r w:rsidR="00945C74" w:rsidRPr="00945C74">
        <w:rPr>
          <w:rFonts w:ascii="Arial" w:eastAsia="Calibri" w:hAnsi="Arial" w:cs="Arial"/>
          <w:sz w:val="22"/>
          <w:szCs w:val="22"/>
          <w:lang w:val="en-GB"/>
        </w:rPr>
        <w:t xml:space="preserve">egotiated </w:t>
      </w:r>
      <w:r w:rsidR="00945C74">
        <w:rPr>
          <w:rFonts w:ascii="Arial" w:eastAsia="Calibri" w:hAnsi="Arial" w:cs="Arial"/>
          <w:sz w:val="22"/>
          <w:szCs w:val="22"/>
          <w:lang w:val="en-GB"/>
        </w:rPr>
        <w:t>p</w:t>
      </w:r>
      <w:r w:rsidR="00945C74" w:rsidRPr="00945C74">
        <w:rPr>
          <w:rFonts w:ascii="Arial" w:eastAsia="Calibri" w:hAnsi="Arial" w:cs="Arial"/>
          <w:sz w:val="22"/>
          <w:szCs w:val="22"/>
          <w:lang w:val="en-GB"/>
        </w:rPr>
        <w:t>rocedure</w:t>
      </w:r>
      <w:r w:rsidRPr="00C10B9F">
        <w:rPr>
          <w:rFonts w:ascii="Arial" w:eastAsia="Calibri" w:hAnsi="Arial" w:cs="Arial"/>
          <w:sz w:val="22"/>
          <w:szCs w:val="22"/>
          <w:lang w:val="en-GB"/>
        </w:rPr>
        <w:t xml:space="preserve">, </w:t>
      </w:r>
      <w:proofErr w:type="gramStart"/>
      <w:r w:rsidRPr="00C10B9F">
        <w:rPr>
          <w:rFonts w:ascii="Arial" w:eastAsia="Calibri" w:hAnsi="Arial" w:cs="Arial"/>
          <w:sz w:val="22"/>
          <w:szCs w:val="22"/>
          <w:lang w:val="en-GB"/>
        </w:rPr>
        <w:t>in order to</w:t>
      </w:r>
      <w:proofErr w:type="gramEnd"/>
      <w:r w:rsidRPr="00C10B9F">
        <w:rPr>
          <w:rFonts w:ascii="Arial" w:eastAsia="Calibri" w:hAnsi="Arial" w:cs="Arial"/>
          <w:sz w:val="22"/>
          <w:szCs w:val="22"/>
          <w:lang w:val="en-GB"/>
        </w:rPr>
        <w:t xml:space="preserve"> acquire the </w:t>
      </w:r>
      <w:r w:rsidR="006F5358" w:rsidRPr="006F5358">
        <w:rPr>
          <w:rFonts w:ascii="Arial" w:eastAsia="Calibri" w:hAnsi="Arial" w:cs="Arial"/>
          <w:sz w:val="22"/>
          <w:szCs w:val="22"/>
          <w:lang w:val="en-GB"/>
        </w:rPr>
        <w:t>Subject of the Contract</w:t>
      </w:r>
      <w:r w:rsidRPr="00C10B9F">
        <w:rPr>
          <w:rFonts w:ascii="Arial" w:eastAsia="Calibri" w:hAnsi="Arial" w:cs="Arial"/>
          <w:sz w:val="22"/>
          <w:szCs w:val="22"/>
          <w:lang w:val="en-GB"/>
        </w:rPr>
        <w:t xml:space="preserve">, the technical specification of which is provided in the </w:t>
      </w:r>
      <w:r w:rsidR="00DB0BF9" w:rsidRPr="00DB0BF9">
        <w:rPr>
          <w:rFonts w:ascii="Arial" w:eastAsia="Calibri" w:hAnsi="Arial" w:cs="Arial"/>
          <w:sz w:val="22"/>
          <w:szCs w:val="22"/>
          <w:lang w:val="en-GB"/>
        </w:rPr>
        <w:t>SP of the Terms and Conditions</w:t>
      </w:r>
      <w:r w:rsidRPr="00C10B9F">
        <w:rPr>
          <w:rFonts w:ascii="Arial" w:eastAsia="Calibri" w:hAnsi="Arial" w:cs="Arial"/>
          <w:sz w:val="22"/>
          <w:szCs w:val="22"/>
          <w:lang w:val="en-GB"/>
        </w:rPr>
        <w:t xml:space="preserve"> </w:t>
      </w:r>
      <w:r w:rsidR="00166D37">
        <w:rPr>
          <w:rFonts w:ascii="Arial" w:eastAsia="Calibri" w:hAnsi="Arial" w:cs="Arial"/>
          <w:sz w:val="22"/>
          <w:szCs w:val="22"/>
          <w:lang w:val="en-GB"/>
        </w:rPr>
        <w:t>and/or</w:t>
      </w:r>
      <w:r w:rsidRPr="00C10B9F">
        <w:rPr>
          <w:rFonts w:ascii="Arial" w:eastAsia="Calibri" w:hAnsi="Arial" w:cs="Arial"/>
          <w:sz w:val="22"/>
          <w:szCs w:val="22"/>
          <w:lang w:val="en-GB"/>
        </w:rPr>
        <w:t xml:space="preserve"> the annexes specified therein.</w:t>
      </w:r>
    </w:p>
    <w:p w14:paraId="449CA00B" w14:textId="0B00453B" w:rsidR="00051E72" w:rsidRPr="00C10B9F" w:rsidRDefault="00051E72" w:rsidP="00A1455F">
      <w:pPr>
        <w:pStyle w:val="NoSpacing"/>
        <w:numPr>
          <w:ilvl w:val="1"/>
          <w:numId w:val="4"/>
        </w:numPr>
        <w:tabs>
          <w:tab w:val="left" w:pos="1276"/>
        </w:tabs>
        <w:ind w:left="0" w:firstLine="709"/>
        <w:contextualSpacing/>
        <w:jc w:val="both"/>
        <w:rPr>
          <w:rFonts w:ascii="Arial" w:eastAsia="Calibri" w:hAnsi="Arial" w:cs="Arial"/>
          <w:sz w:val="22"/>
          <w:szCs w:val="22"/>
          <w:lang w:val="en-GB"/>
        </w:rPr>
      </w:pPr>
      <w:r w:rsidRPr="00C10B9F">
        <w:rPr>
          <w:rFonts w:ascii="Arial" w:eastAsia="Calibri" w:hAnsi="Arial" w:cs="Arial"/>
          <w:sz w:val="22"/>
          <w:szCs w:val="22"/>
          <w:lang w:val="en-GB"/>
        </w:rPr>
        <w:t>The P</w:t>
      </w:r>
      <w:r w:rsidR="00542846">
        <w:rPr>
          <w:rFonts w:ascii="Arial" w:eastAsia="Calibri" w:hAnsi="Arial" w:cs="Arial"/>
          <w:sz w:val="22"/>
          <w:szCs w:val="22"/>
          <w:lang w:val="en-GB"/>
        </w:rPr>
        <w:t>rocurement</w:t>
      </w:r>
      <w:r w:rsidRPr="00C10B9F">
        <w:rPr>
          <w:rFonts w:ascii="Arial" w:eastAsia="Calibri" w:hAnsi="Arial" w:cs="Arial"/>
          <w:sz w:val="22"/>
          <w:szCs w:val="22"/>
          <w:lang w:val="en-GB"/>
        </w:rPr>
        <w:t xml:space="preserve"> is carried out using the CVP IS tools, in accordance with the </w:t>
      </w:r>
      <w:r w:rsidR="000B50A0">
        <w:rPr>
          <w:rFonts w:ascii="Arial" w:eastAsia="Calibri" w:hAnsi="Arial" w:cs="Arial"/>
          <w:sz w:val="22"/>
          <w:szCs w:val="22"/>
          <w:lang w:val="en-GB"/>
        </w:rPr>
        <w:t>LPP, LP, CC</w:t>
      </w:r>
      <w:r w:rsidRPr="00C10B9F">
        <w:rPr>
          <w:rFonts w:ascii="Arial" w:eastAsia="Calibri" w:hAnsi="Arial" w:cs="Arial"/>
          <w:sz w:val="22"/>
          <w:szCs w:val="22"/>
          <w:lang w:val="en-GB"/>
        </w:rPr>
        <w:t xml:space="preserve">, other legal acts regulating public procurement and the execution of this procurement contract, the Procurement Documents, in compliance with the principles of equality, non-discrimination, transparency, mutual recognition, proportionality and the requirements of confidentiality and impartiality. The provisions of the </w:t>
      </w:r>
      <w:r w:rsidR="00E6349B">
        <w:rPr>
          <w:rFonts w:ascii="Arial" w:eastAsia="Calibri" w:hAnsi="Arial" w:cs="Arial"/>
          <w:sz w:val="22"/>
          <w:szCs w:val="22"/>
          <w:lang w:val="en-GB"/>
        </w:rPr>
        <w:t>LP</w:t>
      </w:r>
      <w:r w:rsidRPr="00C10B9F">
        <w:rPr>
          <w:rFonts w:ascii="Arial" w:eastAsia="Calibri" w:hAnsi="Arial" w:cs="Arial"/>
          <w:sz w:val="22"/>
          <w:szCs w:val="22"/>
          <w:lang w:val="en-GB"/>
        </w:rPr>
        <w:t xml:space="preserve"> shall apply directly to issues not provided for in the Procurement Documents.</w:t>
      </w:r>
    </w:p>
    <w:p w14:paraId="47B4A514" w14:textId="37C43939" w:rsidR="00051E72" w:rsidRPr="00C10B9F" w:rsidRDefault="00051E72" w:rsidP="00A1455F">
      <w:pPr>
        <w:pStyle w:val="NoSpacing"/>
        <w:numPr>
          <w:ilvl w:val="1"/>
          <w:numId w:val="4"/>
        </w:numPr>
        <w:tabs>
          <w:tab w:val="left" w:pos="1276"/>
        </w:tabs>
        <w:ind w:left="0" w:firstLine="709"/>
        <w:contextualSpacing/>
        <w:jc w:val="both"/>
        <w:rPr>
          <w:rFonts w:ascii="Arial" w:eastAsia="Calibri" w:hAnsi="Arial" w:cs="Arial"/>
          <w:sz w:val="22"/>
          <w:szCs w:val="22"/>
          <w:lang w:val="en-GB"/>
        </w:rPr>
      </w:pPr>
      <w:r w:rsidRPr="00C10B9F">
        <w:rPr>
          <w:rFonts w:ascii="Arial" w:eastAsia="Calibri" w:hAnsi="Arial" w:cs="Arial"/>
          <w:sz w:val="22"/>
          <w:szCs w:val="22"/>
          <w:lang w:val="en-GB"/>
        </w:rPr>
        <w:t xml:space="preserve">Information on whether a Simplified Procurement, the value of which exceeds the Low Value Procurement Threshold, or an International Procurement is being carried out is provided in the </w:t>
      </w:r>
      <w:r w:rsidR="00FF0D0D" w:rsidRPr="00FF0D0D">
        <w:rPr>
          <w:rFonts w:ascii="Arial" w:eastAsia="Calibri" w:hAnsi="Arial" w:cs="Arial"/>
          <w:sz w:val="22"/>
          <w:szCs w:val="22"/>
          <w:lang w:val="en-GB"/>
        </w:rPr>
        <w:t>SP of the Terms and Conditions</w:t>
      </w:r>
      <w:r w:rsidRPr="00C10B9F">
        <w:rPr>
          <w:rFonts w:ascii="Arial" w:eastAsia="Calibri" w:hAnsi="Arial" w:cs="Arial"/>
          <w:sz w:val="22"/>
          <w:szCs w:val="22"/>
          <w:lang w:val="en-GB"/>
        </w:rPr>
        <w:t>.</w:t>
      </w:r>
    </w:p>
    <w:p w14:paraId="1D21D879" w14:textId="5E41A276" w:rsidR="00BA4234" w:rsidRPr="00C10B9F" w:rsidRDefault="00051E72" w:rsidP="00A1455F">
      <w:pPr>
        <w:pStyle w:val="NoSpacing"/>
        <w:numPr>
          <w:ilvl w:val="1"/>
          <w:numId w:val="4"/>
        </w:numPr>
        <w:tabs>
          <w:tab w:val="left" w:pos="1276"/>
        </w:tabs>
        <w:ind w:left="0" w:firstLine="709"/>
        <w:contextualSpacing/>
        <w:jc w:val="both"/>
        <w:rPr>
          <w:rFonts w:ascii="Arial" w:hAnsi="Arial" w:cs="Arial"/>
          <w:sz w:val="22"/>
          <w:szCs w:val="22"/>
          <w:lang w:val="en-GB"/>
        </w:rPr>
      </w:pPr>
      <w:r w:rsidRPr="00C10B9F">
        <w:rPr>
          <w:rFonts w:ascii="Arial" w:eastAsia="Calibri" w:hAnsi="Arial" w:cs="Arial"/>
          <w:sz w:val="22"/>
          <w:szCs w:val="22"/>
          <w:lang w:val="en-GB"/>
        </w:rPr>
        <w:t xml:space="preserve">The </w:t>
      </w:r>
      <w:r w:rsidR="008B0F7D">
        <w:rPr>
          <w:rFonts w:ascii="Arial" w:eastAsia="Calibri" w:hAnsi="Arial" w:cs="Arial"/>
          <w:sz w:val="22"/>
          <w:szCs w:val="22"/>
          <w:lang w:val="en-GB"/>
        </w:rPr>
        <w:t>Buyer</w:t>
      </w:r>
      <w:r w:rsidRPr="00C10B9F">
        <w:rPr>
          <w:rFonts w:ascii="Arial" w:eastAsia="Calibri" w:hAnsi="Arial" w:cs="Arial"/>
          <w:sz w:val="22"/>
          <w:szCs w:val="22"/>
          <w:lang w:val="en-GB"/>
        </w:rPr>
        <w:t xml:space="preserve"> carries out the </w:t>
      </w:r>
      <w:r w:rsidR="00945C74">
        <w:rPr>
          <w:rFonts w:ascii="Arial" w:eastAsia="Calibri" w:hAnsi="Arial" w:cs="Arial"/>
          <w:sz w:val="22"/>
          <w:szCs w:val="22"/>
          <w:lang w:val="en-GB"/>
        </w:rPr>
        <w:t>n</w:t>
      </w:r>
      <w:r w:rsidR="00945C74" w:rsidRPr="00945C74">
        <w:rPr>
          <w:rFonts w:ascii="Arial" w:eastAsia="Calibri" w:hAnsi="Arial" w:cs="Arial"/>
          <w:sz w:val="22"/>
          <w:szCs w:val="22"/>
          <w:lang w:val="en-GB"/>
        </w:rPr>
        <w:t xml:space="preserve">egotiated </w:t>
      </w:r>
      <w:r w:rsidR="00945C74">
        <w:rPr>
          <w:rFonts w:ascii="Arial" w:eastAsia="Calibri" w:hAnsi="Arial" w:cs="Arial"/>
          <w:sz w:val="22"/>
          <w:szCs w:val="22"/>
          <w:lang w:val="en-GB"/>
        </w:rPr>
        <w:t>p</w:t>
      </w:r>
      <w:r w:rsidR="00945C74" w:rsidRPr="00945C74">
        <w:rPr>
          <w:rFonts w:ascii="Arial" w:eastAsia="Calibri" w:hAnsi="Arial" w:cs="Arial"/>
          <w:sz w:val="22"/>
          <w:szCs w:val="22"/>
          <w:lang w:val="en-GB"/>
        </w:rPr>
        <w:t>rocedure</w:t>
      </w:r>
      <w:r w:rsidRPr="00C10B9F">
        <w:rPr>
          <w:rFonts w:ascii="Arial" w:eastAsia="Calibri" w:hAnsi="Arial" w:cs="Arial"/>
          <w:sz w:val="22"/>
          <w:szCs w:val="22"/>
          <w:lang w:val="en-GB"/>
        </w:rPr>
        <w:t xml:space="preserve"> in the following stages:</w:t>
      </w:r>
    </w:p>
    <w:p w14:paraId="0B9B7AAA" w14:textId="02A90C01" w:rsidR="00221D89" w:rsidRPr="00C10B9F" w:rsidRDefault="00221D89" w:rsidP="00A1455F">
      <w:pPr>
        <w:pStyle w:val="NoSpacing"/>
        <w:numPr>
          <w:ilvl w:val="2"/>
          <w:numId w:val="4"/>
        </w:numPr>
        <w:tabs>
          <w:tab w:val="left" w:pos="1418"/>
        </w:tabs>
        <w:ind w:left="0" w:firstLine="709"/>
        <w:contextualSpacing/>
        <w:jc w:val="both"/>
        <w:rPr>
          <w:rFonts w:ascii="Arial" w:hAnsi="Arial" w:cs="Arial"/>
          <w:sz w:val="22"/>
          <w:szCs w:val="22"/>
          <w:lang w:val="en-GB"/>
        </w:rPr>
      </w:pPr>
      <w:r w:rsidRPr="00C10B9F">
        <w:rPr>
          <w:rFonts w:ascii="Arial" w:hAnsi="Arial" w:cs="Arial"/>
          <w:sz w:val="22"/>
          <w:szCs w:val="22"/>
          <w:lang w:val="en-GB"/>
        </w:rPr>
        <w:t xml:space="preserve">announces the Procurement in accordance with the procedure established in Articles 44 and 47 of the </w:t>
      </w:r>
      <w:r w:rsidR="002114EC">
        <w:rPr>
          <w:rFonts w:ascii="Arial" w:hAnsi="Arial" w:cs="Arial"/>
          <w:sz w:val="22"/>
          <w:szCs w:val="22"/>
          <w:lang w:val="en-GB"/>
        </w:rPr>
        <w:t>LP</w:t>
      </w:r>
      <w:r w:rsidRPr="00C10B9F">
        <w:rPr>
          <w:rFonts w:ascii="Arial" w:hAnsi="Arial" w:cs="Arial"/>
          <w:sz w:val="22"/>
          <w:szCs w:val="22"/>
          <w:lang w:val="en-GB"/>
        </w:rPr>
        <w:t xml:space="preserve">, inviting suppliers to submit </w:t>
      </w:r>
      <w:r w:rsidR="00FC3D48">
        <w:rPr>
          <w:rFonts w:ascii="Arial" w:hAnsi="Arial" w:cs="Arial"/>
          <w:sz w:val="22"/>
          <w:szCs w:val="22"/>
          <w:lang w:val="en-GB"/>
        </w:rPr>
        <w:t>Requests for Participation</w:t>
      </w:r>
      <w:r w:rsidRPr="00C10B9F">
        <w:rPr>
          <w:rFonts w:ascii="Arial" w:hAnsi="Arial" w:cs="Arial"/>
          <w:sz w:val="22"/>
          <w:szCs w:val="22"/>
          <w:lang w:val="en-GB"/>
        </w:rPr>
        <w:t xml:space="preserve"> </w:t>
      </w:r>
      <w:r w:rsidR="00A0269A" w:rsidRPr="00A0269A">
        <w:rPr>
          <w:rFonts w:ascii="Arial" w:hAnsi="Arial" w:cs="Arial"/>
          <w:i/>
          <w:iCs/>
          <w:color w:val="EE0000"/>
          <w:sz w:val="22"/>
          <w:szCs w:val="22"/>
          <w:lang w:val="en-GB"/>
        </w:rPr>
        <w:t>(applies only to the procurement of  international value)</w:t>
      </w:r>
      <w:r w:rsidRPr="00C10B9F">
        <w:rPr>
          <w:rFonts w:ascii="Arial" w:hAnsi="Arial" w:cs="Arial"/>
          <w:sz w:val="22"/>
          <w:szCs w:val="22"/>
          <w:lang w:val="en-GB"/>
        </w:rPr>
        <w:t xml:space="preserve"> </w:t>
      </w:r>
      <w:r w:rsidRPr="00823C71">
        <w:rPr>
          <w:rFonts w:ascii="Arial" w:hAnsi="Arial" w:cs="Arial"/>
          <w:b/>
          <w:bCs/>
          <w:sz w:val="22"/>
          <w:szCs w:val="22"/>
          <w:lang w:val="en-GB"/>
        </w:rPr>
        <w:t>or</w:t>
      </w:r>
      <w:r w:rsidRPr="00C10B9F">
        <w:rPr>
          <w:rFonts w:ascii="Arial" w:hAnsi="Arial" w:cs="Arial"/>
          <w:sz w:val="22"/>
          <w:szCs w:val="22"/>
          <w:lang w:val="en-GB"/>
        </w:rPr>
        <w:t xml:space="preserve"> </w:t>
      </w:r>
      <w:r w:rsidRPr="00823C71">
        <w:rPr>
          <w:rFonts w:ascii="Arial" w:hAnsi="Arial" w:cs="Arial"/>
          <w:i/>
          <w:iCs/>
          <w:sz w:val="22"/>
          <w:szCs w:val="22"/>
          <w:lang w:val="en-GB"/>
        </w:rPr>
        <w:t xml:space="preserve">Initial </w:t>
      </w:r>
      <w:r w:rsidR="00EC2DA0" w:rsidRPr="00823C71">
        <w:rPr>
          <w:rFonts w:ascii="Arial" w:hAnsi="Arial" w:cs="Arial"/>
          <w:i/>
          <w:iCs/>
          <w:sz w:val="22"/>
          <w:szCs w:val="22"/>
          <w:lang w:val="en-GB"/>
        </w:rPr>
        <w:t>Tender</w:t>
      </w:r>
      <w:r w:rsidRPr="00823C71">
        <w:rPr>
          <w:rFonts w:ascii="Arial" w:hAnsi="Arial" w:cs="Arial"/>
          <w:i/>
          <w:iCs/>
          <w:sz w:val="22"/>
          <w:szCs w:val="22"/>
          <w:lang w:val="en-GB"/>
        </w:rPr>
        <w:t>s</w:t>
      </w:r>
      <w:r w:rsidRPr="00C10B9F">
        <w:rPr>
          <w:rFonts w:ascii="Arial" w:hAnsi="Arial" w:cs="Arial"/>
          <w:sz w:val="22"/>
          <w:szCs w:val="22"/>
          <w:lang w:val="en-GB"/>
        </w:rPr>
        <w:t xml:space="preserve"> </w:t>
      </w:r>
      <w:r w:rsidRPr="00823C71">
        <w:rPr>
          <w:rFonts w:ascii="Arial" w:hAnsi="Arial" w:cs="Arial"/>
          <w:i/>
          <w:iCs/>
          <w:color w:val="EE0000"/>
          <w:sz w:val="22"/>
          <w:szCs w:val="22"/>
          <w:lang w:val="en-GB"/>
        </w:rPr>
        <w:t>(</w:t>
      </w:r>
      <w:r w:rsidR="00604BA7" w:rsidRPr="00823C71">
        <w:rPr>
          <w:rFonts w:ascii="Arial" w:hAnsi="Arial" w:cs="Arial"/>
          <w:i/>
          <w:iCs/>
          <w:color w:val="EE0000"/>
          <w:sz w:val="22"/>
          <w:szCs w:val="22"/>
          <w:lang w:val="en-GB"/>
        </w:rPr>
        <w:t>t</w:t>
      </w:r>
      <w:r w:rsidRPr="00823C71">
        <w:rPr>
          <w:rFonts w:ascii="Arial" w:hAnsi="Arial" w:cs="Arial"/>
          <w:i/>
          <w:iCs/>
          <w:color w:val="EE0000"/>
          <w:sz w:val="22"/>
          <w:szCs w:val="22"/>
          <w:lang w:val="en-GB"/>
        </w:rPr>
        <w:t xml:space="preserve">he Procurement is carried out by means of simplified </w:t>
      </w:r>
      <w:r w:rsidR="00604BA7" w:rsidRPr="00823C71">
        <w:rPr>
          <w:rFonts w:ascii="Arial" w:hAnsi="Arial" w:cs="Arial"/>
          <w:i/>
          <w:iCs/>
          <w:color w:val="EE0000"/>
          <w:sz w:val="22"/>
          <w:szCs w:val="22"/>
          <w:lang w:val="en-GB"/>
        </w:rPr>
        <w:t>negotiated procedure</w:t>
      </w:r>
      <w:r w:rsidRPr="00823C71">
        <w:rPr>
          <w:rFonts w:ascii="Arial" w:hAnsi="Arial" w:cs="Arial"/>
          <w:i/>
          <w:iCs/>
          <w:color w:val="EE0000"/>
          <w:sz w:val="22"/>
          <w:szCs w:val="22"/>
          <w:lang w:val="en-GB"/>
        </w:rPr>
        <w:t xml:space="preserve"> without applying the </w:t>
      </w:r>
      <w:r w:rsidR="00FC3D48" w:rsidRPr="00823C71">
        <w:rPr>
          <w:rFonts w:ascii="Arial" w:hAnsi="Arial" w:cs="Arial"/>
          <w:i/>
          <w:iCs/>
          <w:color w:val="EE0000"/>
          <w:sz w:val="22"/>
          <w:szCs w:val="22"/>
          <w:lang w:val="en-GB"/>
        </w:rPr>
        <w:t>Request for Participation</w:t>
      </w:r>
      <w:r w:rsidRPr="00823C71">
        <w:rPr>
          <w:rFonts w:ascii="Arial" w:hAnsi="Arial" w:cs="Arial"/>
          <w:i/>
          <w:iCs/>
          <w:color w:val="EE0000"/>
          <w:sz w:val="22"/>
          <w:szCs w:val="22"/>
          <w:lang w:val="en-GB"/>
        </w:rPr>
        <w:t xml:space="preserve"> stage, in accordance with the provision of Article 73</w:t>
      </w:r>
      <w:r w:rsidR="002C2696">
        <w:rPr>
          <w:rFonts w:ascii="Arial" w:hAnsi="Arial" w:cs="Arial"/>
          <w:i/>
          <w:iCs/>
          <w:color w:val="EE0000"/>
          <w:sz w:val="22"/>
          <w:szCs w:val="22"/>
          <w:lang w:val="en-GB"/>
        </w:rPr>
        <w:t xml:space="preserve">, paragraph 3, clause </w:t>
      </w:r>
      <w:r w:rsidR="0055385C">
        <w:rPr>
          <w:rFonts w:ascii="Arial" w:hAnsi="Arial" w:cs="Arial"/>
          <w:i/>
          <w:iCs/>
          <w:color w:val="EE0000"/>
          <w:sz w:val="22"/>
          <w:szCs w:val="22"/>
          <w:lang w:val="en-GB"/>
        </w:rPr>
        <w:t>1)</w:t>
      </w:r>
      <w:r w:rsidRPr="00823C71">
        <w:rPr>
          <w:rFonts w:ascii="Arial" w:hAnsi="Arial" w:cs="Arial"/>
          <w:i/>
          <w:iCs/>
          <w:color w:val="EE0000"/>
          <w:sz w:val="22"/>
          <w:szCs w:val="22"/>
          <w:lang w:val="en-GB"/>
        </w:rPr>
        <w:t xml:space="preserve"> of the </w:t>
      </w:r>
      <w:r w:rsidR="001049FA" w:rsidRPr="00823C71">
        <w:rPr>
          <w:rFonts w:ascii="Arial" w:hAnsi="Arial" w:cs="Arial"/>
          <w:i/>
          <w:iCs/>
          <w:color w:val="EE0000"/>
          <w:sz w:val="22"/>
          <w:szCs w:val="22"/>
          <w:lang w:val="en-GB"/>
        </w:rPr>
        <w:t>LP</w:t>
      </w:r>
      <w:r w:rsidRPr="00823C71">
        <w:rPr>
          <w:rFonts w:ascii="Arial" w:hAnsi="Arial" w:cs="Arial"/>
          <w:i/>
          <w:iCs/>
          <w:color w:val="EE0000"/>
          <w:sz w:val="22"/>
          <w:szCs w:val="22"/>
          <w:lang w:val="en-GB"/>
        </w:rPr>
        <w:t>)</w:t>
      </w:r>
      <w:r w:rsidR="00823C71">
        <w:rPr>
          <w:rFonts w:ascii="Arial" w:hAnsi="Arial" w:cs="Arial"/>
          <w:i/>
          <w:iCs/>
          <w:sz w:val="22"/>
          <w:szCs w:val="22"/>
          <w:lang w:val="en-GB"/>
        </w:rPr>
        <w:t>.</w:t>
      </w:r>
    </w:p>
    <w:p w14:paraId="66BD7198" w14:textId="3B4BBCC7" w:rsidR="00221D89" w:rsidRPr="00C10B9F" w:rsidRDefault="00221D89" w:rsidP="00A1455F">
      <w:pPr>
        <w:pStyle w:val="NoSpacing"/>
        <w:numPr>
          <w:ilvl w:val="2"/>
          <w:numId w:val="4"/>
        </w:numPr>
        <w:tabs>
          <w:tab w:val="left" w:pos="1418"/>
        </w:tabs>
        <w:ind w:left="0" w:firstLine="709"/>
        <w:contextualSpacing/>
        <w:jc w:val="both"/>
        <w:rPr>
          <w:rFonts w:ascii="Arial" w:hAnsi="Arial" w:cs="Arial"/>
          <w:sz w:val="22"/>
          <w:szCs w:val="22"/>
          <w:lang w:val="en-GB"/>
        </w:rPr>
      </w:pPr>
      <w:r w:rsidRPr="00C10B9F">
        <w:rPr>
          <w:rFonts w:ascii="Arial" w:hAnsi="Arial" w:cs="Arial"/>
          <w:sz w:val="22"/>
          <w:szCs w:val="22"/>
          <w:lang w:val="en-GB"/>
        </w:rPr>
        <w:t xml:space="preserve">checks whether there are no grounds for exclusion of Candidates/Participants established in the </w:t>
      </w:r>
      <w:r w:rsidR="0026535C">
        <w:rPr>
          <w:rFonts w:ascii="Arial" w:hAnsi="Arial" w:cs="Arial"/>
          <w:sz w:val="22"/>
          <w:szCs w:val="22"/>
          <w:lang w:val="en-GB"/>
        </w:rPr>
        <w:t>GP of the Terms and Conditions</w:t>
      </w:r>
      <w:r w:rsidRPr="00C10B9F">
        <w:rPr>
          <w:rFonts w:ascii="Arial" w:hAnsi="Arial" w:cs="Arial"/>
          <w:sz w:val="22"/>
          <w:szCs w:val="22"/>
          <w:lang w:val="en-GB"/>
        </w:rPr>
        <w:t xml:space="preserve">, checks whether the Candidates/Participants meet the qualification requirements and, if applicable, the required quality management system and/or environmental management system standards </w:t>
      </w:r>
      <w:r w:rsidRPr="0026535C">
        <w:rPr>
          <w:rFonts w:ascii="Arial" w:hAnsi="Arial" w:cs="Arial"/>
          <w:i/>
          <w:iCs/>
          <w:sz w:val="22"/>
          <w:szCs w:val="22"/>
          <w:lang w:val="en-GB"/>
        </w:rPr>
        <w:t>(</w:t>
      </w:r>
      <w:r w:rsidR="0026535C">
        <w:rPr>
          <w:rFonts w:ascii="Arial" w:hAnsi="Arial" w:cs="Arial"/>
          <w:i/>
          <w:iCs/>
          <w:sz w:val="22"/>
          <w:szCs w:val="22"/>
          <w:lang w:val="en-GB"/>
        </w:rPr>
        <w:t>support</w:t>
      </w:r>
      <w:r w:rsidRPr="0026535C">
        <w:rPr>
          <w:rFonts w:ascii="Arial" w:hAnsi="Arial" w:cs="Arial"/>
          <w:i/>
          <w:iCs/>
          <w:sz w:val="22"/>
          <w:szCs w:val="22"/>
          <w:lang w:val="en-GB"/>
        </w:rPr>
        <w:t xml:space="preserve">ing documents regarding compliance with the established requirements will be requested from the potential winner of the Procurement, unless otherwise established in the </w:t>
      </w:r>
      <w:r w:rsidR="00FF0D0D" w:rsidRPr="0026535C">
        <w:rPr>
          <w:rFonts w:ascii="Arial" w:hAnsi="Arial" w:cs="Arial"/>
          <w:i/>
          <w:iCs/>
          <w:sz w:val="22"/>
          <w:szCs w:val="22"/>
          <w:lang w:val="en-GB"/>
        </w:rPr>
        <w:t xml:space="preserve">SP of the Terms and Conditions </w:t>
      </w:r>
      <w:r w:rsidRPr="0026535C">
        <w:rPr>
          <w:rFonts w:ascii="Arial" w:hAnsi="Arial" w:cs="Arial"/>
          <w:i/>
          <w:iCs/>
          <w:sz w:val="22"/>
          <w:szCs w:val="22"/>
          <w:lang w:val="en-GB"/>
        </w:rPr>
        <w:t>and/or its annexes)</w:t>
      </w:r>
      <w:r w:rsidRPr="00C10B9F">
        <w:rPr>
          <w:rFonts w:ascii="Arial" w:hAnsi="Arial" w:cs="Arial"/>
          <w:sz w:val="22"/>
          <w:szCs w:val="22"/>
          <w:lang w:val="en-GB"/>
        </w:rPr>
        <w:t>;</w:t>
      </w:r>
    </w:p>
    <w:p w14:paraId="0CBBCA02" w14:textId="11998773" w:rsidR="00221D89" w:rsidRPr="00C10B9F" w:rsidRDefault="00221D89" w:rsidP="00A1455F">
      <w:pPr>
        <w:pStyle w:val="NoSpacing"/>
        <w:numPr>
          <w:ilvl w:val="2"/>
          <w:numId w:val="4"/>
        </w:numPr>
        <w:tabs>
          <w:tab w:val="left" w:pos="1418"/>
        </w:tabs>
        <w:ind w:left="0" w:firstLine="709"/>
        <w:contextualSpacing/>
        <w:jc w:val="both"/>
        <w:rPr>
          <w:rFonts w:ascii="Arial" w:hAnsi="Arial" w:cs="Arial"/>
          <w:sz w:val="22"/>
          <w:szCs w:val="22"/>
          <w:lang w:val="en-GB"/>
        </w:rPr>
      </w:pPr>
      <w:r w:rsidRPr="00C10B9F">
        <w:rPr>
          <w:rFonts w:ascii="Arial" w:hAnsi="Arial" w:cs="Arial"/>
          <w:sz w:val="22"/>
          <w:szCs w:val="22"/>
          <w:lang w:val="en-GB"/>
        </w:rPr>
        <w:t xml:space="preserve">carries out the </w:t>
      </w:r>
      <w:r w:rsidR="006B417B">
        <w:rPr>
          <w:rFonts w:ascii="Arial" w:hAnsi="Arial" w:cs="Arial"/>
          <w:sz w:val="22"/>
          <w:szCs w:val="22"/>
          <w:lang w:val="en-GB"/>
        </w:rPr>
        <w:t>p</w:t>
      </w:r>
      <w:r w:rsidR="006B417B" w:rsidRPr="006B417B">
        <w:rPr>
          <w:rFonts w:ascii="Arial" w:hAnsi="Arial" w:cs="Arial"/>
          <w:sz w:val="22"/>
          <w:szCs w:val="22"/>
          <w:lang w:val="en-GB"/>
        </w:rPr>
        <w:t>re-qualification selection</w:t>
      </w:r>
      <w:r w:rsidR="006B417B">
        <w:rPr>
          <w:rFonts w:ascii="Arial" w:hAnsi="Arial" w:cs="Arial"/>
          <w:sz w:val="22"/>
          <w:szCs w:val="22"/>
          <w:lang w:val="en-GB"/>
        </w:rPr>
        <w:t xml:space="preserve"> </w:t>
      </w:r>
      <w:r w:rsidRPr="00C10B9F">
        <w:rPr>
          <w:rFonts w:ascii="Arial" w:hAnsi="Arial" w:cs="Arial"/>
          <w:sz w:val="22"/>
          <w:szCs w:val="22"/>
          <w:lang w:val="en-GB"/>
        </w:rPr>
        <w:t xml:space="preserve">of Candidates in accordance with the procedures and criteria established in the Procurement Documents, if such selection is provided for in the </w:t>
      </w:r>
      <w:r w:rsidR="000A64C6" w:rsidRPr="000A64C6">
        <w:rPr>
          <w:rFonts w:ascii="Arial" w:hAnsi="Arial" w:cs="Arial"/>
          <w:sz w:val="22"/>
          <w:szCs w:val="22"/>
          <w:lang w:val="en-GB"/>
        </w:rPr>
        <w:t xml:space="preserve">SP of the Terms and Conditions </w:t>
      </w:r>
      <w:r w:rsidRPr="00C10B9F">
        <w:rPr>
          <w:rFonts w:ascii="Arial" w:hAnsi="Arial" w:cs="Arial"/>
          <w:sz w:val="22"/>
          <w:szCs w:val="22"/>
          <w:lang w:val="en-GB"/>
        </w:rPr>
        <w:t xml:space="preserve">and/or its annexes </w:t>
      </w:r>
      <w:r w:rsidR="00A0269A" w:rsidRPr="00A0269A">
        <w:rPr>
          <w:rFonts w:ascii="Arial" w:hAnsi="Arial" w:cs="Arial"/>
          <w:i/>
          <w:iCs/>
          <w:color w:val="EE0000"/>
          <w:sz w:val="22"/>
          <w:szCs w:val="22"/>
          <w:lang w:val="en-GB"/>
        </w:rPr>
        <w:t xml:space="preserve">(applies only to the procurement </w:t>
      </w:r>
      <w:proofErr w:type="gramStart"/>
      <w:r w:rsidR="00A0269A" w:rsidRPr="00A0269A">
        <w:rPr>
          <w:rFonts w:ascii="Arial" w:hAnsi="Arial" w:cs="Arial"/>
          <w:i/>
          <w:iCs/>
          <w:color w:val="EE0000"/>
          <w:sz w:val="22"/>
          <w:szCs w:val="22"/>
          <w:lang w:val="en-GB"/>
        </w:rPr>
        <w:t>of  international</w:t>
      </w:r>
      <w:proofErr w:type="gramEnd"/>
      <w:r w:rsidR="00A0269A" w:rsidRPr="00A0269A">
        <w:rPr>
          <w:rFonts w:ascii="Arial" w:hAnsi="Arial" w:cs="Arial"/>
          <w:i/>
          <w:iCs/>
          <w:color w:val="EE0000"/>
          <w:sz w:val="22"/>
          <w:szCs w:val="22"/>
          <w:lang w:val="en-GB"/>
        </w:rPr>
        <w:t xml:space="preserve"> value</w:t>
      </w:r>
      <w:proofErr w:type="gramStart"/>
      <w:r w:rsidR="00A0269A" w:rsidRPr="00A0269A">
        <w:rPr>
          <w:rFonts w:ascii="Arial" w:hAnsi="Arial" w:cs="Arial"/>
          <w:i/>
          <w:iCs/>
          <w:color w:val="EE0000"/>
          <w:sz w:val="22"/>
          <w:szCs w:val="22"/>
          <w:lang w:val="en-GB"/>
        </w:rPr>
        <w:t>)</w:t>
      </w:r>
      <w:r w:rsidRPr="00C10B9F">
        <w:rPr>
          <w:rFonts w:ascii="Arial" w:hAnsi="Arial" w:cs="Arial"/>
          <w:sz w:val="22"/>
          <w:szCs w:val="22"/>
          <w:lang w:val="en-GB"/>
        </w:rPr>
        <w:t>;</w:t>
      </w:r>
      <w:proofErr w:type="gramEnd"/>
    </w:p>
    <w:p w14:paraId="1B4176E3" w14:textId="338682D6" w:rsidR="00221D89" w:rsidRPr="00C10B9F" w:rsidRDefault="00221D89" w:rsidP="00A1455F">
      <w:pPr>
        <w:pStyle w:val="NoSpacing"/>
        <w:numPr>
          <w:ilvl w:val="2"/>
          <w:numId w:val="4"/>
        </w:numPr>
        <w:tabs>
          <w:tab w:val="left" w:pos="1418"/>
        </w:tabs>
        <w:ind w:left="0" w:firstLine="709"/>
        <w:contextualSpacing/>
        <w:jc w:val="both"/>
        <w:rPr>
          <w:rFonts w:ascii="Arial" w:hAnsi="Arial" w:cs="Arial"/>
          <w:sz w:val="22"/>
          <w:szCs w:val="22"/>
          <w:lang w:val="en-GB"/>
        </w:rPr>
      </w:pPr>
      <w:r w:rsidRPr="00C10B9F">
        <w:rPr>
          <w:rFonts w:ascii="Arial" w:hAnsi="Arial" w:cs="Arial"/>
          <w:sz w:val="22"/>
          <w:szCs w:val="22"/>
          <w:lang w:val="en-GB"/>
        </w:rPr>
        <w:t xml:space="preserve">invites the selected Candidates simultaneously in writing to submit Initial </w:t>
      </w:r>
      <w:r w:rsidR="00EC2DA0">
        <w:rPr>
          <w:rFonts w:ascii="Arial" w:hAnsi="Arial" w:cs="Arial"/>
          <w:sz w:val="22"/>
          <w:szCs w:val="22"/>
          <w:lang w:val="en-GB"/>
        </w:rPr>
        <w:t>Tender</w:t>
      </w:r>
      <w:r w:rsidRPr="00C10B9F">
        <w:rPr>
          <w:rFonts w:ascii="Arial" w:hAnsi="Arial" w:cs="Arial"/>
          <w:sz w:val="22"/>
          <w:szCs w:val="22"/>
          <w:lang w:val="en-GB"/>
        </w:rPr>
        <w:t xml:space="preserve">s </w:t>
      </w:r>
      <w:r w:rsidR="00CF3CBF" w:rsidRPr="00A0269A">
        <w:rPr>
          <w:rFonts w:ascii="Arial" w:hAnsi="Arial" w:cs="Arial"/>
          <w:i/>
          <w:iCs/>
          <w:color w:val="EE0000"/>
          <w:sz w:val="22"/>
          <w:szCs w:val="22"/>
          <w:lang w:val="en-GB"/>
        </w:rPr>
        <w:t xml:space="preserve">(applies only to the procurement </w:t>
      </w:r>
      <w:proofErr w:type="gramStart"/>
      <w:r w:rsidR="00CF3CBF" w:rsidRPr="00A0269A">
        <w:rPr>
          <w:rFonts w:ascii="Arial" w:hAnsi="Arial" w:cs="Arial"/>
          <w:i/>
          <w:iCs/>
          <w:color w:val="EE0000"/>
          <w:sz w:val="22"/>
          <w:szCs w:val="22"/>
          <w:lang w:val="en-GB"/>
        </w:rPr>
        <w:t>of  international</w:t>
      </w:r>
      <w:proofErr w:type="gramEnd"/>
      <w:r w:rsidR="00CF3CBF" w:rsidRPr="00A0269A">
        <w:rPr>
          <w:rFonts w:ascii="Arial" w:hAnsi="Arial" w:cs="Arial"/>
          <w:i/>
          <w:iCs/>
          <w:color w:val="EE0000"/>
          <w:sz w:val="22"/>
          <w:szCs w:val="22"/>
          <w:lang w:val="en-GB"/>
        </w:rPr>
        <w:t xml:space="preserve"> value</w:t>
      </w:r>
      <w:proofErr w:type="gramStart"/>
      <w:r w:rsidR="00CF3CBF" w:rsidRPr="00A0269A">
        <w:rPr>
          <w:rFonts w:ascii="Arial" w:hAnsi="Arial" w:cs="Arial"/>
          <w:i/>
          <w:iCs/>
          <w:color w:val="EE0000"/>
          <w:sz w:val="22"/>
          <w:szCs w:val="22"/>
          <w:lang w:val="en-GB"/>
        </w:rPr>
        <w:t>)</w:t>
      </w:r>
      <w:r w:rsidRPr="00C10B9F">
        <w:rPr>
          <w:rFonts w:ascii="Arial" w:hAnsi="Arial" w:cs="Arial"/>
          <w:sz w:val="22"/>
          <w:szCs w:val="22"/>
          <w:lang w:val="en-GB"/>
        </w:rPr>
        <w:t>;</w:t>
      </w:r>
      <w:proofErr w:type="gramEnd"/>
      <w:r w:rsidR="00CF3CBF">
        <w:rPr>
          <w:rFonts w:ascii="Arial" w:hAnsi="Arial" w:cs="Arial"/>
          <w:sz w:val="22"/>
          <w:szCs w:val="22"/>
          <w:lang w:val="en-GB"/>
        </w:rPr>
        <w:t xml:space="preserve"> </w:t>
      </w:r>
    </w:p>
    <w:p w14:paraId="397A92DF" w14:textId="74B701B6" w:rsidR="00221D89" w:rsidRPr="00C10B9F" w:rsidRDefault="004C407A" w:rsidP="00A1455F">
      <w:pPr>
        <w:pStyle w:val="NoSpacing"/>
        <w:numPr>
          <w:ilvl w:val="2"/>
          <w:numId w:val="4"/>
        </w:numPr>
        <w:tabs>
          <w:tab w:val="left" w:pos="1418"/>
        </w:tabs>
        <w:ind w:left="0" w:firstLine="709"/>
        <w:contextualSpacing/>
        <w:jc w:val="both"/>
        <w:rPr>
          <w:rFonts w:ascii="Arial" w:hAnsi="Arial" w:cs="Arial"/>
          <w:sz w:val="22"/>
          <w:szCs w:val="22"/>
          <w:lang w:val="en-GB"/>
        </w:rPr>
      </w:pPr>
      <w:r>
        <w:rPr>
          <w:rFonts w:ascii="Arial" w:hAnsi="Arial" w:cs="Arial"/>
          <w:sz w:val="22"/>
          <w:szCs w:val="22"/>
          <w:lang w:val="en-GB"/>
        </w:rPr>
        <w:t>n</w:t>
      </w:r>
      <w:r w:rsidR="00221D89" w:rsidRPr="00C10B9F">
        <w:rPr>
          <w:rFonts w:ascii="Arial" w:hAnsi="Arial" w:cs="Arial"/>
          <w:sz w:val="22"/>
          <w:szCs w:val="22"/>
          <w:lang w:val="en-GB"/>
        </w:rPr>
        <w:t xml:space="preserve">egotiates, in accordance with the procedure established in the </w:t>
      </w:r>
      <w:r w:rsidR="00AD7538">
        <w:rPr>
          <w:rFonts w:ascii="Arial" w:hAnsi="Arial" w:cs="Arial"/>
          <w:sz w:val="22"/>
          <w:szCs w:val="22"/>
          <w:lang w:val="en-GB"/>
        </w:rPr>
        <w:t>Terms and Conditions of Procurement</w:t>
      </w:r>
      <w:r w:rsidR="00221D89" w:rsidRPr="00C10B9F">
        <w:rPr>
          <w:rFonts w:ascii="Arial" w:hAnsi="Arial" w:cs="Arial"/>
          <w:sz w:val="22"/>
          <w:szCs w:val="22"/>
          <w:lang w:val="en-GB"/>
        </w:rPr>
        <w:t xml:space="preserve">, with the Participants whose Initial and subsequent </w:t>
      </w:r>
      <w:r w:rsidR="00EC2DA0">
        <w:rPr>
          <w:rFonts w:ascii="Arial" w:hAnsi="Arial" w:cs="Arial"/>
          <w:sz w:val="22"/>
          <w:szCs w:val="22"/>
          <w:lang w:val="en-GB"/>
        </w:rPr>
        <w:t>Tender</w:t>
      </w:r>
      <w:r w:rsidR="00221D89" w:rsidRPr="00C10B9F">
        <w:rPr>
          <w:rFonts w:ascii="Arial" w:hAnsi="Arial" w:cs="Arial"/>
          <w:sz w:val="22"/>
          <w:szCs w:val="22"/>
          <w:lang w:val="en-GB"/>
        </w:rPr>
        <w:t xml:space="preserve">s meet the minimum requirements set out in the Procurement Documents, and requests them to submit </w:t>
      </w:r>
      <w:r w:rsidR="00065DD2" w:rsidRPr="00947446">
        <w:rPr>
          <w:rFonts w:ascii="Arial" w:hAnsi="Arial" w:cs="Arial"/>
          <w:lang w:val="en-GB"/>
        </w:rPr>
        <w:t xml:space="preserve">Final </w:t>
      </w:r>
      <w:proofErr w:type="gramStart"/>
      <w:r w:rsidR="00065DD2" w:rsidRPr="00947446">
        <w:rPr>
          <w:rFonts w:ascii="Arial" w:hAnsi="Arial" w:cs="Arial"/>
          <w:lang w:val="en-GB"/>
        </w:rPr>
        <w:t>Tender</w:t>
      </w:r>
      <w:r w:rsidR="00221D89" w:rsidRPr="00C10B9F">
        <w:rPr>
          <w:rFonts w:ascii="Arial" w:hAnsi="Arial" w:cs="Arial"/>
          <w:sz w:val="22"/>
          <w:szCs w:val="22"/>
          <w:lang w:val="en-GB"/>
        </w:rPr>
        <w:t>s;</w:t>
      </w:r>
      <w:proofErr w:type="gramEnd"/>
    </w:p>
    <w:p w14:paraId="0C3DA010" w14:textId="477E8451" w:rsidR="002A711F" w:rsidRPr="00C10B9F" w:rsidRDefault="00221D89" w:rsidP="00A1455F">
      <w:pPr>
        <w:pStyle w:val="NoSpacing"/>
        <w:numPr>
          <w:ilvl w:val="2"/>
          <w:numId w:val="4"/>
        </w:numPr>
        <w:tabs>
          <w:tab w:val="left" w:pos="1418"/>
        </w:tabs>
        <w:ind w:left="0" w:firstLine="709"/>
        <w:contextualSpacing/>
        <w:jc w:val="both"/>
        <w:rPr>
          <w:rFonts w:ascii="Arial" w:hAnsi="Arial" w:cs="Arial"/>
          <w:sz w:val="22"/>
          <w:szCs w:val="22"/>
          <w:lang w:val="en-GB"/>
        </w:rPr>
      </w:pPr>
      <w:r w:rsidRPr="00C10B9F">
        <w:rPr>
          <w:rFonts w:ascii="Arial" w:hAnsi="Arial" w:cs="Arial"/>
          <w:sz w:val="22"/>
          <w:szCs w:val="22"/>
          <w:lang w:val="en-GB"/>
        </w:rPr>
        <w:t xml:space="preserve">Evaluates the </w:t>
      </w:r>
      <w:r w:rsidR="00065DD2" w:rsidRPr="00947446">
        <w:rPr>
          <w:rFonts w:ascii="Arial" w:hAnsi="Arial" w:cs="Arial"/>
          <w:lang w:val="en-GB"/>
        </w:rPr>
        <w:t>Final Tender</w:t>
      </w:r>
      <w:r w:rsidRPr="00C10B9F">
        <w:rPr>
          <w:rFonts w:ascii="Arial" w:hAnsi="Arial" w:cs="Arial"/>
          <w:sz w:val="22"/>
          <w:szCs w:val="22"/>
          <w:lang w:val="en-GB"/>
        </w:rPr>
        <w:t>s and determines the winner.</w:t>
      </w:r>
    </w:p>
    <w:p w14:paraId="41A2B49D" w14:textId="5F592DFE" w:rsidR="00D05666" w:rsidRPr="00C10B9F" w:rsidRDefault="00BB1CB7" w:rsidP="00A1455F">
      <w:pPr>
        <w:pStyle w:val="ListParagraph"/>
        <w:numPr>
          <w:ilvl w:val="1"/>
          <w:numId w:val="4"/>
        </w:numPr>
        <w:tabs>
          <w:tab w:val="left" w:pos="1276"/>
        </w:tabs>
        <w:spacing w:after="0" w:line="240" w:lineRule="auto"/>
        <w:ind w:left="0" w:firstLine="697"/>
        <w:jc w:val="both"/>
        <w:rPr>
          <w:rFonts w:ascii="Arial" w:eastAsia="Calibri" w:hAnsi="Arial" w:cs="Arial"/>
          <w:sz w:val="22"/>
          <w:szCs w:val="22"/>
          <w:lang w:val="en-GB"/>
        </w:rPr>
      </w:pPr>
      <w:r w:rsidRPr="00C10B9F">
        <w:rPr>
          <w:rFonts w:ascii="Arial" w:eastAsia="Calibri" w:hAnsi="Arial" w:cs="Arial"/>
          <w:b/>
          <w:bCs/>
          <w:sz w:val="22"/>
          <w:szCs w:val="22"/>
          <w:lang w:val="en-GB"/>
        </w:rPr>
        <w:t xml:space="preserve">Procurement </w:t>
      </w:r>
      <w:r w:rsidR="00F170FD">
        <w:rPr>
          <w:rFonts w:ascii="Arial" w:eastAsia="Calibri" w:hAnsi="Arial" w:cs="Arial"/>
          <w:b/>
          <w:bCs/>
          <w:sz w:val="22"/>
          <w:szCs w:val="22"/>
          <w:lang w:val="en-GB"/>
        </w:rPr>
        <w:t>D</w:t>
      </w:r>
      <w:r w:rsidRPr="00C10B9F">
        <w:rPr>
          <w:rFonts w:ascii="Arial" w:eastAsia="Calibri" w:hAnsi="Arial" w:cs="Arial"/>
          <w:b/>
          <w:bCs/>
          <w:sz w:val="22"/>
          <w:szCs w:val="22"/>
          <w:lang w:val="en-GB"/>
        </w:rPr>
        <w:t>ocuments consist of:</w:t>
      </w:r>
    </w:p>
    <w:p w14:paraId="3818C566" w14:textId="031501F9" w:rsidR="00193E30" w:rsidRPr="00C10B9F" w:rsidRDefault="00FA4D59" w:rsidP="00A1455F">
      <w:pPr>
        <w:pStyle w:val="ListParagraph"/>
        <w:numPr>
          <w:ilvl w:val="2"/>
          <w:numId w:val="4"/>
        </w:numPr>
        <w:tabs>
          <w:tab w:val="left" w:pos="1418"/>
        </w:tabs>
        <w:spacing w:after="0" w:line="240" w:lineRule="auto"/>
        <w:ind w:left="0" w:firstLine="709"/>
        <w:jc w:val="both"/>
        <w:rPr>
          <w:rFonts w:ascii="Arial" w:eastAsia="Calibri" w:hAnsi="Arial" w:cs="Arial"/>
          <w:sz w:val="22"/>
          <w:szCs w:val="22"/>
          <w:lang w:val="en-GB"/>
        </w:rPr>
      </w:pPr>
      <w:r>
        <w:rPr>
          <w:rFonts w:ascii="Arial" w:eastAsia="Calibri" w:hAnsi="Arial" w:cs="Arial"/>
          <w:sz w:val="22"/>
          <w:szCs w:val="22"/>
          <w:lang w:val="en-GB"/>
        </w:rPr>
        <w:t xml:space="preserve">contract </w:t>
      </w:r>
      <w:proofErr w:type="gramStart"/>
      <w:r>
        <w:rPr>
          <w:rFonts w:ascii="Arial" w:eastAsia="Calibri" w:hAnsi="Arial" w:cs="Arial"/>
          <w:sz w:val="22"/>
          <w:szCs w:val="22"/>
          <w:lang w:val="en-GB"/>
        </w:rPr>
        <w:t>notice</w:t>
      </w:r>
      <w:r w:rsidR="00193E30" w:rsidRPr="00C10B9F">
        <w:rPr>
          <w:rFonts w:ascii="Arial" w:eastAsia="Calibri" w:hAnsi="Arial" w:cs="Arial"/>
          <w:sz w:val="22"/>
          <w:szCs w:val="22"/>
          <w:lang w:val="en-GB"/>
        </w:rPr>
        <w:t>;</w:t>
      </w:r>
      <w:proofErr w:type="gramEnd"/>
    </w:p>
    <w:p w14:paraId="2959B744" w14:textId="70437E6C" w:rsidR="00193E30" w:rsidRPr="00C10B9F" w:rsidRDefault="00FA4D59" w:rsidP="00A1455F">
      <w:pPr>
        <w:pStyle w:val="ListParagraph"/>
        <w:numPr>
          <w:ilvl w:val="2"/>
          <w:numId w:val="4"/>
        </w:numPr>
        <w:tabs>
          <w:tab w:val="left" w:pos="1418"/>
        </w:tabs>
        <w:spacing w:after="0" w:line="240" w:lineRule="auto"/>
        <w:ind w:left="0" w:firstLine="709"/>
        <w:jc w:val="both"/>
        <w:rPr>
          <w:rFonts w:ascii="Arial" w:eastAsia="Calibri" w:hAnsi="Arial" w:cs="Arial"/>
          <w:sz w:val="22"/>
          <w:szCs w:val="22"/>
          <w:lang w:val="en-GB"/>
        </w:rPr>
      </w:pPr>
      <w:r w:rsidRPr="00FA4D59">
        <w:rPr>
          <w:rFonts w:ascii="Arial" w:eastAsia="Calibri" w:hAnsi="Arial" w:cs="Arial"/>
          <w:sz w:val="22"/>
          <w:szCs w:val="22"/>
          <w:lang w:val="en-GB"/>
        </w:rPr>
        <w:t xml:space="preserve">prior information notice </w:t>
      </w:r>
      <w:r w:rsidR="00193E30" w:rsidRPr="00C10B9F">
        <w:rPr>
          <w:rFonts w:ascii="Arial" w:eastAsia="Calibri" w:hAnsi="Arial" w:cs="Arial"/>
          <w:sz w:val="22"/>
          <w:szCs w:val="22"/>
          <w:lang w:val="en-GB"/>
        </w:rPr>
        <w:t>(if published</w:t>
      </w:r>
      <w:proofErr w:type="gramStart"/>
      <w:r w:rsidR="00193E30" w:rsidRPr="00C10B9F">
        <w:rPr>
          <w:rFonts w:ascii="Arial" w:eastAsia="Calibri" w:hAnsi="Arial" w:cs="Arial"/>
          <w:sz w:val="22"/>
          <w:szCs w:val="22"/>
          <w:lang w:val="en-GB"/>
        </w:rPr>
        <w:t>);</w:t>
      </w:r>
      <w:proofErr w:type="gramEnd"/>
    </w:p>
    <w:p w14:paraId="64137539" w14:textId="7E48998C" w:rsidR="009F45C6" w:rsidRPr="00C10B9F" w:rsidRDefault="00AD7538" w:rsidP="00A1455F">
      <w:pPr>
        <w:pStyle w:val="ListParagraph"/>
        <w:numPr>
          <w:ilvl w:val="2"/>
          <w:numId w:val="4"/>
        </w:numPr>
        <w:tabs>
          <w:tab w:val="left" w:pos="1418"/>
        </w:tabs>
        <w:spacing w:after="0" w:line="240" w:lineRule="auto"/>
        <w:ind w:left="0" w:firstLine="709"/>
        <w:jc w:val="both"/>
        <w:rPr>
          <w:rFonts w:ascii="Arial" w:eastAsia="Calibri" w:hAnsi="Arial" w:cs="Arial"/>
          <w:b/>
          <w:bCs/>
          <w:sz w:val="22"/>
          <w:szCs w:val="22"/>
          <w:lang w:val="en-GB"/>
        </w:rPr>
      </w:pPr>
      <w:r>
        <w:rPr>
          <w:rFonts w:ascii="Arial" w:eastAsia="Calibri" w:hAnsi="Arial" w:cs="Arial"/>
          <w:b/>
          <w:bCs/>
          <w:sz w:val="22"/>
          <w:szCs w:val="22"/>
          <w:lang w:val="en-GB"/>
        </w:rPr>
        <w:t>Terms and Conditions of Procurement</w:t>
      </w:r>
      <w:r w:rsidR="00193E30" w:rsidRPr="00C10B9F">
        <w:rPr>
          <w:rFonts w:ascii="Arial" w:eastAsia="Calibri" w:hAnsi="Arial" w:cs="Arial"/>
          <w:b/>
          <w:bCs/>
          <w:sz w:val="22"/>
          <w:szCs w:val="22"/>
          <w:lang w:val="en-GB"/>
        </w:rPr>
        <w:t>, which consist of:</w:t>
      </w:r>
    </w:p>
    <w:p w14:paraId="19D9E49D" w14:textId="4B59BC41" w:rsidR="00D93E3A" w:rsidRPr="00C10B9F" w:rsidRDefault="00D93E3A" w:rsidP="00A1455F">
      <w:pPr>
        <w:pStyle w:val="ListParagraph"/>
        <w:numPr>
          <w:ilvl w:val="3"/>
          <w:numId w:val="4"/>
        </w:numPr>
        <w:tabs>
          <w:tab w:val="left" w:pos="1701"/>
        </w:tabs>
        <w:spacing w:after="0" w:line="240" w:lineRule="auto"/>
        <w:ind w:left="0" w:firstLine="709"/>
        <w:jc w:val="both"/>
        <w:rPr>
          <w:rFonts w:ascii="Arial" w:eastAsia="Calibri" w:hAnsi="Arial" w:cs="Arial"/>
          <w:sz w:val="22"/>
          <w:szCs w:val="22"/>
          <w:lang w:val="en-GB"/>
        </w:rPr>
      </w:pPr>
      <w:r w:rsidRPr="00C10B9F">
        <w:rPr>
          <w:rFonts w:ascii="Arial" w:eastAsia="Calibri" w:hAnsi="Arial" w:cs="Arial"/>
          <w:sz w:val="22"/>
          <w:szCs w:val="22"/>
          <w:lang w:val="en-GB"/>
        </w:rPr>
        <w:lastRenderedPageBreak/>
        <w:t xml:space="preserve">General Part of the </w:t>
      </w:r>
      <w:r w:rsidR="00AD7538">
        <w:rPr>
          <w:rFonts w:ascii="Arial" w:eastAsia="Calibri" w:hAnsi="Arial" w:cs="Arial"/>
          <w:sz w:val="22"/>
          <w:szCs w:val="22"/>
          <w:lang w:val="en-GB"/>
        </w:rPr>
        <w:t xml:space="preserve">Terms and </w:t>
      </w:r>
      <w:r w:rsidRPr="00C10B9F">
        <w:rPr>
          <w:rFonts w:ascii="Arial" w:eastAsia="Calibri" w:hAnsi="Arial" w:cs="Arial"/>
          <w:sz w:val="22"/>
          <w:szCs w:val="22"/>
          <w:lang w:val="en-GB"/>
        </w:rPr>
        <w:t xml:space="preserve">Conditions (GB) and its </w:t>
      </w:r>
      <w:proofErr w:type="gramStart"/>
      <w:r w:rsidRPr="00C10B9F">
        <w:rPr>
          <w:rFonts w:ascii="Arial" w:eastAsia="Calibri" w:hAnsi="Arial" w:cs="Arial"/>
          <w:sz w:val="22"/>
          <w:szCs w:val="22"/>
          <w:lang w:val="en-GB"/>
        </w:rPr>
        <w:t>annexes;</w:t>
      </w:r>
      <w:proofErr w:type="gramEnd"/>
    </w:p>
    <w:p w14:paraId="2208FD08" w14:textId="750BCBEB" w:rsidR="004867B9" w:rsidRPr="00C10B9F" w:rsidRDefault="00D93E3A" w:rsidP="00A1455F">
      <w:pPr>
        <w:pStyle w:val="ListParagraph"/>
        <w:numPr>
          <w:ilvl w:val="3"/>
          <w:numId w:val="4"/>
        </w:numPr>
        <w:tabs>
          <w:tab w:val="left" w:pos="1701"/>
        </w:tabs>
        <w:spacing w:after="0" w:line="240" w:lineRule="auto"/>
        <w:ind w:left="0" w:firstLine="709"/>
        <w:jc w:val="both"/>
        <w:rPr>
          <w:rFonts w:ascii="Arial" w:eastAsia="Calibri" w:hAnsi="Arial" w:cs="Arial"/>
          <w:sz w:val="22"/>
          <w:szCs w:val="22"/>
          <w:lang w:val="en-GB"/>
        </w:rPr>
      </w:pPr>
      <w:r w:rsidRPr="00C10B9F">
        <w:rPr>
          <w:rFonts w:ascii="Arial" w:eastAsia="Calibri" w:hAnsi="Arial" w:cs="Arial"/>
          <w:sz w:val="22"/>
          <w:szCs w:val="22"/>
          <w:lang w:val="en-GB"/>
        </w:rPr>
        <w:t xml:space="preserve">Special Part of the </w:t>
      </w:r>
      <w:r w:rsidR="00AD7538">
        <w:rPr>
          <w:rFonts w:ascii="Arial" w:eastAsia="Calibri" w:hAnsi="Arial" w:cs="Arial"/>
          <w:sz w:val="22"/>
          <w:szCs w:val="22"/>
          <w:lang w:val="en-GB"/>
        </w:rPr>
        <w:t xml:space="preserve">Terms and </w:t>
      </w:r>
      <w:r w:rsidRPr="00C10B9F">
        <w:rPr>
          <w:rFonts w:ascii="Arial" w:eastAsia="Calibri" w:hAnsi="Arial" w:cs="Arial"/>
          <w:sz w:val="22"/>
          <w:szCs w:val="22"/>
          <w:lang w:val="en-GB"/>
        </w:rPr>
        <w:t xml:space="preserve">Conditions (SP) and its </w:t>
      </w:r>
      <w:proofErr w:type="gramStart"/>
      <w:r w:rsidRPr="00C10B9F">
        <w:rPr>
          <w:rFonts w:ascii="Arial" w:eastAsia="Calibri" w:hAnsi="Arial" w:cs="Arial"/>
          <w:sz w:val="22"/>
          <w:szCs w:val="22"/>
          <w:lang w:val="en-GB"/>
        </w:rPr>
        <w:t>annexes;</w:t>
      </w:r>
      <w:proofErr w:type="gramEnd"/>
    </w:p>
    <w:p w14:paraId="6ED2BDC4" w14:textId="17E97003" w:rsidR="002202B4" w:rsidRPr="00C10B9F" w:rsidRDefault="00E52114" w:rsidP="00A1455F">
      <w:pPr>
        <w:pStyle w:val="ListParagraph"/>
        <w:numPr>
          <w:ilvl w:val="2"/>
          <w:numId w:val="4"/>
        </w:numPr>
        <w:tabs>
          <w:tab w:val="left" w:pos="1418"/>
        </w:tabs>
        <w:spacing w:after="0" w:line="240" w:lineRule="auto"/>
        <w:ind w:left="0" w:firstLine="709"/>
        <w:jc w:val="both"/>
        <w:rPr>
          <w:rFonts w:ascii="Arial" w:eastAsia="Calibri" w:hAnsi="Arial" w:cs="Arial"/>
          <w:sz w:val="22"/>
          <w:szCs w:val="22"/>
          <w:lang w:val="en-GB"/>
        </w:rPr>
      </w:pPr>
      <w:r>
        <w:rPr>
          <w:rFonts w:ascii="Arial" w:eastAsia="Calibri" w:hAnsi="Arial" w:cs="Arial"/>
          <w:sz w:val="22"/>
          <w:szCs w:val="22"/>
          <w:lang w:val="en-GB"/>
        </w:rPr>
        <w:t>E</w:t>
      </w:r>
      <w:r w:rsidR="00DD44E1">
        <w:rPr>
          <w:rFonts w:ascii="Arial" w:eastAsia="Calibri" w:hAnsi="Arial" w:cs="Arial"/>
          <w:sz w:val="22"/>
          <w:szCs w:val="22"/>
          <w:lang w:val="en-GB"/>
        </w:rPr>
        <w:t>xplan</w:t>
      </w:r>
      <w:r w:rsidR="002202B4" w:rsidRPr="00C10B9F">
        <w:rPr>
          <w:rFonts w:ascii="Arial" w:eastAsia="Calibri" w:hAnsi="Arial" w:cs="Arial"/>
          <w:sz w:val="22"/>
          <w:szCs w:val="22"/>
          <w:lang w:val="en-GB"/>
        </w:rPr>
        <w:t xml:space="preserve">ations (clarifications) of the </w:t>
      </w:r>
      <w:r w:rsidR="00F170FD">
        <w:rPr>
          <w:rFonts w:ascii="Arial" w:eastAsia="Calibri" w:hAnsi="Arial" w:cs="Arial"/>
          <w:sz w:val="22"/>
          <w:szCs w:val="22"/>
          <w:lang w:val="en-GB"/>
        </w:rPr>
        <w:t>P</w:t>
      </w:r>
      <w:r w:rsidR="002202B4" w:rsidRPr="00C10B9F">
        <w:rPr>
          <w:rFonts w:ascii="Arial" w:eastAsia="Calibri" w:hAnsi="Arial" w:cs="Arial"/>
          <w:sz w:val="22"/>
          <w:szCs w:val="22"/>
          <w:lang w:val="en-GB"/>
        </w:rPr>
        <w:t xml:space="preserve">rocurement </w:t>
      </w:r>
      <w:r w:rsidR="00F170FD">
        <w:rPr>
          <w:rFonts w:ascii="Arial" w:eastAsia="Calibri" w:hAnsi="Arial" w:cs="Arial"/>
          <w:sz w:val="22"/>
          <w:szCs w:val="22"/>
          <w:lang w:val="en-GB"/>
        </w:rPr>
        <w:t>D</w:t>
      </w:r>
      <w:r w:rsidR="002202B4" w:rsidRPr="00C10B9F">
        <w:rPr>
          <w:rFonts w:ascii="Arial" w:eastAsia="Calibri" w:hAnsi="Arial" w:cs="Arial"/>
          <w:sz w:val="22"/>
          <w:szCs w:val="22"/>
          <w:lang w:val="en-GB"/>
        </w:rPr>
        <w:t>ocuments, as well as answers to suppliers' questions (if any</w:t>
      </w:r>
      <w:proofErr w:type="gramStart"/>
      <w:r w:rsidR="002202B4" w:rsidRPr="00C10B9F">
        <w:rPr>
          <w:rFonts w:ascii="Arial" w:eastAsia="Calibri" w:hAnsi="Arial" w:cs="Arial"/>
          <w:sz w:val="22"/>
          <w:szCs w:val="22"/>
          <w:lang w:val="en-GB"/>
        </w:rPr>
        <w:t>);</w:t>
      </w:r>
      <w:proofErr w:type="gramEnd"/>
    </w:p>
    <w:p w14:paraId="43D92934" w14:textId="4D0C2F86" w:rsidR="00101313" w:rsidRPr="00C10B9F" w:rsidRDefault="00A01118" w:rsidP="00A1455F">
      <w:pPr>
        <w:pStyle w:val="ListParagraph"/>
        <w:numPr>
          <w:ilvl w:val="2"/>
          <w:numId w:val="4"/>
        </w:numPr>
        <w:tabs>
          <w:tab w:val="left" w:pos="1418"/>
        </w:tabs>
        <w:spacing w:after="0" w:line="240" w:lineRule="auto"/>
        <w:ind w:left="0" w:firstLine="709"/>
        <w:jc w:val="both"/>
        <w:rPr>
          <w:rFonts w:ascii="Arial" w:hAnsi="Arial" w:cs="Arial"/>
          <w:sz w:val="22"/>
          <w:szCs w:val="22"/>
          <w:lang w:val="en-GB"/>
        </w:rPr>
      </w:pPr>
      <w:r>
        <w:rPr>
          <w:rFonts w:ascii="Arial" w:eastAsia="Calibri" w:hAnsi="Arial" w:cs="Arial"/>
          <w:sz w:val="22"/>
          <w:szCs w:val="22"/>
          <w:lang w:val="en-GB"/>
        </w:rPr>
        <w:t>any</w:t>
      </w:r>
      <w:r w:rsidR="002202B4" w:rsidRPr="00C10B9F">
        <w:rPr>
          <w:rFonts w:ascii="Arial" w:eastAsia="Calibri" w:hAnsi="Arial" w:cs="Arial"/>
          <w:sz w:val="22"/>
          <w:szCs w:val="22"/>
          <w:lang w:val="en-GB"/>
        </w:rPr>
        <w:t xml:space="preserve"> other information provided by the </w:t>
      </w:r>
      <w:r w:rsidR="00014673">
        <w:rPr>
          <w:rFonts w:ascii="Arial" w:eastAsia="Calibri" w:hAnsi="Arial" w:cs="Arial"/>
          <w:sz w:val="22"/>
          <w:szCs w:val="22"/>
          <w:lang w:val="en-GB"/>
        </w:rPr>
        <w:t>Buyer</w:t>
      </w:r>
      <w:r w:rsidR="002202B4" w:rsidRPr="00C10B9F">
        <w:rPr>
          <w:rFonts w:ascii="Arial" w:eastAsia="Calibri" w:hAnsi="Arial" w:cs="Arial"/>
          <w:sz w:val="22"/>
          <w:szCs w:val="22"/>
          <w:lang w:val="en-GB"/>
        </w:rPr>
        <w:t xml:space="preserve"> through the CVP IS tools.</w:t>
      </w:r>
    </w:p>
    <w:p w14:paraId="3B540241" w14:textId="139F5B63" w:rsidR="00893430" w:rsidRPr="00C10B9F" w:rsidRDefault="00893430" w:rsidP="00A1455F">
      <w:pPr>
        <w:pStyle w:val="ListParagraph"/>
        <w:numPr>
          <w:ilvl w:val="1"/>
          <w:numId w:val="4"/>
        </w:numPr>
        <w:tabs>
          <w:tab w:val="left" w:pos="1276"/>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If there are contradictions or inconsistencies between the </w:t>
      </w:r>
      <w:r w:rsidR="00A154B9">
        <w:rPr>
          <w:rFonts w:ascii="Arial" w:hAnsi="Arial" w:cs="Arial"/>
          <w:sz w:val="22"/>
          <w:szCs w:val="22"/>
          <w:lang w:val="en-GB"/>
        </w:rPr>
        <w:t>contract notice</w:t>
      </w:r>
      <w:r w:rsidRPr="00C10B9F">
        <w:rPr>
          <w:rFonts w:ascii="Arial" w:hAnsi="Arial" w:cs="Arial"/>
          <w:sz w:val="22"/>
          <w:szCs w:val="22"/>
          <w:lang w:val="en-GB"/>
        </w:rPr>
        <w:t xml:space="preserve"> and the </w:t>
      </w:r>
      <w:r w:rsidR="00AD7538">
        <w:rPr>
          <w:rFonts w:ascii="Arial" w:hAnsi="Arial" w:cs="Arial"/>
          <w:sz w:val="22"/>
          <w:szCs w:val="22"/>
          <w:lang w:val="en-GB"/>
        </w:rPr>
        <w:t>Terms and Conditions of Procurement</w:t>
      </w:r>
      <w:r w:rsidRPr="00C10B9F">
        <w:rPr>
          <w:rFonts w:ascii="Arial" w:hAnsi="Arial" w:cs="Arial"/>
          <w:sz w:val="22"/>
          <w:szCs w:val="22"/>
          <w:lang w:val="en-GB"/>
        </w:rPr>
        <w:t xml:space="preserve">, the information specified in the </w:t>
      </w:r>
      <w:r w:rsidR="005C05A7">
        <w:rPr>
          <w:rFonts w:ascii="Arial" w:hAnsi="Arial" w:cs="Arial"/>
          <w:sz w:val="22"/>
          <w:szCs w:val="22"/>
          <w:lang w:val="en-GB"/>
        </w:rPr>
        <w:t>Contract Notice</w:t>
      </w:r>
      <w:r w:rsidRPr="00C10B9F">
        <w:rPr>
          <w:rFonts w:ascii="Arial" w:hAnsi="Arial" w:cs="Arial"/>
          <w:sz w:val="22"/>
          <w:szCs w:val="22"/>
          <w:lang w:val="en-GB"/>
        </w:rPr>
        <w:t xml:space="preserve"> shall be considered correct.</w:t>
      </w:r>
    </w:p>
    <w:p w14:paraId="20E75893" w14:textId="3707A684" w:rsidR="00893430" w:rsidRPr="00C10B9F" w:rsidRDefault="00893430" w:rsidP="00A1455F">
      <w:pPr>
        <w:pStyle w:val="ListParagraph"/>
        <w:numPr>
          <w:ilvl w:val="1"/>
          <w:numId w:val="4"/>
        </w:numPr>
        <w:tabs>
          <w:tab w:val="left" w:pos="1276"/>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If there are contradictions or inconsistencies between the S</w:t>
      </w:r>
      <w:r w:rsidR="00AD3050">
        <w:rPr>
          <w:rFonts w:ascii="Arial" w:hAnsi="Arial" w:cs="Arial"/>
          <w:sz w:val="22"/>
          <w:szCs w:val="22"/>
          <w:lang w:val="en-GB"/>
        </w:rPr>
        <w:t>P</w:t>
      </w:r>
      <w:r w:rsidRPr="00C10B9F">
        <w:rPr>
          <w:rFonts w:ascii="Arial" w:hAnsi="Arial" w:cs="Arial"/>
          <w:sz w:val="22"/>
          <w:szCs w:val="22"/>
          <w:lang w:val="en-GB"/>
        </w:rPr>
        <w:t xml:space="preserve"> and </w:t>
      </w:r>
      <w:r w:rsidR="00AD3050">
        <w:rPr>
          <w:rFonts w:ascii="Arial" w:hAnsi="Arial" w:cs="Arial"/>
          <w:sz w:val="22"/>
          <w:szCs w:val="22"/>
          <w:lang w:val="en-GB"/>
        </w:rPr>
        <w:t>GP</w:t>
      </w:r>
      <w:r w:rsidRPr="00C10B9F">
        <w:rPr>
          <w:rFonts w:ascii="Arial" w:hAnsi="Arial" w:cs="Arial"/>
          <w:sz w:val="22"/>
          <w:szCs w:val="22"/>
          <w:lang w:val="en-GB"/>
        </w:rPr>
        <w:t xml:space="preserve">, the information specified in the </w:t>
      </w:r>
      <w:r w:rsidR="007C13CB" w:rsidRPr="007C13CB">
        <w:rPr>
          <w:rFonts w:ascii="Arial" w:hAnsi="Arial" w:cs="Arial"/>
          <w:sz w:val="22"/>
          <w:szCs w:val="22"/>
          <w:lang w:val="en-GB"/>
        </w:rPr>
        <w:t xml:space="preserve">SP of the Terms and Conditions </w:t>
      </w:r>
      <w:r w:rsidRPr="00C10B9F">
        <w:rPr>
          <w:rFonts w:ascii="Arial" w:hAnsi="Arial" w:cs="Arial"/>
          <w:sz w:val="22"/>
          <w:szCs w:val="22"/>
          <w:lang w:val="en-GB"/>
        </w:rPr>
        <w:t>shall be considered correct.</w:t>
      </w:r>
    </w:p>
    <w:p w14:paraId="663DB486" w14:textId="17ADCE02" w:rsidR="00893430" w:rsidRPr="00C10B9F" w:rsidRDefault="00893430" w:rsidP="00A1455F">
      <w:pPr>
        <w:pStyle w:val="ListParagraph"/>
        <w:numPr>
          <w:ilvl w:val="1"/>
          <w:numId w:val="4"/>
        </w:numPr>
        <w:tabs>
          <w:tab w:val="left" w:pos="1276"/>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If there are contradictions or inconsistencies between the </w:t>
      </w:r>
      <w:r w:rsidR="00AD7538">
        <w:rPr>
          <w:rFonts w:ascii="Arial" w:hAnsi="Arial" w:cs="Arial"/>
          <w:sz w:val="22"/>
          <w:szCs w:val="22"/>
          <w:lang w:val="en-GB"/>
        </w:rPr>
        <w:t>Terms and Conditions of Procurement</w:t>
      </w:r>
      <w:r w:rsidRPr="00C10B9F">
        <w:rPr>
          <w:rFonts w:ascii="Arial" w:hAnsi="Arial" w:cs="Arial"/>
          <w:sz w:val="22"/>
          <w:szCs w:val="22"/>
          <w:lang w:val="en-GB"/>
        </w:rPr>
        <w:t xml:space="preserve"> and its annexes, the information specified in the </w:t>
      </w:r>
      <w:r w:rsidR="00AD7538">
        <w:rPr>
          <w:rFonts w:ascii="Arial" w:hAnsi="Arial" w:cs="Arial"/>
          <w:sz w:val="22"/>
          <w:szCs w:val="22"/>
          <w:lang w:val="en-GB"/>
        </w:rPr>
        <w:t>Terms and Conditions of Procurement</w:t>
      </w:r>
      <w:r w:rsidRPr="00C10B9F">
        <w:rPr>
          <w:rFonts w:ascii="Arial" w:hAnsi="Arial" w:cs="Arial"/>
          <w:sz w:val="22"/>
          <w:szCs w:val="22"/>
          <w:lang w:val="en-GB"/>
        </w:rPr>
        <w:t xml:space="preserve"> shall be considered correct.</w:t>
      </w:r>
    </w:p>
    <w:p w14:paraId="68437090" w14:textId="19A1FDCC" w:rsidR="00893430" w:rsidRPr="00C10B9F" w:rsidRDefault="00893430" w:rsidP="00A1455F">
      <w:pPr>
        <w:pStyle w:val="ListParagraph"/>
        <w:numPr>
          <w:ilvl w:val="1"/>
          <w:numId w:val="4"/>
        </w:numPr>
        <w:tabs>
          <w:tab w:val="left" w:pos="1276"/>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If the </w:t>
      </w:r>
      <w:r w:rsidR="00B53FA7">
        <w:rPr>
          <w:rFonts w:ascii="Arial" w:hAnsi="Arial" w:cs="Arial"/>
          <w:sz w:val="22"/>
          <w:szCs w:val="22"/>
          <w:lang w:val="en-GB"/>
        </w:rPr>
        <w:t>Buyer</w:t>
      </w:r>
      <w:r w:rsidRPr="00C10B9F">
        <w:rPr>
          <w:rFonts w:ascii="Arial" w:hAnsi="Arial" w:cs="Arial"/>
          <w:sz w:val="22"/>
          <w:szCs w:val="22"/>
          <w:lang w:val="en-GB"/>
        </w:rPr>
        <w:t xml:space="preserve"> revises the Procurement Documents, the newer amendments shall take precedence over the previously made amendments. Suppliers must be guided by the latest version of the Procurement Documents (submitted through the CVP IS) and the latest explanations and clarifications of the </w:t>
      </w:r>
      <w:r w:rsidR="00F170FD">
        <w:rPr>
          <w:rFonts w:ascii="Arial" w:hAnsi="Arial" w:cs="Arial"/>
          <w:sz w:val="22"/>
          <w:szCs w:val="22"/>
          <w:lang w:val="en-GB"/>
        </w:rPr>
        <w:t>P</w:t>
      </w:r>
      <w:r w:rsidRPr="00C10B9F">
        <w:rPr>
          <w:rFonts w:ascii="Arial" w:hAnsi="Arial" w:cs="Arial"/>
          <w:sz w:val="22"/>
          <w:szCs w:val="22"/>
          <w:lang w:val="en-GB"/>
        </w:rPr>
        <w:t xml:space="preserve">rocurement </w:t>
      </w:r>
      <w:r w:rsidR="00F170FD">
        <w:rPr>
          <w:rFonts w:ascii="Arial" w:hAnsi="Arial" w:cs="Arial"/>
          <w:sz w:val="22"/>
          <w:szCs w:val="22"/>
          <w:lang w:val="en-GB"/>
        </w:rPr>
        <w:t>D</w:t>
      </w:r>
      <w:r w:rsidRPr="00C10B9F">
        <w:rPr>
          <w:rFonts w:ascii="Arial" w:hAnsi="Arial" w:cs="Arial"/>
          <w:sz w:val="22"/>
          <w:szCs w:val="22"/>
          <w:lang w:val="en-GB"/>
        </w:rPr>
        <w:t>ocuments.</w:t>
      </w:r>
    </w:p>
    <w:p w14:paraId="7E423620" w14:textId="73F7A2DC" w:rsidR="00893430" w:rsidRPr="00C10B9F" w:rsidRDefault="00893430" w:rsidP="00A1455F">
      <w:pPr>
        <w:pStyle w:val="ListParagraph"/>
        <w:numPr>
          <w:ilvl w:val="1"/>
          <w:numId w:val="4"/>
        </w:numPr>
        <w:tabs>
          <w:tab w:val="left" w:pos="1276"/>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66622E">
        <w:rPr>
          <w:rFonts w:ascii="Arial" w:hAnsi="Arial" w:cs="Arial"/>
          <w:sz w:val="22"/>
          <w:szCs w:val="22"/>
          <w:lang w:val="en-GB"/>
        </w:rPr>
        <w:t>Buyer</w:t>
      </w:r>
      <w:r w:rsidRPr="00C10B9F">
        <w:rPr>
          <w:rFonts w:ascii="Arial" w:hAnsi="Arial" w:cs="Arial"/>
          <w:sz w:val="22"/>
          <w:szCs w:val="22"/>
          <w:lang w:val="en-GB"/>
        </w:rPr>
        <w:t xml:space="preserve"> shall terminate the initiated procurement procedures if it becomes clear that the principles set out in Article 29</w:t>
      </w:r>
      <w:r w:rsidR="0066622E">
        <w:rPr>
          <w:rFonts w:ascii="Arial" w:hAnsi="Arial" w:cs="Arial"/>
          <w:sz w:val="22"/>
          <w:szCs w:val="22"/>
          <w:lang w:val="en-GB"/>
        </w:rPr>
        <w:t>(1)</w:t>
      </w:r>
      <w:r w:rsidRPr="00C10B9F">
        <w:rPr>
          <w:rFonts w:ascii="Arial" w:hAnsi="Arial" w:cs="Arial"/>
          <w:sz w:val="22"/>
          <w:szCs w:val="22"/>
          <w:lang w:val="en-GB"/>
        </w:rPr>
        <w:t xml:space="preserve"> of the </w:t>
      </w:r>
      <w:r w:rsidR="00056EEC">
        <w:rPr>
          <w:rFonts w:ascii="Arial" w:hAnsi="Arial" w:cs="Arial"/>
          <w:sz w:val="22"/>
          <w:szCs w:val="22"/>
          <w:lang w:val="en-GB"/>
        </w:rPr>
        <w:t>LP</w:t>
      </w:r>
      <w:r w:rsidRPr="00C10B9F">
        <w:rPr>
          <w:rFonts w:ascii="Arial" w:hAnsi="Arial" w:cs="Arial"/>
          <w:sz w:val="22"/>
          <w:szCs w:val="22"/>
          <w:lang w:val="en-GB"/>
        </w:rPr>
        <w:t xml:space="preserve"> have been violated and the relevant situation cannot be corrected.</w:t>
      </w:r>
    </w:p>
    <w:p w14:paraId="4D236674" w14:textId="56D06967" w:rsidR="00893430" w:rsidRPr="00C10B9F" w:rsidRDefault="00893430" w:rsidP="00A1455F">
      <w:pPr>
        <w:pStyle w:val="ListParagraph"/>
        <w:numPr>
          <w:ilvl w:val="1"/>
          <w:numId w:val="4"/>
        </w:numPr>
        <w:tabs>
          <w:tab w:val="left" w:pos="1276"/>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8B0F7D">
        <w:rPr>
          <w:rFonts w:ascii="Arial" w:hAnsi="Arial" w:cs="Arial"/>
          <w:sz w:val="22"/>
          <w:szCs w:val="22"/>
          <w:lang w:val="en-GB"/>
        </w:rPr>
        <w:t>Buyer</w:t>
      </w:r>
      <w:r w:rsidRPr="00C10B9F">
        <w:rPr>
          <w:rFonts w:ascii="Arial" w:hAnsi="Arial" w:cs="Arial"/>
          <w:sz w:val="22"/>
          <w:szCs w:val="22"/>
          <w:lang w:val="en-GB"/>
        </w:rPr>
        <w:t xml:space="preserve"> also has the right to terminate the initiated procurement procedures on its own initiative in the event of unforeseen circumstances, as well as if it turns out that the </w:t>
      </w:r>
      <w:r w:rsidR="00F170FD">
        <w:rPr>
          <w:rFonts w:ascii="Arial" w:hAnsi="Arial" w:cs="Arial"/>
          <w:sz w:val="22"/>
          <w:szCs w:val="22"/>
          <w:lang w:val="en-GB"/>
        </w:rPr>
        <w:t>P</w:t>
      </w:r>
      <w:r w:rsidRPr="00C10B9F">
        <w:rPr>
          <w:rFonts w:ascii="Arial" w:hAnsi="Arial" w:cs="Arial"/>
          <w:sz w:val="22"/>
          <w:szCs w:val="22"/>
          <w:lang w:val="en-GB"/>
        </w:rPr>
        <w:t xml:space="preserve">rocurement </w:t>
      </w:r>
      <w:r w:rsidR="00F170FD">
        <w:rPr>
          <w:rFonts w:ascii="Arial" w:hAnsi="Arial" w:cs="Arial"/>
          <w:sz w:val="22"/>
          <w:szCs w:val="22"/>
          <w:lang w:val="en-GB"/>
        </w:rPr>
        <w:t>D</w:t>
      </w:r>
      <w:r w:rsidRPr="00C10B9F">
        <w:rPr>
          <w:rFonts w:ascii="Arial" w:hAnsi="Arial" w:cs="Arial"/>
          <w:sz w:val="22"/>
          <w:szCs w:val="22"/>
          <w:lang w:val="en-GB"/>
        </w:rPr>
        <w:t>ocuments contain material errors that make the procurement no longer appropriate or that would result in</w:t>
      </w:r>
      <w:r w:rsidR="005D0583">
        <w:rPr>
          <w:rFonts w:ascii="Arial" w:hAnsi="Arial" w:cs="Arial"/>
          <w:sz w:val="22"/>
          <w:szCs w:val="22"/>
          <w:lang w:val="en-GB"/>
        </w:rPr>
        <w:t xml:space="preserve"> purchasing</w:t>
      </w:r>
      <w:r w:rsidRPr="00C10B9F">
        <w:rPr>
          <w:rFonts w:ascii="Arial" w:hAnsi="Arial" w:cs="Arial"/>
          <w:sz w:val="22"/>
          <w:szCs w:val="22"/>
          <w:lang w:val="en-GB"/>
        </w:rPr>
        <w:t xml:space="preserve"> the </w:t>
      </w:r>
      <w:r w:rsidR="00FC4BE7" w:rsidRPr="00FC4BE7">
        <w:rPr>
          <w:rFonts w:ascii="Arial" w:hAnsi="Arial" w:cs="Arial"/>
          <w:sz w:val="22"/>
          <w:szCs w:val="22"/>
          <w:lang w:val="en-GB"/>
        </w:rPr>
        <w:t>Subject of the Contract</w:t>
      </w:r>
      <w:r w:rsidRPr="00C10B9F">
        <w:rPr>
          <w:rFonts w:ascii="Arial" w:hAnsi="Arial" w:cs="Arial"/>
          <w:sz w:val="22"/>
          <w:szCs w:val="22"/>
          <w:lang w:val="en-GB"/>
        </w:rPr>
        <w:t xml:space="preserve"> not meeting </w:t>
      </w:r>
      <w:r w:rsidR="00DC009E">
        <w:rPr>
          <w:rFonts w:ascii="Arial" w:hAnsi="Arial" w:cs="Arial"/>
          <w:sz w:val="22"/>
          <w:szCs w:val="22"/>
          <w:lang w:val="en-GB"/>
        </w:rPr>
        <w:t>the Buyer’s</w:t>
      </w:r>
      <w:r w:rsidRPr="00C10B9F">
        <w:rPr>
          <w:rFonts w:ascii="Arial" w:hAnsi="Arial" w:cs="Arial"/>
          <w:sz w:val="22"/>
          <w:szCs w:val="22"/>
          <w:lang w:val="en-GB"/>
        </w:rPr>
        <w:t xml:space="preserve"> needs. The </w:t>
      </w:r>
      <w:r w:rsidR="008B0F7D">
        <w:rPr>
          <w:rFonts w:ascii="Arial" w:hAnsi="Arial" w:cs="Arial"/>
          <w:sz w:val="22"/>
          <w:szCs w:val="22"/>
          <w:lang w:val="en-GB"/>
        </w:rPr>
        <w:t>Buyer</w:t>
      </w:r>
      <w:r w:rsidRPr="00C10B9F">
        <w:rPr>
          <w:rFonts w:ascii="Arial" w:hAnsi="Arial" w:cs="Arial"/>
          <w:sz w:val="22"/>
          <w:szCs w:val="22"/>
          <w:lang w:val="en-GB"/>
        </w:rPr>
        <w:t xml:space="preserve"> may, on its own initiative, explain (</w:t>
      </w:r>
      <w:r w:rsidR="00DC009E">
        <w:rPr>
          <w:rFonts w:ascii="Arial" w:hAnsi="Arial" w:cs="Arial"/>
          <w:sz w:val="22"/>
          <w:szCs w:val="22"/>
          <w:lang w:val="en-GB"/>
        </w:rPr>
        <w:t>clarif</w:t>
      </w:r>
      <w:r w:rsidRPr="00C10B9F">
        <w:rPr>
          <w:rFonts w:ascii="Arial" w:hAnsi="Arial" w:cs="Arial"/>
          <w:sz w:val="22"/>
          <w:szCs w:val="22"/>
          <w:lang w:val="en-GB"/>
        </w:rPr>
        <w:t xml:space="preserve">y) the documents before the deadline for submission of </w:t>
      </w:r>
      <w:r w:rsidR="00817CE6">
        <w:rPr>
          <w:rFonts w:ascii="Arial" w:hAnsi="Arial" w:cs="Arial"/>
          <w:sz w:val="22"/>
          <w:szCs w:val="22"/>
          <w:lang w:val="en-GB"/>
        </w:rPr>
        <w:t>tender</w:t>
      </w:r>
      <w:r w:rsidRPr="00C10B9F">
        <w:rPr>
          <w:rFonts w:ascii="Arial" w:hAnsi="Arial" w:cs="Arial"/>
          <w:sz w:val="22"/>
          <w:szCs w:val="22"/>
          <w:lang w:val="en-GB"/>
        </w:rPr>
        <w:t xml:space="preserve">s expires without terminating the Procurement </w:t>
      </w:r>
      <w:r w:rsidR="00C36995">
        <w:rPr>
          <w:rFonts w:ascii="Arial" w:hAnsi="Arial" w:cs="Arial"/>
          <w:sz w:val="22"/>
          <w:szCs w:val="22"/>
          <w:lang w:val="en-GB"/>
        </w:rPr>
        <w:t>P</w:t>
      </w:r>
      <w:r w:rsidRPr="00C10B9F">
        <w:rPr>
          <w:rFonts w:ascii="Arial" w:hAnsi="Arial" w:cs="Arial"/>
          <w:sz w:val="22"/>
          <w:szCs w:val="22"/>
          <w:lang w:val="en-GB"/>
        </w:rPr>
        <w:t xml:space="preserve">rocedures, provided that no such material changes are made to the procurement terms </w:t>
      </w:r>
      <w:r w:rsidR="00C36995">
        <w:rPr>
          <w:rFonts w:ascii="Arial" w:hAnsi="Arial" w:cs="Arial"/>
          <w:sz w:val="22"/>
          <w:szCs w:val="22"/>
          <w:lang w:val="en-GB"/>
        </w:rPr>
        <w:t>and c</w:t>
      </w:r>
      <w:r w:rsidR="009022C3">
        <w:rPr>
          <w:rFonts w:ascii="Arial" w:hAnsi="Arial" w:cs="Arial"/>
          <w:sz w:val="22"/>
          <w:szCs w:val="22"/>
          <w:lang w:val="en-GB"/>
        </w:rPr>
        <w:t xml:space="preserve">onditions </w:t>
      </w:r>
      <w:r w:rsidRPr="00C10B9F">
        <w:rPr>
          <w:rFonts w:ascii="Arial" w:hAnsi="Arial" w:cs="Arial"/>
          <w:sz w:val="22"/>
          <w:szCs w:val="22"/>
          <w:lang w:val="en-GB"/>
        </w:rPr>
        <w:t xml:space="preserve">that would </w:t>
      </w:r>
      <w:r w:rsidR="00820F9E">
        <w:rPr>
          <w:rFonts w:ascii="Arial" w:hAnsi="Arial" w:cs="Arial"/>
          <w:sz w:val="22"/>
          <w:szCs w:val="22"/>
          <w:lang w:val="en-GB"/>
        </w:rPr>
        <w:t xml:space="preserve">enable </w:t>
      </w:r>
      <w:r w:rsidR="00820F9E" w:rsidRPr="00C10B9F">
        <w:rPr>
          <w:rFonts w:ascii="Arial" w:hAnsi="Arial" w:cs="Arial"/>
          <w:sz w:val="22"/>
          <w:szCs w:val="22"/>
          <w:lang w:val="en-GB"/>
        </w:rPr>
        <w:t xml:space="preserve">the procurement procedure </w:t>
      </w:r>
      <w:r w:rsidR="00820F9E">
        <w:rPr>
          <w:rFonts w:ascii="Arial" w:hAnsi="Arial" w:cs="Arial"/>
          <w:sz w:val="22"/>
          <w:szCs w:val="22"/>
          <w:lang w:val="en-GB"/>
        </w:rPr>
        <w:t xml:space="preserve">to </w:t>
      </w:r>
      <w:r w:rsidRPr="00C10B9F">
        <w:rPr>
          <w:rFonts w:ascii="Arial" w:hAnsi="Arial" w:cs="Arial"/>
          <w:sz w:val="22"/>
          <w:szCs w:val="22"/>
          <w:lang w:val="en-GB"/>
        </w:rPr>
        <w:t>attract more participants.</w:t>
      </w:r>
    </w:p>
    <w:p w14:paraId="621E61A8" w14:textId="60717B0A" w:rsidR="00893430" w:rsidRPr="00C10B9F" w:rsidRDefault="00893430" w:rsidP="00A1455F">
      <w:pPr>
        <w:pStyle w:val="ListParagraph"/>
        <w:numPr>
          <w:ilvl w:val="1"/>
          <w:numId w:val="4"/>
        </w:numPr>
        <w:tabs>
          <w:tab w:val="left" w:pos="1276"/>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8B0F7D">
        <w:rPr>
          <w:rFonts w:ascii="Arial" w:hAnsi="Arial" w:cs="Arial"/>
          <w:sz w:val="22"/>
          <w:szCs w:val="22"/>
          <w:lang w:val="en-GB"/>
        </w:rPr>
        <w:t>Buyer</w:t>
      </w:r>
      <w:r w:rsidRPr="00C10B9F">
        <w:rPr>
          <w:rFonts w:ascii="Arial" w:hAnsi="Arial" w:cs="Arial"/>
          <w:sz w:val="22"/>
          <w:szCs w:val="22"/>
          <w:lang w:val="en-GB"/>
        </w:rPr>
        <w:t xml:space="preserve"> shall not reimburse the Participant for any costs related to the receipt of Procurement </w:t>
      </w:r>
      <w:r w:rsidR="00F170FD">
        <w:rPr>
          <w:rFonts w:ascii="Arial" w:hAnsi="Arial" w:cs="Arial"/>
          <w:sz w:val="22"/>
          <w:szCs w:val="22"/>
          <w:lang w:val="en-GB"/>
        </w:rPr>
        <w:t>D</w:t>
      </w:r>
      <w:r w:rsidRPr="00C10B9F">
        <w:rPr>
          <w:rFonts w:ascii="Arial" w:hAnsi="Arial" w:cs="Arial"/>
          <w:sz w:val="22"/>
          <w:szCs w:val="22"/>
          <w:lang w:val="en-GB"/>
        </w:rPr>
        <w:t xml:space="preserve">ocuments, preparation of </w:t>
      </w:r>
      <w:r w:rsidR="00820F9E">
        <w:rPr>
          <w:rFonts w:ascii="Arial" w:hAnsi="Arial" w:cs="Arial"/>
          <w:sz w:val="22"/>
          <w:szCs w:val="22"/>
          <w:lang w:val="en-GB"/>
        </w:rPr>
        <w:t>r</w:t>
      </w:r>
      <w:r w:rsidR="00FC3D48">
        <w:rPr>
          <w:rFonts w:ascii="Arial" w:hAnsi="Arial" w:cs="Arial"/>
          <w:sz w:val="22"/>
          <w:szCs w:val="22"/>
          <w:lang w:val="en-GB"/>
        </w:rPr>
        <w:t xml:space="preserve">equests for </w:t>
      </w:r>
      <w:r w:rsidR="00820F9E">
        <w:rPr>
          <w:rFonts w:ascii="Arial" w:hAnsi="Arial" w:cs="Arial"/>
          <w:sz w:val="22"/>
          <w:szCs w:val="22"/>
          <w:lang w:val="en-GB"/>
        </w:rPr>
        <w:t>p</w:t>
      </w:r>
      <w:r w:rsidR="00FC3D48">
        <w:rPr>
          <w:rFonts w:ascii="Arial" w:hAnsi="Arial" w:cs="Arial"/>
          <w:sz w:val="22"/>
          <w:szCs w:val="22"/>
          <w:lang w:val="en-GB"/>
        </w:rPr>
        <w:t>articipation</w:t>
      </w:r>
      <w:r w:rsidRPr="00C10B9F">
        <w:rPr>
          <w:rFonts w:ascii="Arial" w:hAnsi="Arial" w:cs="Arial"/>
          <w:sz w:val="22"/>
          <w:szCs w:val="22"/>
          <w:lang w:val="en-GB"/>
        </w:rPr>
        <w:t xml:space="preserve"> </w:t>
      </w:r>
      <w:r w:rsidR="00CF3CBF" w:rsidRPr="00A0269A">
        <w:rPr>
          <w:rFonts w:ascii="Arial" w:hAnsi="Arial" w:cs="Arial"/>
          <w:i/>
          <w:iCs/>
          <w:color w:val="EE0000"/>
          <w:sz w:val="22"/>
          <w:szCs w:val="22"/>
          <w:lang w:val="en-GB"/>
        </w:rPr>
        <w:t>(applies only to the procurement of  international value)</w:t>
      </w:r>
      <w:r w:rsidRPr="00C10B9F">
        <w:rPr>
          <w:rFonts w:ascii="Arial" w:hAnsi="Arial" w:cs="Arial"/>
          <w:sz w:val="22"/>
          <w:szCs w:val="22"/>
          <w:lang w:val="en-GB"/>
        </w:rPr>
        <w:t xml:space="preserve"> or </w:t>
      </w:r>
      <w:r w:rsidR="00EC2DA0">
        <w:rPr>
          <w:rFonts w:ascii="Arial" w:hAnsi="Arial" w:cs="Arial"/>
          <w:sz w:val="22"/>
          <w:szCs w:val="22"/>
          <w:lang w:val="en-GB"/>
        </w:rPr>
        <w:t>tender</w:t>
      </w:r>
      <w:r w:rsidRPr="00C10B9F">
        <w:rPr>
          <w:rFonts w:ascii="Arial" w:hAnsi="Arial" w:cs="Arial"/>
          <w:sz w:val="22"/>
          <w:szCs w:val="22"/>
          <w:lang w:val="en-GB"/>
        </w:rPr>
        <w:t xml:space="preserve">s, etc., including costs incurred due to the fact that, in accordance with the provisions of the </w:t>
      </w:r>
      <w:r w:rsidR="002A2BCC">
        <w:rPr>
          <w:rFonts w:ascii="Arial" w:hAnsi="Arial" w:cs="Arial"/>
          <w:sz w:val="22"/>
          <w:szCs w:val="22"/>
          <w:lang w:val="en-GB"/>
        </w:rPr>
        <w:t>LP</w:t>
      </w:r>
      <w:r w:rsidRPr="00C10B9F">
        <w:rPr>
          <w:rFonts w:ascii="Arial" w:hAnsi="Arial" w:cs="Arial"/>
          <w:sz w:val="22"/>
          <w:szCs w:val="22"/>
          <w:lang w:val="en-GB"/>
        </w:rPr>
        <w:t xml:space="preserve">, the </w:t>
      </w:r>
      <w:r w:rsidR="008B0F7D">
        <w:rPr>
          <w:rFonts w:ascii="Arial" w:hAnsi="Arial" w:cs="Arial"/>
          <w:sz w:val="22"/>
          <w:szCs w:val="22"/>
          <w:lang w:val="en-GB"/>
        </w:rPr>
        <w:t>Buyer</w:t>
      </w:r>
      <w:r w:rsidRPr="00C10B9F">
        <w:rPr>
          <w:rFonts w:ascii="Arial" w:hAnsi="Arial" w:cs="Arial"/>
          <w:sz w:val="22"/>
          <w:szCs w:val="22"/>
          <w:lang w:val="en-GB"/>
        </w:rPr>
        <w:t xml:space="preserve"> was obliged to terminate or was ordered by the Public Procurement Service or a court to terminate the Procurement </w:t>
      </w:r>
      <w:r w:rsidR="00830D15">
        <w:rPr>
          <w:rFonts w:ascii="Arial" w:hAnsi="Arial" w:cs="Arial"/>
          <w:sz w:val="22"/>
          <w:szCs w:val="22"/>
          <w:lang w:val="en-GB"/>
        </w:rPr>
        <w:t>P</w:t>
      </w:r>
      <w:r w:rsidRPr="00C10B9F">
        <w:rPr>
          <w:rFonts w:ascii="Arial" w:hAnsi="Arial" w:cs="Arial"/>
          <w:sz w:val="22"/>
          <w:szCs w:val="22"/>
          <w:lang w:val="en-GB"/>
        </w:rPr>
        <w:t>rocedures; expenses related to: 1) copying, printing</w:t>
      </w:r>
      <w:r w:rsidR="00C70FAD">
        <w:rPr>
          <w:rFonts w:ascii="Arial" w:hAnsi="Arial" w:cs="Arial"/>
          <w:sz w:val="22"/>
          <w:szCs w:val="22"/>
          <w:lang w:val="en-GB"/>
        </w:rPr>
        <w:t xml:space="preserve"> of documents</w:t>
      </w:r>
      <w:r w:rsidRPr="00C10B9F">
        <w:rPr>
          <w:rFonts w:ascii="Arial" w:hAnsi="Arial" w:cs="Arial"/>
          <w:sz w:val="22"/>
          <w:szCs w:val="22"/>
          <w:lang w:val="en-GB"/>
        </w:rPr>
        <w:t>, postal or courier services, preparation or sending of drawings, photographs; 2) business trips and meetings, transport, accommodation, salaries, fees for lawyers, consultants, engineers and other hired persons, document processing and state taxes, as well as any other expenses related to participation in procurement procedures.</w:t>
      </w:r>
    </w:p>
    <w:p w14:paraId="42954AFD" w14:textId="32C784CD" w:rsidR="00893430" w:rsidRPr="00C10B9F" w:rsidRDefault="00893430" w:rsidP="00A1455F">
      <w:pPr>
        <w:pStyle w:val="ListParagraph"/>
        <w:numPr>
          <w:ilvl w:val="1"/>
          <w:numId w:val="4"/>
        </w:numPr>
        <w:tabs>
          <w:tab w:val="left" w:pos="1276"/>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Observers are not invited to participate in the meetings of the procurement commission, unless otherwise specified in the </w:t>
      </w:r>
      <w:r w:rsidR="00626C5B" w:rsidRPr="00626C5B">
        <w:rPr>
          <w:rFonts w:ascii="Arial" w:hAnsi="Arial" w:cs="Arial"/>
          <w:sz w:val="22"/>
          <w:szCs w:val="22"/>
          <w:lang w:val="en-GB"/>
        </w:rPr>
        <w:t>SP of the Terms and Conditions</w:t>
      </w:r>
      <w:r w:rsidRPr="00C10B9F">
        <w:rPr>
          <w:rFonts w:ascii="Arial" w:hAnsi="Arial" w:cs="Arial"/>
          <w:sz w:val="22"/>
          <w:szCs w:val="22"/>
          <w:lang w:val="en-GB"/>
        </w:rPr>
        <w:t xml:space="preserve">. If the </w:t>
      </w:r>
      <w:r w:rsidR="00CB38B5" w:rsidRPr="00CB38B5">
        <w:rPr>
          <w:rFonts w:ascii="Arial" w:hAnsi="Arial" w:cs="Arial"/>
          <w:sz w:val="22"/>
          <w:szCs w:val="22"/>
          <w:lang w:val="en-GB"/>
        </w:rPr>
        <w:t>SP of the Terms and Conditions</w:t>
      </w:r>
      <w:r w:rsidRPr="00C10B9F">
        <w:rPr>
          <w:rFonts w:ascii="Arial" w:hAnsi="Arial" w:cs="Arial"/>
          <w:sz w:val="22"/>
          <w:szCs w:val="22"/>
          <w:lang w:val="en-GB"/>
        </w:rPr>
        <w:t xml:space="preserve"> indicate that observers may be invited to participate in the meetings of the Commission, representatives of state and municipal institutions or bodies </w:t>
      </w:r>
      <w:r w:rsidRPr="005165A0">
        <w:rPr>
          <w:rFonts w:ascii="Arial" w:hAnsi="Arial" w:cs="Arial"/>
          <w:i/>
          <w:iCs/>
          <w:sz w:val="22"/>
          <w:szCs w:val="22"/>
          <w:lang w:val="en-GB"/>
        </w:rPr>
        <w:t>(except for civil servants of political (personal) trust and state politicians)</w:t>
      </w:r>
      <w:r w:rsidRPr="00C10B9F">
        <w:rPr>
          <w:rFonts w:ascii="Arial" w:hAnsi="Arial" w:cs="Arial"/>
          <w:sz w:val="22"/>
          <w:szCs w:val="22"/>
          <w:lang w:val="en-GB"/>
        </w:rPr>
        <w:t xml:space="preserve"> may participate in the meetings of the Commission as observers, having submitted a power of attorney from the represented entity (hereinafter referred to as observers). Observers will be able to participate in procurement procedures only after signing a confidentiality undertaking, declaring private interests in accordance with the procedure established by the Law on the Reconciliation of Public and Private Interests, and persons who are not required to declare private interests </w:t>
      </w:r>
      <w:r w:rsidR="00A746AF">
        <w:rPr>
          <w:rFonts w:ascii="Arial" w:hAnsi="Arial" w:cs="Arial"/>
          <w:sz w:val="22"/>
          <w:szCs w:val="22"/>
          <w:lang w:val="en-GB"/>
        </w:rPr>
        <w:t>–</w:t>
      </w:r>
      <w:r w:rsidRPr="00C10B9F">
        <w:rPr>
          <w:rFonts w:ascii="Arial" w:hAnsi="Arial" w:cs="Arial"/>
          <w:sz w:val="22"/>
          <w:szCs w:val="22"/>
          <w:lang w:val="en-GB"/>
        </w:rPr>
        <w:t xml:space="preserve"> after</w:t>
      </w:r>
      <w:r w:rsidR="00A746AF">
        <w:rPr>
          <w:rFonts w:ascii="Arial" w:hAnsi="Arial" w:cs="Arial"/>
          <w:sz w:val="22"/>
          <w:szCs w:val="22"/>
          <w:lang w:val="en-GB"/>
        </w:rPr>
        <w:t xml:space="preserve"> </w:t>
      </w:r>
      <w:r w:rsidRPr="00C10B9F">
        <w:rPr>
          <w:rFonts w:ascii="Arial" w:hAnsi="Arial" w:cs="Arial"/>
          <w:sz w:val="22"/>
          <w:szCs w:val="22"/>
          <w:lang w:val="en-GB"/>
        </w:rPr>
        <w:t xml:space="preserve">signing a declaration of impartiality in the form established by the Public Procurement Service together with the </w:t>
      </w:r>
      <w:r w:rsidR="00525296">
        <w:rPr>
          <w:rFonts w:ascii="Arial" w:hAnsi="Arial" w:cs="Arial"/>
          <w:sz w:val="22"/>
          <w:szCs w:val="22"/>
          <w:lang w:val="en-GB"/>
        </w:rPr>
        <w:t xml:space="preserve">Chief </w:t>
      </w:r>
      <w:r w:rsidRPr="00C10B9F">
        <w:rPr>
          <w:rFonts w:ascii="Arial" w:hAnsi="Arial" w:cs="Arial"/>
          <w:sz w:val="22"/>
          <w:szCs w:val="22"/>
          <w:lang w:val="en-GB"/>
        </w:rPr>
        <w:t>Official Ethics</w:t>
      </w:r>
      <w:r w:rsidR="00525296" w:rsidRPr="00525296">
        <w:rPr>
          <w:rFonts w:ascii="Arial" w:hAnsi="Arial" w:cs="Arial"/>
          <w:sz w:val="22"/>
          <w:szCs w:val="22"/>
          <w:lang w:val="en-GB"/>
        </w:rPr>
        <w:t xml:space="preserve"> </w:t>
      </w:r>
      <w:r w:rsidR="00525296" w:rsidRPr="00C10B9F">
        <w:rPr>
          <w:rFonts w:ascii="Arial" w:hAnsi="Arial" w:cs="Arial"/>
          <w:sz w:val="22"/>
          <w:szCs w:val="22"/>
          <w:lang w:val="en-GB"/>
        </w:rPr>
        <w:t>Commission</w:t>
      </w:r>
      <w:r w:rsidRPr="00C10B9F">
        <w:rPr>
          <w:rFonts w:ascii="Arial" w:hAnsi="Arial" w:cs="Arial"/>
          <w:sz w:val="22"/>
          <w:szCs w:val="22"/>
          <w:lang w:val="en-GB"/>
        </w:rPr>
        <w:t xml:space="preserve">. Other conditions for the participation of observers are specified in the </w:t>
      </w:r>
      <w:r w:rsidR="00125B31" w:rsidRPr="00125B31">
        <w:rPr>
          <w:rFonts w:ascii="Arial" w:hAnsi="Arial" w:cs="Arial"/>
          <w:sz w:val="22"/>
          <w:szCs w:val="22"/>
          <w:lang w:val="en-GB"/>
        </w:rPr>
        <w:t>SP of the Terms and Conditions</w:t>
      </w:r>
      <w:r w:rsidRPr="00C10B9F">
        <w:rPr>
          <w:rFonts w:ascii="Arial" w:hAnsi="Arial" w:cs="Arial"/>
          <w:sz w:val="22"/>
          <w:szCs w:val="22"/>
          <w:lang w:val="en-GB"/>
        </w:rPr>
        <w:t>.</w:t>
      </w:r>
    </w:p>
    <w:p w14:paraId="746AA765" w14:textId="26862B15" w:rsidR="00893430" w:rsidRPr="00C10B9F" w:rsidRDefault="00893430" w:rsidP="00A1455F">
      <w:pPr>
        <w:pStyle w:val="ListParagraph"/>
        <w:numPr>
          <w:ilvl w:val="1"/>
          <w:numId w:val="4"/>
        </w:numPr>
        <w:tabs>
          <w:tab w:val="left" w:pos="1276"/>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A74604">
        <w:rPr>
          <w:rFonts w:ascii="Arial" w:hAnsi="Arial" w:cs="Arial"/>
          <w:sz w:val="22"/>
          <w:szCs w:val="22"/>
          <w:lang w:val="en-GB"/>
        </w:rPr>
        <w:t>deadlines</w:t>
      </w:r>
      <w:r w:rsidRPr="00C10B9F">
        <w:rPr>
          <w:rFonts w:ascii="Arial" w:hAnsi="Arial" w:cs="Arial"/>
          <w:sz w:val="22"/>
          <w:szCs w:val="22"/>
          <w:lang w:val="en-GB"/>
        </w:rPr>
        <w:t xml:space="preserve"> applicable to the procurement are provided in the </w:t>
      </w:r>
      <w:r w:rsidR="00A74604">
        <w:rPr>
          <w:rFonts w:ascii="Arial" w:hAnsi="Arial" w:cs="Arial"/>
          <w:sz w:val="22"/>
          <w:szCs w:val="22"/>
          <w:lang w:val="en-GB"/>
        </w:rPr>
        <w:t xml:space="preserve">GP of the </w:t>
      </w:r>
      <w:r w:rsidRPr="00C10B9F">
        <w:rPr>
          <w:rFonts w:ascii="Arial" w:hAnsi="Arial" w:cs="Arial"/>
          <w:sz w:val="22"/>
          <w:szCs w:val="22"/>
          <w:lang w:val="en-GB"/>
        </w:rPr>
        <w:t xml:space="preserve">Terms and Conditions, unless otherwise specified in the </w:t>
      </w:r>
      <w:r w:rsidR="00125B31" w:rsidRPr="00125B31">
        <w:rPr>
          <w:rFonts w:ascii="Arial" w:hAnsi="Arial" w:cs="Arial"/>
          <w:sz w:val="22"/>
          <w:szCs w:val="22"/>
          <w:lang w:val="en-GB"/>
        </w:rPr>
        <w:t>SP of the Terms and Conditions</w:t>
      </w:r>
      <w:r w:rsidRPr="00C10B9F">
        <w:rPr>
          <w:rFonts w:ascii="Arial" w:hAnsi="Arial" w:cs="Arial"/>
          <w:sz w:val="22"/>
          <w:szCs w:val="22"/>
          <w:lang w:val="en-GB"/>
        </w:rPr>
        <w:t>.</w:t>
      </w:r>
    </w:p>
    <w:p w14:paraId="3AA4C594" w14:textId="386DFBB7" w:rsidR="00893430" w:rsidRPr="00C10B9F" w:rsidRDefault="00893430" w:rsidP="00A1455F">
      <w:pPr>
        <w:pStyle w:val="ListParagraph"/>
        <w:numPr>
          <w:ilvl w:val="1"/>
          <w:numId w:val="4"/>
        </w:numPr>
        <w:tabs>
          <w:tab w:val="left" w:pos="1276"/>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8B0F7D">
        <w:rPr>
          <w:rFonts w:ascii="Arial" w:hAnsi="Arial" w:cs="Arial"/>
          <w:sz w:val="22"/>
          <w:szCs w:val="22"/>
          <w:lang w:val="en-GB"/>
        </w:rPr>
        <w:t>Buyer</w:t>
      </w:r>
      <w:r w:rsidRPr="00C10B9F">
        <w:rPr>
          <w:rFonts w:ascii="Arial" w:hAnsi="Arial" w:cs="Arial"/>
          <w:sz w:val="22"/>
          <w:szCs w:val="22"/>
          <w:lang w:val="en-GB"/>
        </w:rPr>
        <w:t xml:space="preserve"> will assume that all suppliers are familiar with the Procurement Documents and with the legal acts of the Republic of Lithuania regulating public procurement, the conclusion and performance of contracts, and other legal acts, the provisions of which may regulate any relations arising from or related to the Procurement procedures between the </w:t>
      </w:r>
      <w:r w:rsidR="008B0F7D">
        <w:rPr>
          <w:rFonts w:ascii="Arial" w:hAnsi="Arial" w:cs="Arial"/>
          <w:sz w:val="22"/>
          <w:szCs w:val="22"/>
          <w:lang w:val="en-GB"/>
        </w:rPr>
        <w:t>Buyer</w:t>
      </w:r>
      <w:r w:rsidRPr="00C10B9F">
        <w:rPr>
          <w:rFonts w:ascii="Arial" w:hAnsi="Arial" w:cs="Arial"/>
          <w:sz w:val="22"/>
          <w:szCs w:val="22"/>
          <w:lang w:val="en-GB"/>
        </w:rPr>
        <w:t xml:space="preserve"> and suppliers.</w:t>
      </w:r>
    </w:p>
    <w:p w14:paraId="26D595EB" w14:textId="291B5D72" w:rsidR="002728D2" w:rsidRPr="00C10B9F" w:rsidRDefault="00893430" w:rsidP="00A1455F">
      <w:pPr>
        <w:pStyle w:val="ListParagraph"/>
        <w:numPr>
          <w:ilvl w:val="1"/>
          <w:numId w:val="4"/>
        </w:numPr>
        <w:tabs>
          <w:tab w:val="left" w:pos="1276"/>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946022">
        <w:rPr>
          <w:rFonts w:ascii="Arial" w:hAnsi="Arial" w:cs="Arial"/>
          <w:sz w:val="22"/>
          <w:szCs w:val="22"/>
          <w:lang w:val="en-GB"/>
        </w:rPr>
        <w:t>P</w:t>
      </w:r>
      <w:r w:rsidR="009F4A83">
        <w:rPr>
          <w:rFonts w:ascii="Arial" w:hAnsi="Arial" w:cs="Arial"/>
          <w:sz w:val="22"/>
          <w:szCs w:val="22"/>
          <w:lang w:val="en-GB"/>
        </w:rPr>
        <w:t>rocurement</w:t>
      </w:r>
      <w:r w:rsidRPr="00C10B9F">
        <w:rPr>
          <w:rFonts w:ascii="Arial" w:hAnsi="Arial" w:cs="Arial"/>
          <w:sz w:val="22"/>
          <w:szCs w:val="22"/>
          <w:lang w:val="en-GB"/>
        </w:rPr>
        <w:t xml:space="preserve"> is not carried out using the centralized procurement </w:t>
      </w:r>
      <w:r w:rsidR="009F4A83" w:rsidRPr="00C10B9F">
        <w:rPr>
          <w:rFonts w:ascii="Arial" w:hAnsi="Arial" w:cs="Arial"/>
          <w:sz w:val="22"/>
          <w:szCs w:val="22"/>
          <w:lang w:val="en-GB"/>
        </w:rPr>
        <w:t>catalogue</w:t>
      </w:r>
      <w:r w:rsidRPr="00C10B9F">
        <w:rPr>
          <w:rFonts w:ascii="Arial" w:hAnsi="Arial" w:cs="Arial"/>
          <w:sz w:val="22"/>
          <w:szCs w:val="22"/>
          <w:lang w:val="en-GB"/>
        </w:rPr>
        <w:t xml:space="preserve"> (CPO.lt), because there is no such </w:t>
      </w:r>
      <w:r w:rsidR="006F5358" w:rsidRPr="006F5358">
        <w:rPr>
          <w:rFonts w:ascii="Arial" w:hAnsi="Arial" w:cs="Arial"/>
          <w:sz w:val="22"/>
          <w:szCs w:val="22"/>
          <w:lang w:val="en-GB"/>
        </w:rPr>
        <w:t>Subject of the Contract</w:t>
      </w:r>
      <w:r w:rsidRPr="00C10B9F">
        <w:rPr>
          <w:rFonts w:ascii="Arial" w:hAnsi="Arial" w:cs="Arial"/>
          <w:sz w:val="22"/>
          <w:szCs w:val="22"/>
          <w:lang w:val="en-GB"/>
        </w:rPr>
        <w:t xml:space="preserve"> in CPO.lt and/or the arguments for the </w:t>
      </w:r>
      <w:r w:rsidR="008B0F7D">
        <w:rPr>
          <w:rFonts w:ascii="Arial" w:hAnsi="Arial" w:cs="Arial"/>
          <w:sz w:val="22"/>
          <w:szCs w:val="22"/>
          <w:lang w:val="en-GB"/>
        </w:rPr>
        <w:t>Buyer</w:t>
      </w:r>
      <w:r w:rsidRPr="00C10B9F">
        <w:rPr>
          <w:rFonts w:ascii="Arial" w:hAnsi="Arial" w:cs="Arial"/>
          <w:sz w:val="22"/>
          <w:szCs w:val="22"/>
          <w:lang w:val="en-GB"/>
        </w:rPr>
        <w:t>'s decision not to carry out the P</w:t>
      </w:r>
      <w:r w:rsidR="00946022">
        <w:rPr>
          <w:rFonts w:ascii="Arial" w:hAnsi="Arial" w:cs="Arial"/>
          <w:sz w:val="22"/>
          <w:szCs w:val="22"/>
          <w:lang w:val="en-GB"/>
        </w:rPr>
        <w:t>rocurement</w:t>
      </w:r>
      <w:r w:rsidRPr="00C10B9F">
        <w:rPr>
          <w:rFonts w:ascii="Arial" w:hAnsi="Arial" w:cs="Arial"/>
          <w:sz w:val="22"/>
          <w:szCs w:val="22"/>
          <w:lang w:val="en-GB"/>
        </w:rPr>
        <w:t xml:space="preserve"> using CPO.lt services are specified on the </w:t>
      </w:r>
      <w:r w:rsidR="008B0F7D">
        <w:rPr>
          <w:rFonts w:ascii="Arial" w:hAnsi="Arial" w:cs="Arial"/>
          <w:sz w:val="22"/>
          <w:szCs w:val="22"/>
          <w:lang w:val="en-GB"/>
        </w:rPr>
        <w:t>Buyer</w:t>
      </w:r>
      <w:r w:rsidRPr="00C10B9F">
        <w:rPr>
          <w:rFonts w:ascii="Arial" w:hAnsi="Arial" w:cs="Arial"/>
          <w:sz w:val="22"/>
          <w:szCs w:val="22"/>
          <w:lang w:val="en-GB"/>
        </w:rPr>
        <w:t xml:space="preserve">'s page https://www.post.lt/lt/viesieji-pirkimai </w:t>
      </w:r>
      <w:r w:rsidRPr="00C10B9F">
        <w:rPr>
          <w:rFonts w:ascii="Arial" w:hAnsi="Arial" w:cs="Arial"/>
          <w:sz w:val="22"/>
          <w:szCs w:val="22"/>
          <w:lang w:val="en-GB"/>
        </w:rPr>
        <w:lastRenderedPageBreak/>
        <w:t xml:space="preserve">"Information on </w:t>
      </w:r>
      <w:r w:rsidR="003A13AB">
        <w:rPr>
          <w:rFonts w:ascii="Arial" w:hAnsi="Arial" w:cs="Arial"/>
          <w:sz w:val="22"/>
          <w:szCs w:val="22"/>
          <w:lang w:val="en-GB"/>
        </w:rPr>
        <w:t>P</w:t>
      </w:r>
      <w:r w:rsidRPr="00C10B9F">
        <w:rPr>
          <w:rFonts w:ascii="Arial" w:hAnsi="Arial" w:cs="Arial"/>
          <w:sz w:val="22"/>
          <w:szCs w:val="22"/>
          <w:lang w:val="en-GB"/>
        </w:rPr>
        <w:t xml:space="preserve">ublic </w:t>
      </w:r>
      <w:r w:rsidR="003A13AB">
        <w:rPr>
          <w:rFonts w:ascii="Arial" w:hAnsi="Arial" w:cs="Arial"/>
          <w:sz w:val="22"/>
          <w:szCs w:val="22"/>
          <w:lang w:val="en-GB"/>
        </w:rPr>
        <w:t>P</w:t>
      </w:r>
      <w:r w:rsidRPr="00C10B9F">
        <w:rPr>
          <w:rFonts w:ascii="Arial" w:hAnsi="Arial" w:cs="Arial"/>
          <w:sz w:val="22"/>
          <w:szCs w:val="22"/>
          <w:lang w:val="en-GB"/>
        </w:rPr>
        <w:t xml:space="preserve">rocurement" and/or other arguments for not purchasing through the CPO.lt </w:t>
      </w:r>
      <w:r w:rsidR="00ED046B" w:rsidRPr="00C10B9F">
        <w:rPr>
          <w:rFonts w:ascii="Arial" w:hAnsi="Arial" w:cs="Arial"/>
          <w:sz w:val="22"/>
          <w:szCs w:val="22"/>
          <w:lang w:val="en-GB"/>
        </w:rPr>
        <w:t>catalogue</w:t>
      </w:r>
      <w:r w:rsidRPr="00C10B9F">
        <w:rPr>
          <w:rFonts w:ascii="Arial" w:hAnsi="Arial" w:cs="Arial"/>
          <w:sz w:val="22"/>
          <w:szCs w:val="22"/>
          <w:lang w:val="en-GB"/>
        </w:rPr>
        <w:t xml:space="preserve"> are specified in the </w:t>
      </w:r>
      <w:r w:rsidR="00125B31" w:rsidRPr="00125B31">
        <w:rPr>
          <w:rFonts w:ascii="Arial" w:hAnsi="Arial" w:cs="Arial"/>
          <w:sz w:val="22"/>
          <w:szCs w:val="22"/>
          <w:lang w:val="en-GB"/>
        </w:rPr>
        <w:t>SP of the Terms and Conditions</w:t>
      </w:r>
      <w:r w:rsidRPr="00C10B9F">
        <w:rPr>
          <w:rFonts w:ascii="Arial" w:hAnsi="Arial" w:cs="Arial"/>
          <w:sz w:val="22"/>
          <w:szCs w:val="22"/>
          <w:lang w:val="en-GB"/>
        </w:rPr>
        <w:t>.</w:t>
      </w:r>
    </w:p>
    <w:p w14:paraId="6DC9FED7" w14:textId="1B4AC038" w:rsidR="000F620C" w:rsidRPr="00C10B9F" w:rsidRDefault="003C2B93" w:rsidP="00A1455F">
      <w:pPr>
        <w:pStyle w:val="ListParagraph"/>
        <w:numPr>
          <w:ilvl w:val="1"/>
          <w:numId w:val="4"/>
        </w:numPr>
        <w:spacing w:after="0" w:line="240" w:lineRule="auto"/>
        <w:ind w:left="0" w:firstLine="697"/>
        <w:jc w:val="both"/>
        <w:rPr>
          <w:rFonts w:ascii="Arial" w:hAnsi="Arial" w:cs="Arial"/>
          <w:sz w:val="22"/>
          <w:szCs w:val="22"/>
          <w:lang w:val="en-GB"/>
        </w:rPr>
      </w:pPr>
      <w:r w:rsidRPr="00C10B9F">
        <w:rPr>
          <w:rFonts w:ascii="Arial" w:hAnsi="Arial" w:cs="Arial"/>
          <w:sz w:val="22"/>
          <w:szCs w:val="22"/>
          <w:lang w:val="en-GB"/>
        </w:rPr>
        <w:t xml:space="preserve">The </w:t>
      </w:r>
      <w:r w:rsidR="008B0F7D">
        <w:rPr>
          <w:rFonts w:ascii="Arial" w:hAnsi="Arial" w:cs="Arial"/>
          <w:sz w:val="22"/>
          <w:szCs w:val="22"/>
          <w:lang w:val="en-GB"/>
        </w:rPr>
        <w:t>Buyer</w:t>
      </w:r>
      <w:r w:rsidRPr="00C10B9F">
        <w:rPr>
          <w:rFonts w:ascii="Arial" w:hAnsi="Arial" w:cs="Arial"/>
          <w:sz w:val="22"/>
          <w:szCs w:val="22"/>
          <w:lang w:val="en-GB"/>
        </w:rPr>
        <w:t xml:space="preserve"> has the right to unilaterally terminate the procurement procedures and/or not conclude a procurement contract with a potential winner, when the corporate decisions (board decision, and in certain cases, the approval of the general meeting of shareholders) and other decisions required for concluding a procurement contract have not been received in accordance with the procedure established by the </w:t>
      </w:r>
      <w:r w:rsidR="008B0F7D">
        <w:rPr>
          <w:rFonts w:ascii="Arial" w:hAnsi="Arial" w:cs="Arial"/>
          <w:sz w:val="22"/>
          <w:szCs w:val="22"/>
          <w:lang w:val="en-GB"/>
        </w:rPr>
        <w:t>Buyer</w:t>
      </w:r>
      <w:r w:rsidRPr="00C10B9F">
        <w:rPr>
          <w:rFonts w:ascii="Arial" w:hAnsi="Arial" w:cs="Arial"/>
          <w:sz w:val="22"/>
          <w:szCs w:val="22"/>
          <w:lang w:val="en-GB"/>
        </w:rPr>
        <w:t xml:space="preserve">'s internal legal acts, such as the disapproval of the National Security Commission and/or the disapproval of the Bank of Lithuania, as well as if, in accordance with the description of the procedure for assessing the risk of the Contractor approved by the Buyer, after conducting a check of the Contractor and determining a high risk of the Contractor, a decision has been made to terminate the procurement procedures and/or not conclude a procurement contract with a potential winner. In the specified cases, no costs related to such premature termination of the procurement procedures and/or non-conclusion of the procurement contract </w:t>
      </w:r>
      <w:r w:rsidR="004849AB" w:rsidRPr="00C10B9F">
        <w:rPr>
          <w:rFonts w:ascii="Arial" w:hAnsi="Arial" w:cs="Arial"/>
          <w:sz w:val="22"/>
          <w:szCs w:val="22"/>
          <w:lang w:val="en-GB"/>
        </w:rPr>
        <w:t xml:space="preserve">or other </w:t>
      </w:r>
      <w:r w:rsidR="004849AB">
        <w:rPr>
          <w:rFonts w:ascii="Arial" w:hAnsi="Arial" w:cs="Arial"/>
          <w:sz w:val="22"/>
          <w:szCs w:val="22"/>
          <w:lang w:val="en-GB"/>
        </w:rPr>
        <w:t>expenses</w:t>
      </w:r>
      <w:r w:rsidR="004849AB" w:rsidRPr="00C10B9F">
        <w:rPr>
          <w:rFonts w:ascii="Arial" w:hAnsi="Arial" w:cs="Arial"/>
          <w:sz w:val="22"/>
          <w:szCs w:val="22"/>
          <w:lang w:val="en-GB"/>
        </w:rPr>
        <w:t xml:space="preserve"> </w:t>
      </w:r>
      <w:r w:rsidRPr="00C10B9F">
        <w:rPr>
          <w:rFonts w:ascii="Arial" w:hAnsi="Arial" w:cs="Arial"/>
          <w:sz w:val="22"/>
          <w:szCs w:val="22"/>
          <w:lang w:val="en-GB"/>
        </w:rPr>
        <w:t xml:space="preserve">shall be reimbursed to the supplier(s), and by submitting </w:t>
      </w:r>
      <w:r w:rsidR="004849AB">
        <w:rPr>
          <w:rFonts w:ascii="Arial" w:hAnsi="Arial" w:cs="Arial"/>
          <w:sz w:val="22"/>
          <w:szCs w:val="22"/>
          <w:lang w:val="en-GB"/>
        </w:rPr>
        <w:t>r</w:t>
      </w:r>
      <w:r w:rsidR="00FC3D48">
        <w:rPr>
          <w:rFonts w:ascii="Arial" w:hAnsi="Arial" w:cs="Arial"/>
          <w:sz w:val="22"/>
          <w:szCs w:val="22"/>
          <w:lang w:val="en-GB"/>
        </w:rPr>
        <w:t xml:space="preserve">equests for </w:t>
      </w:r>
      <w:r w:rsidR="004849AB">
        <w:rPr>
          <w:rFonts w:ascii="Arial" w:hAnsi="Arial" w:cs="Arial"/>
          <w:sz w:val="22"/>
          <w:szCs w:val="22"/>
          <w:lang w:val="en-GB"/>
        </w:rPr>
        <w:t>p</w:t>
      </w:r>
      <w:r w:rsidR="00FC3D48">
        <w:rPr>
          <w:rFonts w:ascii="Arial" w:hAnsi="Arial" w:cs="Arial"/>
          <w:sz w:val="22"/>
          <w:szCs w:val="22"/>
          <w:lang w:val="en-GB"/>
        </w:rPr>
        <w:t>articipation</w:t>
      </w:r>
      <w:r w:rsidRPr="00C10B9F">
        <w:rPr>
          <w:rFonts w:ascii="Arial" w:hAnsi="Arial" w:cs="Arial"/>
          <w:sz w:val="22"/>
          <w:szCs w:val="22"/>
          <w:lang w:val="en-GB"/>
        </w:rPr>
        <w:t>/</w:t>
      </w:r>
      <w:r w:rsidR="00EC2DA0">
        <w:rPr>
          <w:rFonts w:ascii="Arial" w:hAnsi="Arial" w:cs="Arial"/>
          <w:sz w:val="22"/>
          <w:szCs w:val="22"/>
          <w:lang w:val="en-GB"/>
        </w:rPr>
        <w:t>tender</w:t>
      </w:r>
      <w:r w:rsidRPr="00C10B9F">
        <w:rPr>
          <w:rFonts w:ascii="Arial" w:hAnsi="Arial" w:cs="Arial"/>
          <w:sz w:val="22"/>
          <w:szCs w:val="22"/>
          <w:lang w:val="en-GB"/>
        </w:rPr>
        <w:t>s, suppliers confirm that they agree with this condition and understand its consequences.</w:t>
      </w:r>
    </w:p>
    <w:p w14:paraId="23FBB8E9" w14:textId="77777777" w:rsidR="00E6293F" w:rsidRPr="00C10B9F" w:rsidRDefault="00E6293F" w:rsidP="00F122A8">
      <w:pPr>
        <w:pStyle w:val="ListParagraph"/>
        <w:spacing w:after="0" w:line="300" w:lineRule="auto"/>
        <w:ind w:left="697"/>
        <w:jc w:val="both"/>
        <w:rPr>
          <w:rFonts w:ascii="Arial" w:hAnsi="Arial" w:cs="Arial"/>
          <w:sz w:val="22"/>
          <w:szCs w:val="22"/>
          <w:lang w:val="en-GB"/>
        </w:rPr>
      </w:pPr>
    </w:p>
    <w:p w14:paraId="5891333F" w14:textId="589B1850" w:rsidR="003A2F4F" w:rsidRPr="00C10B9F" w:rsidRDefault="000E5A33" w:rsidP="00A1455F">
      <w:pPr>
        <w:pStyle w:val="Heading1"/>
        <w:numPr>
          <w:ilvl w:val="0"/>
          <w:numId w:val="7"/>
        </w:numPr>
        <w:tabs>
          <w:tab w:val="left" w:pos="567"/>
        </w:tabs>
        <w:spacing w:before="0" w:line="20" w:lineRule="atLeast"/>
        <w:ind w:hanging="3196"/>
        <w:contextualSpacing/>
        <w:rPr>
          <w:rFonts w:ascii="Arial" w:hAnsi="Arial" w:cs="Arial"/>
          <w:color w:val="auto"/>
          <w:sz w:val="22"/>
          <w:szCs w:val="22"/>
          <w:lang w:val="en-GB"/>
        </w:rPr>
      </w:pPr>
      <w:bookmarkStart w:id="6" w:name="_Toc198032710"/>
      <w:r>
        <w:rPr>
          <w:rFonts w:ascii="Arial" w:hAnsi="Arial" w:cs="Arial"/>
          <w:color w:val="auto"/>
          <w:sz w:val="22"/>
          <w:szCs w:val="22"/>
          <w:lang w:val="en-GB"/>
        </w:rPr>
        <w:t>S</w:t>
      </w:r>
      <w:r w:rsidRPr="000E5A33">
        <w:rPr>
          <w:rFonts w:ascii="Arial" w:hAnsi="Arial" w:cs="Arial"/>
          <w:color w:val="auto"/>
          <w:sz w:val="22"/>
          <w:szCs w:val="22"/>
          <w:lang w:val="en-GB"/>
        </w:rPr>
        <w:t xml:space="preserve">ubject of the </w:t>
      </w:r>
      <w:r>
        <w:rPr>
          <w:rFonts w:ascii="Arial" w:hAnsi="Arial" w:cs="Arial"/>
          <w:color w:val="auto"/>
          <w:sz w:val="22"/>
          <w:szCs w:val="22"/>
          <w:lang w:val="en-GB"/>
        </w:rPr>
        <w:t>C</w:t>
      </w:r>
      <w:r w:rsidRPr="000E5A33">
        <w:rPr>
          <w:rFonts w:ascii="Arial" w:hAnsi="Arial" w:cs="Arial"/>
          <w:color w:val="auto"/>
          <w:sz w:val="22"/>
          <w:szCs w:val="22"/>
          <w:lang w:val="en-GB"/>
        </w:rPr>
        <w:t>ontract</w:t>
      </w:r>
      <w:bookmarkEnd w:id="6"/>
    </w:p>
    <w:p w14:paraId="20BAFC48" w14:textId="4EB7E732" w:rsidR="00FC2CB2" w:rsidRPr="00C10B9F" w:rsidRDefault="00FC2CB2" w:rsidP="00A1455F">
      <w:pPr>
        <w:pStyle w:val="NoSpacing"/>
        <w:numPr>
          <w:ilvl w:val="1"/>
          <w:numId w:val="7"/>
        </w:numPr>
        <w:tabs>
          <w:tab w:val="left" w:pos="1418"/>
        </w:tabs>
        <w:ind w:left="0" w:firstLine="709"/>
        <w:contextualSpacing/>
        <w:jc w:val="both"/>
        <w:rPr>
          <w:rFonts w:ascii="Arial" w:hAnsi="Arial" w:cs="Arial"/>
          <w:sz w:val="22"/>
          <w:szCs w:val="22"/>
          <w:lang w:val="en-GB"/>
        </w:rPr>
      </w:pPr>
      <w:r w:rsidRPr="00C10B9F">
        <w:rPr>
          <w:rFonts w:ascii="Arial" w:hAnsi="Arial" w:cs="Arial"/>
          <w:sz w:val="22"/>
          <w:szCs w:val="22"/>
          <w:lang w:val="en-GB"/>
        </w:rPr>
        <w:t>The</w:t>
      </w:r>
      <w:r w:rsidR="008B10F2">
        <w:rPr>
          <w:rFonts w:ascii="Arial" w:hAnsi="Arial" w:cs="Arial"/>
          <w:sz w:val="22"/>
          <w:szCs w:val="22"/>
          <w:lang w:val="en-GB"/>
        </w:rPr>
        <w:t xml:space="preserve"> </w:t>
      </w:r>
      <w:bookmarkStart w:id="7" w:name="_Hlk197934973"/>
      <w:r w:rsidR="008B10F2" w:rsidRPr="008B10F2">
        <w:rPr>
          <w:rFonts w:ascii="Arial" w:hAnsi="Arial" w:cs="Arial"/>
          <w:sz w:val="22"/>
          <w:szCs w:val="22"/>
          <w:lang w:val="en-GB"/>
        </w:rPr>
        <w:t>Subject of the Contract</w:t>
      </w:r>
      <w:bookmarkEnd w:id="7"/>
      <w:r w:rsidR="008B10F2" w:rsidRPr="008B10F2">
        <w:rPr>
          <w:rFonts w:ascii="Arial" w:hAnsi="Arial" w:cs="Arial"/>
          <w:sz w:val="22"/>
          <w:szCs w:val="22"/>
          <w:lang w:val="en-GB"/>
        </w:rPr>
        <w:t xml:space="preserve"> </w:t>
      </w:r>
      <w:r w:rsidRPr="00C10B9F">
        <w:rPr>
          <w:rFonts w:ascii="Arial" w:hAnsi="Arial" w:cs="Arial"/>
          <w:sz w:val="22"/>
          <w:szCs w:val="22"/>
          <w:lang w:val="en-GB"/>
        </w:rPr>
        <w:t xml:space="preserve">intended to be acquired by the </w:t>
      </w:r>
      <w:r w:rsidR="008B0F7D">
        <w:rPr>
          <w:rFonts w:ascii="Arial" w:hAnsi="Arial" w:cs="Arial"/>
          <w:sz w:val="22"/>
          <w:szCs w:val="22"/>
          <w:lang w:val="en-GB"/>
        </w:rPr>
        <w:t>Buyer</w:t>
      </w:r>
      <w:r w:rsidRPr="00C10B9F">
        <w:rPr>
          <w:rFonts w:ascii="Arial" w:hAnsi="Arial" w:cs="Arial"/>
          <w:sz w:val="22"/>
          <w:szCs w:val="22"/>
          <w:lang w:val="en-GB"/>
        </w:rPr>
        <w:t xml:space="preserve"> shall be described and information on the division of the </w:t>
      </w:r>
      <w:r w:rsidR="008B10F2" w:rsidRPr="008B10F2">
        <w:rPr>
          <w:rFonts w:ascii="Arial" w:hAnsi="Arial" w:cs="Arial"/>
          <w:sz w:val="22"/>
          <w:szCs w:val="22"/>
          <w:lang w:val="en-GB"/>
        </w:rPr>
        <w:t xml:space="preserve">Subject of the Contract </w:t>
      </w:r>
      <w:r w:rsidRPr="00C10B9F">
        <w:rPr>
          <w:rFonts w:ascii="Arial" w:hAnsi="Arial" w:cs="Arial"/>
          <w:sz w:val="22"/>
          <w:szCs w:val="22"/>
          <w:lang w:val="en-GB"/>
        </w:rPr>
        <w:t xml:space="preserve">into parts shall be provided in the </w:t>
      </w:r>
      <w:bookmarkStart w:id="8" w:name="_Hlk197939056"/>
      <w:r w:rsidR="007F4E7A">
        <w:rPr>
          <w:rFonts w:ascii="Arial" w:hAnsi="Arial" w:cs="Arial"/>
          <w:sz w:val="22"/>
          <w:szCs w:val="22"/>
          <w:lang w:val="en-GB"/>
        </w:rPr>
        <w:t xml:space="preserve">SP of the </w:t>
      </w:r>
      <w:r w:rsidRPr="00C10B9F">
        <w:rPr>
          <w:rFonts w:ascii="Arial" w:hAnsi="Arial" w:cs="Arial"/>
          <w:sz w:val="22"/>
          <w:szCs w:val="22"/>
          <w:lang w:val="en-GB"/>
        </w:rPr>
        <w:t>Terms and Conditions</w:t>
      </w:r>
      <w:bookmarkEnd w:id="8"/>
      <w:r w:rsidRPr="00C10B9F">
        <w:rPr>
          <w:rFonts w:ascii="Arial" w:hAnsi="Arial" w:cs="Arial"/>
          <w:sz w:val="22"/>
          <w:szCs w:val="22"/>
          <w:lang w:val="en-GB"/>
        </w:rPr>
        <w:t xml:space="preserve">. The requirements for the </w:t>
      </w:r>
      <w:r w:rsidR="007F4E7A" w:rsidRPr="007F4E7A">
        <w:rPr>
          <w:rFonts w:ascii="Arial" w:hAnsi="Arial" w:cs="Arial"/>
          <w:sz w:val="22"/>
          <w:szCs w:val="22"/>
          <w:lang w:val="en-GB"/>
        </w:rPr>
        <w:t xml:space="preserve">Subject of the Contract </w:t>
      </w:r>
      <w:r w:rsidRPr="00C10B9F">
        <w:rPr>
          <w:rFonts w:ascii="Arial" w:hAnsi="Arial" w:cs="Arial"/>
          <w:sz w:val="22"/>
          <w:szCs w:val="22"/>
          <w:lang w:val="en-GB"/>
        </w:rPr>
        <w:t xml:space="preserve">shall be set out in the </w:t>
      </w:r>
      <w:r w:rsidR="007F4E7A">
        <w:rPr>
          <w:rFonts w:ascii="Arial" w:hAnsi="Arial" w:cs="Arial"/>
          <w:sz w:val="22"/>
          <w:szCs w:val="22"/>
          <w:lang w:val="en-GB"/>
        </w:rPr>
        <w:t xml:space="preserve">SP of the </w:t>
      </w:r>
      <w:r w:rsidRPr="00C10B9F">
        <w:rPr>
          <w:rFonts w:ascii="Arial" w:hAnsi="Arial" w:cs="Arial"/>
          <w:sz w:val="22"/>
          <w:szCs w:val="22"/>
          <w:lang w:val="en-GB"/>
        </w:rPr>
        <w:t xml:space="preserve">Terms and Conditions and/or its annexes. If the </w:t>
      </w:r>
      <w:r w:rsidR="00846C87">
        <w:rPr>
          <w:rFonts w:ascii="Arial" w:hAnsi="Arial" w:cs="Arial"/>
          <w:sz w:val="22"/>
          <w:szCs w:val="22"/>
          <w:lang w:val="en-GB"/>
        </w:rPr>
        <w:t>Procurement</w:t>
      </w:r>
      <w:r w:rsidRPr="00C10B9F">
        <w:rPr>
          <w:rFonts w:ascii="Arial" w:hAnsi="Arial" w:cs="Arial"/>
          <w:sz w:val="22"/>
          <w:szCs w:val="22"/>
          <w:lang w:val="en-GB"/>
        </w:rPr>
        <w:t xml:space="preserve"> is divided into parts, the </w:t>
      </w:r>
      <w:r w:rsidR="00FC3D48">
        <w:rPr>
          <w:rFonts w:ascii="Arial" w:hAnsi="Arial" w:cs="Arial"/>
          <w:sz w:val="22"/>
          <w:szCs w:val="22"/>
          <w:lang w:val="en-GB"/>
        </w:rPr>
        <w:t>Requests for Participation</w:t>
      </w:r>
      <w:r w:rsidRPr="00C10B9F">
        <w:rPr>
          <w:rFonts w:ascii="Arial" w:hAnsi="Arial" w:cs="Arial"/>
          <w:sz w:val="22"/>
          <w:szCs w:val="22"/>
          <w:lang w:val="en-GB"/>
        </w:rPr>
        <w:t xml:space="preserve"> </w:t>
      </w:r>
      <w:r w:rsidR="00CF3CBF" w:rsidRPr="00A0269A">
        <w:rPr>
          <w:rFonts w:ascii="Arial" w:hAnsi="Arial" w:cs="Arial"/>
          <w:i/>
          <w:iCs/>
          <w:color w:val="EE0000"/>
          <w:sz w:val="22"/>
          <w:szCs w:val="22"/>
          <w:lang w:val="en-GB"/>
        </w:rPr>
        <w:t>(applies only to the procurement of international value)</w:t>
      </w:r>
      <w:r w:rsidRPr="00C10B9F">
        <w:rPr>
          <w:rFonts w:ascii="Arial" w:hAnsi="Arial" w:cs="Arial"/>
          <w:sz w:val="22"/>
          <w:szCs w:val="22"/>
          <w:lang w:val="en-GB"/>
        </w:rPr>
        <w:t xml:space="preserve"> and </w:t>
      </w:r>
      <w:r w:rsidR="00EC2DA0">
        <w:rPr>
          <w:rFonts w:ascii="Arial" w:hAnsi="Arial" w:cs="Arial"/>
          <w:sz w:val="22"/>
          <w:szCs w:val="22"/>
          <w:lang w:val="en-GB"/>
        </w:rPr>
        <w:t>Tender</w:t>
      </w:r>
      <w:r w:rsidRPr="00C10B9F">
        <w:rPr>
          <w:rFonts w:ascii="Arial" w:hAnsi="Arial" w:cs="Arial"/>
          <w:sz w:val="22"/>
          <w:szCs w:val="22"/>
          <w:lang w:val="en-GB"/>
        </w:rPr>
        <w:t>s submitted by the suppliers for each of them shall be accepted separately.</w:t>
      </w:r>
    </w:p>
    <w:p w14:paraId="406D0E6D" w14:textId="645364D1" w:rsidR="00FC2CB2" w:rsidRPr="00C10B9F" w:rsidRDefault="00FC2CB2" w:rsidP="00A1455F">
      <w:pPr>
        <w:pStyle w:val="NoSpacing"/>
        <w:numPr>
          <w:ilvl w:val="1"/>
          <w:numId w:val="7"/>
        </w:numPr>
        <w:tabs>
          <w:tab w:val="left" w:pos="1418"/>
        </w:tabs>
        <w:ind w:left="0" w:firstLine="709"/>
        <w:contextualSpacing/>
        <w:jc w:val="both"/>
        <w:rPr>
          <w:rFonts w:ascii="Arial" w:hAnsi="Arial" w:cs="Arial"/>
          <w:sz w:val="22"/>
          <w:szCs w:val="22"/>
          <w:lang w:val="en-GB"/>
        </w:rPr>
      </w:pPr>
      <w:r w:rsidRPr="00C10B9F">
        <w:rPr>
          <w:rFonts w:ascii="Arial" w:hAnsi="Arial" w:cs="Arial"/>
          <w:sz w:val="22"/>
          <w:szCs w:val="22"/>
          <w:lang w:val="en-GB"/>
        </w:rPr>
        <w:t xml:space="preserve">The Supplier may submit only one </w:t>
      </w:r>
      <w:r w:rsidR="00FC3D48">
        <w:rPr>
          <w:rFonts w:ascii="Arial" w:hAnsi="Arial" w:cs="Arial"/>
          <w:sz w:val="22"/>
          <w:szCs w:val="22"/>
          <w:lang w:val="en-GB"/>
        </w:rPr>
        <w:t>Request for Participation</w:t>
      </w:r>
      <w:r w:rsidRPr="00C10B9F">
        <w:rPr>
          <w:rFonts w:ascii="Arial" w:hAnsi="Arial" w:cs="Arial"/>
          <w:sz w:val="22"/>
          <w:szCs w:val="22"/>
          <w:lang w:val="en-GB"/>
        </w:rPr>
        <w:t xml:space="preserve"> </w:t>
      </w:r>
      <w:r w:rsidR="00CF3CBF" w:rsidRPr="00A0269A">
        <w:rPr>
          <w:rFonts w:ascii="Arial" w:hAnsi="Arial" w:cs="Arial"/>
          <w:i/>
          <w:iCs/>
          <w:color w:val="EE0000"/>
          <w:sz w:val="22"/>
          <w:szCs w:val="22"/>
          <w:lang w:val="en-GB"/>
        </w:rPr>
        <w:t>(applies only to the procurement of international value)</w:t>
      </w:r>
      <w:r w:rsidRPr="00C10B9F">
        <w:rPr>
          <w:rFonts w:ascii="Arial" w:hAnsi="Arial" w:cs="Arial"/>
          <w:sz w:val="22"/>
          <w:szCs w:val="22"/>
          <w:lang w:val="en-GB"/>
        </w:rPr>
        <w:t xml:space="preserve"> and one </w:t>
      </w:r>
      <w:r w:rsidR="00EC2DA0">
        <w:rPr>
          <w:rFonts w:ascii="Arial" w:hAnsi="Arial" w:cs="Arial"/>
          <w:sz w:val="22"/>
          <w:szCs w:val="22"/>
          <w:lang w:val="en-GB"/>
        </w:rPr>
        <w:t>Tender</w:t>
      </w:r>
      <w:r w:rsidRPr="00C10B9F">
        <w:rPr>
          <w:rFonts w:ascii="Arial" w:hAnsi="Arial" w:cs="Arial"/>
          <w:sz w:val="22"/>
          <w:szCs w:val="22"/>
          <w:lang w:val="en-GB"/>
        </w:rPr>
        <w:t xml:space="preserve">, and if the </w:t>
      </w:r>
      <w:r w:rsidR="00A529AD" w:rsidRPr="00A529AD">
        <w:rPr>
          <w:rFonts w:ascii="Arial" w:hAnsi="Arial" w:cs="Arial"/>
          <w:sz w:val="22"/>
          <w:szCs w:val="22"/>
          <w:lang w:val="en-GB"/>
        </w:rPr>
        <w:t xml:space="preserve">SP of the Terms and Conditions </w:t>
      </w:r>
      <w:r w:rsidRPr="00C10B9F">
        <w:rPr>
          <w:rFonts w:ascii="Arial" w:hAnsi="Arial" w:cs="Arial"/>
          <w:sz w:val="22"/>
          <w:szCs w:val="22"/>
          <w:lang w:val="en-GB"/>
        </w:rPr>
        <w:t xml:space="preserve">indicate that the </w:t>
      </w:r>
      <w:r w:rsidR="007F4E7A" w:rsidRPr="007F4E7A">
        <w:rPr>
          <w:rFonts w:ascii="Arial" w:hAnsi="Arial" w:cs="Arial"/>
          <w:sz w:val="22"/>
          <w:szCs w:val="22"/>
          <w:lang w:val="en-GB"/>
        </w:rPr>
        <w:t xml:space="preserve">Subject of the Contract </w:t>
      </w:r>
      <w:r w:rsidRPr="00C10B9F">
        <w:rPr>
          <w:rFonts w:ascii="Arial" w:hAnsi="Arial" w:cs="Arial"/>
          <w:sz w:val="22"/>
          <w:szCs w:val="22"/>
          <w:lang w:val="en-GB"/>
        </w:rPr>
        <w:t xml:space="preserve">is divided into parts, each of which is intended to be the subject of a separate contract, the Supplier may submit to the </w:t>
      </w:r>
      <w:r w:rsidR="008B0F7D">
        <w:rPr>
          <w:rFonts w:ascii="Arial" w:hAnsi="Arial" w:cs="Arial"/>
          <w:sz w:val="22"/>
          <w:szCs w:val="22"/>
          <w:lang w:val="en-GB"/>
        </w:rPr>
        <w:t>Buyer</w:t>
      </w:r>
      <w:r w:rsidRPr="00C10B9F">
        <w:rPr>
          <w:rFonts w:ascii="Arial" w:hAnsi="Arial" w:cs="Arial"/>
          <w:sz w:val="22"/>
          <w:szCs w:val="22"/>
          <w:lang w:val="en-GB"/>
        </w:rPr>
        <w:t xml:space="preserve"> one </w:t>
      </w:r>
      <w:r w:rsidR="00EC2DA0">
        <w:rPr>
          <w:rFonts w:ascii="Arial" w:hAnsi="Arial" w:cs="Arial"/>
          <w:sz w:val="22"/>
          <w:szCs w:val="22"/>
          <w:lang w:val="en-GB"/>
        </w:rPr>
        <w:t>Tender</w:t>
      </w:r>
      <w:r w:rsidRPr="00C10B9F">
        <w:rPr>
          <w:rFonts w:ascii="Arial" w:hAnsi="Arial" w:cs="Arial"/>
          <w:sz w:val="22"/>
          <w:szCs w:val="22"/>
          <w:lang w:val="en-GB"/>
        </w:rPr>
        <w:t xml:space="preserve"> and </w:t>
      </w:r>
      <w:r w:rsidR="00FC3D48">
        <w:rPr>
          <w:rFonts w:ascii="Arial" w:hAnsi="Arial" w:cs="Arial"/>
          <w:sz w:val="22"/>
          <w:szCs w:val="22"/>
          <w:lang w:val="en-GB"/>
        </w:rPr>
        <w:t>Request for Participation</w:t>
      </w:r>
      <w:r w:rsidRPr="00C10B9F">
        <w:rPr>
          <w:rFonts w:ascii="Arial" w:hAnsi="Arial" w:cs="Arial"/>
          <w:sz w:val="22"/>
          <w:szCs w:val="22"/>
          <w:lang w:val="en-GB"/>
        </w:rPr>
        <w:t xml:space="preserve"> </w:t>
      </w:r>
      <w:r w:rsidR="00CF3CBF" w:rsidRPr="00CF3CBF">
        <w:rPr>
          <w:rFonts w:ascii="Arial" w:hAnsi="Arial" w:cs="Arial"/>
          <w:i/>
          <w:iCs/>
          <w:color w:val="EE0000"/>
          <w:sz w:val="22"/>
          <w:szCs w:val="22"/>
          <w:lang w:val="en-GB"/>
        </w:rPr>
        <w:t>(applies only to the procurement of international value)</w:t>
      </w:r>
      <w:r w:rsidRPr="00C10B9F">
        <w:rPr>
          <w:rFonts w:ascii="Arial" w:hAnsi="Arial" w:cs="Arial"/>
          <w:sz w:val="22"/>
          <w:szCs w:val="22"/>
          <w:lang w:val="en-GB"/>
        </w:rPr>
        <w:t xml:space="preserve"> for one</w:t>
      </w:r>
      <w:r w:rsidR="00223852">
        <w:rPr>
          <w:rFonts w:ascii="Arial" w:hAnsi="Arial" w:cs="Arial"/>
          <w:sz w:val="22"/>
          <w:szCs w:val="22"/>
          <w:lang w:val="en-GB"/>
        </w:rPr>
        <w:t xml:space="preserve"> part</w:t>
      </w:r>
      <w:r w:rsidRPr="00C10B9F">
        <w:rPr>
          <w:rFonts w:ascii="Arial" w:hAnsi="Arial" w:cs="Arial"/>
          <w:sz w:val="22"/>
          <w:szCs w:val="22"/>
          <w:lang w:val="en-GB"/>
        </w:rPr>
        <w:t>, several</w:t>
      </w:r>
      <w:r w:rsidR="00223852">
        <w:rPr>
          <w:rFonts w:ascii="Arial" w:hAnsi="Arial" w:cs="Arial"/>
          <w:sz w:val="22"/>
          <w:szCs w:val="22"/>
          <w:lang w:val="en-GB"/>
        </w:rPr>
        <w:t xml:space="preserve"> parts</w:t>
      </w:r>
      <w:r w:rsidRPr="00C10B9F">
        <w:rPr>
          <w:rFonts w:ascii="Arial" w:hAnsi="Arial" w:cs="Arial"/>
          <w:sz w:val="22"/>
          <w:szCs w:val="22"/>
          <w:lang w:val="en-GB"/>
        </w:rPr>
        <w:t xml:space="preserve"> or all parts of the </w:t>
      </w:r>
      <w:r w:rsidR="007F4E7A" w:rsidRPr="007F4E7A">
        <w:rPr>
          <w:rFonts w:ascii="Arial" w:hAnsi="Arial" w:cs="Arial"/>
          <w:sz w:val="22"/>
          <w:szCs w:val="22"/>
          <w:lang w:val="en-GB"/>
        </w:rPr>
        <w:t>Subject of the Contract</w:t>
      </w:r>
      <w:r w:rsidRPr="00C10B9F">
        <w:rPr>
          <w:rFonts w:ascii="Arial" w:hAnsi="Arial" w:cs="Arial"/>
          <w:sz w:val="22"/>
          <w:szCs w:val="22"/>
          <w:lang w:val="en-GB"/>
        </w:rPr>
        <w:t xml:space="preserve">, as specified by the </w:t>
      </w:r>
      <w:r w:rsidR="008B0F7D">
        <w:rPr>
          <w:rFonts w:ascii="Arial" w:hAnsi="Arial" w:cs="Arial"/>
          <w:sz w:val="22"/>
          <w:szCs w:val="22"/>
          <w:lang w:val="en-GB"/>
        </w:rPr>
        <w:t>Buyer</w:t>
      </w:r>
      <w:r w:rsidRPr="00C10B9F">
        <w:rPr>
          <w:rFonts w:ascii="Arial" w:hAnsi="Arial" w:cs="Arial"/>
          <w:sz w:val="22"/>
          <w:szCs w:val="22"/>
          <w:lang w:val="en-GB"/>
        </w:rPr>
        <w:t xml:space="preserve"> in the</w:t>
      </w:r>
      <w:r w:rsidR="007F4E7A">
        <w:rPr>
          <w:rFonts w:ascii="Arial" w:hAnsi="Arial" w:cs="Arial"/>
          <w:sz w:val="22"/>
          <w:szCs w:val="22"/>
          <w:lang w:val="en-GB"/>
        </w:rPr>
        <w:t xml:space="preserve"> SP of the </w:t>
      </w:r>
      <w:r w:rsidRPr="00C10B9F">
        <w:rPr>
          <w:rFonts w:ascii="Arial" w:hAnsi="Arial" w:cs="Arial"/>
          <w:sz w:val="22"/>
          <w:szCs w:val="22"/>
          <w:lang w:val="en-GB"/>
        </w:rPr>
        <w:t>Terms and Conditions.</w:t>
      </w:r>
    </w:p>
    <w:p w14:paraId="32CF553F" w14:textId="12805265" w:rsidR="00FC2CB2" w:rsidRPr="00C10B9F" w:rsidRDefault="00FC2CB2" w:rsidP="00A1455F">
      <w:pPr>
        <w:pStyle w:val="NoSpacing"/>
        <w:numPr>
          <w:ilvl w:val="1"/>
          <w:numId w:val="7"/>
        </w:numPr>
        <w:tabs>
          <w:tab w:val="left" w:pos="1418"/>
        </w:tabs>
        <w:ind w:left="0" w:firstLine="709"/>
        <w:contextualSpacing/>
        <w:jc w:val="both"/>
        <w:rPr>
          <w:rFonts w:ascii="Arial" w:hAnsi="Arial" w:cs="Arial"/>
          <w:sz w:val="22"/>
          <w:szCs w:val="22"/>
          <w:lang w:val="en-GB"/>
        </w:rPr>
      </w:pPr>
      <w:r w:rsidRPr="00C10B9F">
        <w:rPr>
          <w:rFonts w:ascii="Arial" w:hAnsi="Arial" w:cs="Arial"/>
          <w:sz w:val="22"/>
          <w:szCs w:val="22"/>
          <w:lang w:val="en-GB"/>
        </w:rPr>
        <w:t xml:space="preserve">If, when describing the </w:t>
      </w:r>
      <w:r w:rsidR="006F5358" w:rsidRPr="006F5358">
        <w:rPr>
          <w:rFonts w:ascii="Arial" w:hAnsi="Arial" w:cs="Arial"/>
          <w:sz w:val="22"/>
          <w:szCs w:val="22"/>
          <w:lang w:val="en-GB"/>
        </w:rPr>
        <w:t>Subject of the Contract</w:t>
      </w:r>
      <w:r w:rsidRPr="00C10B9F">
        <w:rPr>
          <w:rFonts w:ascii="Arial" w:hAnsi="Arial" w:cs="Arial"/>
          <w:sz w:val="22"/>
          <w:szCs w:val="22"/>
          <w:lang w:val="en-GB"/>
        </w:rPr>
        <w:t xml:space="preserve">, the technical specification indicates a specific model or source of supply, a specific process characteristic of the goods supplied or services provided by a specific supplier, or a trademark, patent, type, specific origin or production, each such reference shall be deemed to be </w:t>
      </w:r>
      <w:r w:rsidR="00955991">
        <w:rPr>
          <w:rFonts w:ascii="Arial" w:hAnsi="Arial" w:cs="Arial"/>
          <w:sz w:val="22"/>
          <w:szCs w:val="22"/>
          <w:lang w:val="en-GB"/>
        </w:rPr>
        <w:t>provided</w:t>
      </w:r>
      <w:r w:rsidRPr="00C10B9F">
        <w:rPr>
          <w:rFonts w:ascii="Arial" w:hAnsi="Arial" w:cs="Arial"/>
          <w:sz w:val="22"/>
          <w:szCs w:val="22"/>
          <w:lang w:val="en-GB"/>
        </w:rPr>
        <w:t xml:space="preserve"> with the words “or equivalent”. Proof of equivalence shall be the Supplier’s responsibility. If the Supplier submits an equivalent </w:t>
      </w:r>
      <w:r w:rsidR="00817CE6">
        <w:rPr>
          <w:rFonts w:ascii="Arial" w:hAnsi="Arial" w:cs="Arial"/>
          <w:sz w:val="22"/>
          <w:szCs w:val="22"/>
          <w:lang w:val="en-GB"/>
        </w:rPr>
        <w:t>tender</w:t>
      </w:r>
      <w:r w:rsidRPr="00C10B9F">
        <w:rPr>
          <w:rFonts w:ascii="Arial" w:hAnsi="Arial" w:cs="Arial"/>
          <w:sz w:val="22"/>
          <w:szCs w:val="22"/>
          <w:lang w:val="en-GB"/>
        </w:rPr>
        <w:t xml:space="preserve">, it shall indicate this in the </w:t>
      </w:r>
      <w:r w:rsidR="00817CE6">
        <w:rPr>
          <w:rFonts w:ascii="Arial" w:hAnsi="Arial" w:cs="Arial"/>
          <w:sz w:val="22"/>
          <w:szCs w:val="22"/>
          <w:lang w:val="en-GB"/>
        </w:rPr>
        <w:t>tender</w:t>
      </w:r>
      <w:r w:rsidRPr="00C10B9F">
        <w:rPr>
          <w:rFonts w:ascii="Arial" w:hAnsi="Arial" w:cs="Arial"/>
          <w:sz w:val="22"/>
          <w:szCs w:val="22"/>
          <w:lang w:val="en-GB"/>
        </w:rPr>
        <w:t xml:space="preserve"> form </w:t>
      </w:r>
      <w:r w:rsidRPr="009E2882">
        <w:rPr>
          <w:rFonts w:ascii="Arial" w:hAnsi="Arial" w:cs="Arial"/>
          <w:b/>
          <w:bCs/>
          <w:sz w:val="22"/>
          <w:szCs w:val="22"/>
          <w:lang w:val="en-GB"/>
        </w:rPr>
        <w:t>and shall attach</w:t>
      </w:r>
      <w:r w:rsidRPr="00C10B9F">
        <w:rPr>
          <w:rFonts w:ascii="Arial" w:hAnsi="Arial" w:cs="Arial"/>
          <w:sz w:val="22"/>
          <w:szCs w:val="22"/>
          <w:lang w:val="en-GB"/>
        </w:rPr>
        <w:t xml:space="preserve"> documents proving equivalence.</w:t>
      </w:r>
    </w:p>
    <w:p w14:paraId="57063012" w14:textId="7C7A77E3" w:rsidR="00FC2CB2" w:rsidRPr="00C10B9F" w:rsidRDefault="00FC2CB2" w:rsidP="00A1455F">
      <w:pPr>
        <w:pStyle w:val="NoSpacing"/>
        <w:numPr>
          <w:ilvl w:val="1"/>
          <w:numId w:val="7"/>
        </w:numPr>
        <w:tabs>
          <w:tab w:val="left" w:pos="1418"/>
        </w:tabs>
        <w:ind w:left="0" w:firstLine="709"/>
        <w:contextualSpacing/>
        <w:jc w:val="both"/>
        <w:rPr>
          <w:rFonts w:ascii="Arial" w:hAnsi="Arial" w:cs="Arial"/>
          <w:sz w:val="22"/>
          <w:szCs w:val="22"/>
          <w:lang w:val="en-GB"/>
        </w:rPr>
      </w:pPr>
      <w:r w:rsidRPr="00C10B9F">
        <w:rPr>
          <w:rFonts w:ascii="Arial" w:hAnsi="Arial" w:cs="Arial"/>
          <w:sz w:val="22"/>
          <w:szCs w:val="22"/>
          <w:lang w:val="en-GB"/>
        </w:rPr>
        <w:t xml:space="preserve">If, when describing the </w:t>
      </w:r>
      <w:r w:rsidR="006F5358" w:rsidRPr="006F5358">
        <w:rPr>
          <w:rFonts w:ascii="Arial" w:hAnsi="Arial" w:cs="Arial"/>
          <w:sz w:val="22"/>
          <w:szCs w:val="22"/>
          <w:lang w:val="en-GB"/>
        </w:rPr>
        <w:t>Subject of the Contract</w:t>
      </w:r>
      <w:r w:rsidRPr="00C10B9F">
        <w:rPr>
          <w:rFonts w:ascii="Arial" w:hAnsi="Arial" w:cs="Arial"/>
          <w:sz w:val="22"/>
          <w:szCs w:val="22"/>
          <w:lang w:val="en-GB"/>
        </w:rPr>
        <w:t xml:space="preserve">, a standard, technical certificate or general technical specifications (Lithuanian standard transposing a European standard, European Technical Assessment Approval Document, general technical specifications for information and communication technologies, international standard, other technical regulations systems established by European standardization organizations, national standards, national technical certificates or national technical specifications related to the design of works, calculation and execution of estimates and use of goods) are indicated in the technical specifications, each such reference shall be deemed to be provided with the words “or equivalent”. Proof of equivalence is the Supplier’s responsibility (the Supplier must submit documents proving equivalence together with the </w:t>
      </w:r>
      <w:r w:rsidR="00817CE6">
        <w:rPr>
          <w:rFonts w:ascii="Arial" w:hAnsi="Arial" w:cs="Arial"/>
          <w:sz w:val="22"/>
          <w:szCs w:val="22"/>
          <w:lang w:val="en-GB"/>
        </w:rPr>
        <w:t>tender</w:t>
      </w:r>
      <w:r w:rsidRPr="00C10B9F">
        <w:rPr>
          <w:rFonts w:ascii="Arial" w:hAnsi="Arial" w:cs="Arial"/>
          <w:sz w:val="22"/>
          <w:szCs w:val="22"/>
          <w:lang w:val="en-GB"/>
        </w:rPr>
        <w:t>).</w:t>
      </w:r>
    </w:p>
    <w:p w14:paraId="0409F5BB" w14:textId="0E95A63C" w:rsidR="00EB15B6" w:rsidRPr="00C10B9F" w:rsidRDefault="00FC2CB2" w:rsidP="00A1455F">
      <w:pPr>
        <w:pStyle w:val="NoSpacing"/>
        <w:numPr>
          <w:ilvl w:val="1"/>
          <w:numId w:val="7"/>
        </w:numPr>
        <w:tabs>
          <w:tab w:val="left" w:pos="1418"/>
        </w:tabs>
        <w:ind w:left="0" w:firstLine="709"/>
        <w:contextualSpacing/>
        <w:jc w:val="both"/>
        <w:rPr>
          <w:rFonts w:ascii="Arial" w:hAnsi="Arial" w:cs="Arial"/>
          <w:sz w:val="22"/>
          <w:szCs w:val="22"/>
          <w:lang w:val="en-GB"/>
        </w:rPr>
      </w:pPr>
      <w:r w:rsidRPr="00C10B9F">
        <w:rPr>
          <w:rFonts w:ascii="Arial" w:hAnsi="Arial" w:cs="Arial"/>
          <w:sz w:val="22"/>
          <w:szCs w:val="22"/>
          <w:lang w:val="en-GB"/>
        </w:rPr>
        <w:t xml:space="preserve">The Supplier's obligation to prove equivalence specified in the Terms and Conditions means that it is not enough for the Supplier to simply indicate in the </w:t>
      </w:r>
      <w:r w:rsidR="00817CE6">
        <w:rPr>
          <w:rFonts w:ascii="Arial" w:hAnsi="Arial" w:cs="Arial"/>
          <w:sz w:val="22"/>
          <w:szCs w:val="22"/>
          <w:lang w:val="en-GB"/>
        </w:rPr>
        <w:t>tender</w:t>
      </w:r>
      <w:r w:rsidRPr="00C10B9F">
        <w:rPr>
          <w:rFonts w:ascii="Arial" w:hAnsi="Arial" w:cs="Arial"/>
          <w:sz w:val="22"/>
          <w:szCs w:val="22"/>
          <w:lang w:val="en-GB"/>
        </w:rPr>
        <w:t xml:space="preserve"> form that the </w:t>
      </w:r>
      <w:r w:rsidR="00817CE6">
        <w:rPr>
          <w:rFonts w:ascii="Arial" w:hAnsi="Arial" w:cs="Arial"/>
          <w:sz w:val="22"/>
          <w:szCs w:val="22"/>
          <w:lang w:val="en-GB"/>
        </w:rPr>
        <w:t>tender</w:t>
      </w:r>
      <w:r w:rsidRPr="00C10B9F">
        <w:rPr>
          <w:rFonts w:ascii="Arial" w:hAnsi="Arial" w:cs="Arial"/>
          <w:sz w:val="22"/>
          <w:szCs w:val="22"/>
          <w:lang w:val="en-GB"/>
        </w:rPr>
        <w:t xml:space="preserve"> is equivalent; documents proving equivalence must be submitted with the </w:t>
      </w:r>
      <w:r w:rsidR="00817CE6">
        <w:rPr>
          <w:rFonts w:ascii="Arial" w:hAnsi="Arial" w:cs="Arial"/>
          <w:sz w:val="22"/>
          <w:szCs w:val="22"/>
          <w:lang w:val="en-GB"/>
        </w:rPr>
        <w:t>tender</w:t>
      </w:r>
      <w:r w:rsidRPr="00C10B9F">
        <w:rPr>
          <w:rFonts w:ascii="Arial" w:hAnsi="Arial" w:cs="Arial"/>
          <w:sz w:val="22"/>
          <w:szCs w:val="22"/>
          <w:lang w:val="en-GB"/>
        </w:rPr>
        <w:t>, which the Buyer will evaluate and based on which it will make a decision as to whether the documents submitted by the Supplier prove equivalence.</w:t>
      </w:r>
    </w:p>
    <w:p w14:paraId="1238A039" w14:textId="6E4F9305" w:rsidR="00D05666" w:rsidRPr="00C10B9F" w:rsidRDefault="00CE230B" w:rsidP="00A1455F">
      <w:pPr>
        <w:pStyle w:val="Heading1"/>
        <w:numPr>
          <w:ilvl w:val="0"/>
          <w:numId w:val="5"/>
        </w:numPr>
        <w:tabs>
          <w:tab w:val="left" w:pos="567"/>
        </w:tabs>
        <w:rPr>
          <w:rFonts w:ascii="Arial" w:hAnsi="Arial" w:cs="Arial"/>
          <w:color w:val="auto"/>
          <w:sz w:val="22"/>
          <w:szCs w:val="22"/>
          <w:lang w:val="en-GB"/>
        </w:rPr>
      </w:pPr>
      <w:bookmarkStart w:id="9" w:name="_Toc198032711"/>
      <w:r w:rsidRPr="00CE230B">
        <w:rPr>
          <w:rFonts w:ascii="Arial" w:hAnsi="Arial" w:cs="Arial"/>
          <w:color w:val="auto"/>
          <w:sz w:val="22"/>
          <w:szCs w:val="22"/>
          <w:lang w:val="en-GB"/>
        </w:rPr>
        <w:t xml:space="preserve">Means of </w:t>
      </w:r>
      <w:r>
        <w:rPr>
          <w:rFonts w:ascii="Arial" w:hAnsi="Arial" w:cs="Arial"/>
          <w:color w:val="auto"/>
          <w:sz w:val="22"/>
          <w:szCs w:val="22"/>
          <w:lang w:val="en-GB"/>
        </w:rPr>
        <w:t>C</w:t>
      </w:r>
      <w:r w:rsidRPr="00CE230B">
        <w:rPr>
          <w:rFonts w:ascii="Arial" w:hAnsi="Arial" w:cs="Arial"/>
          <w:color w:val="auto"/>
          <w:sz w:val="22"/>
          <w:szCs w:val="22"/>
          <w:lang w:val="en-GB"/>
        </w:rPr>
        <w:t xml:space="preserve">ommunication and </w:t>
      </w:r>
      <w:r>
        <w:rPr>
          <w:rFonts w:ascii="Arial" w:hAnsi="Arial" w:cs="Arial"/>
          <w:color w:val="auto"/>
          <w:sz w:val="22"/>
          <w:szCs w:val="22"/>
          <w:lang w:val="en-GB"/>
        </w:rPr>
        <w:t>I</w:t>
      </w:r>
      <w:r w:rsidRPr="00CE230B">
        <w:rPr>
          <w:rFonts w:ascii="Arial" w:hAnsi="Arial" w:cs="Arial"/>
          <w:color w:val="auto"/>
          <w:sz w:val="22"/>
          <w:szCs w:val="22"/>
          <w:lang w:val="en-GB"/>
        </w:rPr>
        <w:t xml:space="preserve">nformation </w:t>
      </w:r>
      <w:r>
        <w:rPr>
          <w:rFonts w:ascii="Arial" w:hAnsi="Arial" w:cs="Arial"/>
          <w:color w:val="auto"/>
          <w:sz w:val="22"/>
          <w:szCs w:val="22"/>
          <w:lang w:val="en-GB"/>
        </w:rPr>
        <w:t>E</w:t>
      </w:r>
      <w:r w:rsidRPr="00CE230B">
        <w:rPr>
          <w:rFonts w:ascii="Arial" w:hAnsi="Arial" w:cs="Arial"/>
          <w:color w:val="auto"/>
          <w:sz w:val="22"/>
          <w:szCs w:val="22"/>
          <w:lang w:val="en-GB"/>
        </w:rPr>
        <w:t xml:space="preserve">xchange </w:t>
      </w:r>
      <w:r>
        <w:rPr>
          <w:rFonts w:ascii="Arial" w:hAnsi="Arial" w:cs="Arial"/>
          <w:color w:val="auto"/>
          <w:sz w:val="22"/>
          <w:szCs w:val="22"/>
          <w:lang w:val="en-GB"/>
        </w:rPr>
        <w:t>B</w:t>
      </w:r>
      <w:r w:rsidRPr="00CE230B">
        <w:rPr>
          <w:rFonts w:ascii="Arial" w:hAnsi="Arial" w:cs="Arial"/>
          <w:color w:val="auto"/>
          <w:sz w:val="22"/>
          <w:szCs w:val="22"/>
          <w:lang w:val="en-GB"/>
        </w:rPr>
        <w:t xml:space="preserve">etween the </w:t>
      </w:r>
      <w:r>
        <w:rPr>
          <w:rFonts w:ascii="Arial" w:hAnsi="Arial" w:cs="Arial"/>
          <w:color w:val="auto"/>
          <w:sz w:val="22"/>
          <w:szCs w:val="22"/>
          <w:lang w:val="en-GB"/>
        </w:rPr>
        <w:t>Buyer</w:t>
      </w:r>
      <w:r w:rsidRPr="00CE230B">
        <w:rPr>
          <w:rFonts w:ascii="Arial" w:hAnsi="Arial" w:cs="Arial"/>
          <w:color w:val="auto"/>
          <w:sz w:val="22"/>
          <w:szCs w:val="22"/>
          <w:lang w:val="en-GB"/>
        </w:rPr>
        <w:t xml:space="preserve"> and </w:t>
      </w:r>
      <w:r>
        <w:rPr>
          <w:rFonts w:ascii="Arial" w:hAnsi="Arial" w:cs="Arial"/>
          <w:color w:val="auto"/>
          <w:sz w:val="22"/>
          <w:szCs w:val="22"/>
          <w:lang w:val="en-GB"/>
        </w:rPr>
        <w:t>S</w:t>
      </w:r>
      <w:r w:rsidRPr="00CE230B">
        <w:rPr>
          <w:rFonts w:ascii="Arial" w:hAnsi="Arial" w:cs="Arial"/>
          <w:color w:val="auto"/>
          <w:sz w:val="22"/>
          <w:szCs w:val="22"/>
          <w:lang w:val="en-GB"/>
        </w:rPr>
        <w:t>uppliers</w:t>
      </w:r>
      <w:bookmarkEnd w:id="9"/>
    </w:p>
    <w:p w14:paraId="0A164F33" w14:textId="59DEC802" w:rsidR="00A10AF6" w:rsidRPr="00C10B9F" w:rsidRDefault="00A10AF6" w:rsidP="00A1455F">
      <w:pPr>
        <w:pStyle w:val="ListParagraph"/>
        <w:numPr>
          <w:ilvl w:val="1"/>
          <w:numId w:val="5"/>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Procurement </w:t>
      </w:r>
      <w:r w:rsidR="00F170FD">
        <w:rPr>
          <w:rFonts w:ascii="Arial" w:hAnsi="Arial" w:cs="Arial"/>
          <w:sz w:val="22"/>
          <w:szCs w:val="22"/>
          <w:lang w:val="en-GB"/>
        </w:rPr>
        <w:t>D</w:t>
      </w:r>
      <w:r w:rsidRPr="00C10B9F">
        <w:rPr>
          <w:rFonts w:ascii="Arial" w:hAnsi="Arial" w:cs="Arial"/>
          <w:sz w:val="22"/>
          <w:szCs w:val="22"/>
          <w:lang w:val="en-GB"/>
        </w:rPr>
        <w:t xml:space="preserve">ocuments and their explanations and supplements are published in the CVP IS at https://viesiejipirkimai.lt. The </w:t>
      </w:r>
      <w:r w:rsidR="008B0F7D">
        <w:rPr>
          <w:rFonts w:ascii="Arial" w:hAnsi="Arial" w:cs="Arial"/>
          <w:sz w:val="22"/>
          <w:szCs w:val="22"/>
          <w:lang w:val="en-GB"/>
        </w:rPr>
        <w:t>Buyer</w:t>
      </w:r>
      <w:r w:rsidRPr="00C10B9F">
        <w:rPr>
          <w:rFonts w:ascii="Arial" w:hAnsi="Arial" w:cs="Arial"/>
          <w:sz w:val="22"/>
          <w:szCs w:val="22"/>
          <w:lang w:val="en-GB"/>
        </w:rPr>
        <w:t xml:space="preserve"> does not provide suppliers with a paper version of the Procurement </w:t>
      </w:r>
      <w:r w:rsidRPr="00C10B9F">
        <w:rPr>
          <w:rFonts w:ascii="Arial" w:hAnsi="Arial" w:cs="Arial"/>
          <w:sz w:val="22"/>
          <w:szCs w:val="22"/>
          <w:lang w:val="en-GB"/>
        </w:rPr>
        <w:lastRenderedPageBreak/>
        <w:t xml:space="preserve">Documents. Suppliers must carefully monitor the explanations and supplements to the </w:t>
      </w:r>
      <w:r w:rsidR="00F170FD">
        <w:rPr>
          <w:rFonts w:ascii="Arial" w:hAnsi="Arial" w:cs="Arial"/>
          <w:sz w:val="22"/>
          <w:szCs w:val="22"/>
          <w:lang w:val="en-GB"/>
        </w:rPr>
        <w:t>P</w:t>
      </w:r>
      <w:r w:rsidRPr="00C10B9F">
        <w:rPr>
          <w:rFonts w:ascii="Arial" w:hAnsi="Arial" w:cs="Arial"/>
          <w:sz w:val="22"/>
          <w:szCs w:val="22"/>
          <w:lang w:val="en-GB"/>
        </w:rPr>
        <w:t xml:space="preserve">rocurement </w:t>
      </w:r>
      <w:r w:rsidR="00F170FD">
        <w:rPr>
          <w:rFonts w:ascii="Arial" w:hAnsi="Arial" w:cs="Arial"/>
          <w:sz w:val="22"/>
          <w:szCs w:val="22"/>
          <w:lang w:val="en-GB"/>
        </w:rPr>
        <w:t>D</w:t>
      </w:r>
      <w:r w:rsidRPr="00C10B9F">
        <w:rPr>
          <w:rFonts w:ascii="Arial" w:hAnsi="Arial" w:cs="Arial"/>
          <w:sz w:val="22"/>
          <w:szCs w:val="22"/>
          <w:lang w:val="en-GB"/>
        </w:rPr>
        <w:t xml:space="preserve">ocuments </w:t>
      </w:r>
      <w:r w:rsidR="00771CB3">
        <w:rPr>
          <w:rFonts w:ascii="Arial" w:hAnsi="Arial" w:cs="Arial"/>
          <w:sz w:val="22"/>
          <w:szCs w:val="22"/>
          <w:lang w:val="en-GB"/>
        </w:rPr>
        <w:t xml:space="preserve">placed </w:t>
      </w:r>
      <w:r w:rsidR="00572843">
        <w:rPr>
          <w:rFonts w:ascii="Arial" w:hAnsi="Arial" w:cs="Arial"/>
          <w:sz w:val="22"/>
          <w:szCs w:val="22"/>
          <w:lang w:val="en-GB"/>
        </w:rPr>
        <w:t>i</w:t>
      </w:r>
      <w:r w:rsidR="00771CB3">
        <w:rPr>
          <w:rFonts w:ascii="Arial" w:hAnsi="Arial" w:cs="Arial"/>
          <w:sz w:val="22"/>
          <w:szCs w:val="22"/>
          <w:lang w:val="en-GB"/>
        </w:rPr>
        <w:t>n</w:t>
      </w:r>
      <w:r w:rsidRPr="00C10B9F">
        <w:rPr>
          <w:rFonts w:ascii="Arial" w:hAnsi="Arial" w:cs="Arial"/>
          <w:sz w:val="22"/>
          <w:szCs w:val="22"/>
          <w:lang w:val="en-GB"/>
        </w:rPr>
        <w:t xml:space="preserve"> the CVP IS, as well as notifications received through the CVP IS.</w:t>
      </w:r>
    </w:p>
    <w:p w14:paraId="14E90024" w14:textId="7DC82105" w:rsidR="00A10AF6" w:rsidRPr="00C10B9F" w:rsidRDefault="00A10AF6" w:rsidP="00A1455F">
      <w:pPr>
        <w:pStyle w:val="ListParagraph"/>
        <w:numPr>
          <w:ilvl w:val="1"/>
          <w:numId w:val="5"/>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Only suppliers registered in the CVP </w:t>
      </w:r>
      <w:proofErr w:type="gramStart"/>
      <w:r w:rsidRPr="00C10B9F">
        <w:rPr>
          <w:rFonts w:ascii="Arial" w:hAnsi="Arial" w:cs="Arial"/>
          <w:sz w:val="22"/>
          <w:szCs w:val="22"/>
          <w:lang w:val="en-GB"/>
        </w:rPr>
        <w:t>IS may submit</w:t>
      </w:r>
      <w:proofErr w:type="gramEnd"/>
      <w:r w:rsidRPr="00C10B9F">
        <w:rPr>
          <w:rFonts w:ascii="Arial" w:hAnsi="Arial" w:cs="Arial"/>
          <w:sz w:val="22"/>
          <w:szCs w:val="22"/>
          <w:lang w:val="en-GB"/>
        </w:rPr>
        <w:t xml:space="preserve"> a </w:t>
      </w:r>
      <w:r w:rsidR="00FC3D48">
        <w:rPr>
          <w:rFonts w:ascii="Arial" w:hAnsi="Arial" w:cs="Arial"/>
          <w:sz w:val="22"/>
          <w:szCs w:val="22"/>
          <w:lang w:val="en-GB"/>
        </w:rPr>
        <w:t>Request for Participation</w:t>
      </w:r>
      <w:r w:rsidRPr="00C10B9F">
        <w:rPr>
          <w:rFonts w:ascii="Arial" w:hAnsi="Arial" w:cs="Arial"/>
          <w:sz w:val="22"/>
          <w:szCs w:val="22"/>
          <w:lang w:val="en-GB"/>
        </w:rPr>
        <w:t xml:space="preserve"> </w:t>
      </w:r>
      <w:r w:rsidR="00D26C00" w:rsidRPr="00C10B9F">
        <w:rPr>
          <w:rFonts w:ascii="Arial" w:hAnsi="Arial" w:cs="Arial"/>
          <w:sz w:val="22"/>
          <w:szCs w:val="22"/>
          <w:lang w:val="en-GB"/>
        </w:rPr>
        <w:t>in the procurement</w:t>
      </w:r>
      <w:r w:rsidR="00D26C00" w:rsidRPr="00A0269A">
        <w:rPr>
          <w:rFonts w:ascii="Arial" w:hAnsi="Arial" w:cs="Arial"/>
          <w:i/>
          <w:iCs/>
          <w:color w:val="EE0000"/>
          <w:sz w:val="22"/>
          <w:szCs w:val="22"/>
          <w:lang w:val="en-GB"/>
        </w:rPr>
        <w:t xml:space="preserve"> </w:t>
      </w:r>
      <w:r w:rsidR="00CF3CBF" w:rsidRPr="00A0269A">
        <w:rPr>
          <w:rFonts w:ascii="Arial" w:hAnsi="Arial" w:cs="Arial"/>
          <w:i/>
          <w:iCs/>
          <w:color w:val="EE0000"/>
          <w:sz w:val="22"/>
          <w:szCs w:val="22"/>
          <w:lang w:val="en-GB"/>
        </w:rPr>
        <w:t>(applies only to the procurement of international value)</w:t>
      </w:r>
      <w:r w:rsidRPr="00C10B9F">
        <w:rPr>
          <w:rFonts w:ascii="Arial" w:hAnsi="Arial" w:cs="Arial"/>
          <w:sz w:val="22"/>
          <w:szCs w:val="22"/>
          <w:lang w:val="en-GB"/>
        </w:rPr>
        <w:t xml:space="preserve"> / </w:t>
      </w:r>
      <w:r w:rsidR="00EC2DA0">
        <w:rPr>
          <w:rFonts w:ascii="Arial" w:hAnsi="Arial" w:cs="Arial"/>
          <w:sz w:val="22"/>
          <w:szCs w:val="22"/>
          <w:lang w:val="en-GB"/>
        </w:rPr>
        <w:t>Tender</w:t>
      </w:r>
      <w:r w:rsidRPr="00C10B9F">
        <w:rPr>
          <w:rFonts w:ascii="Arial" w:hAnsi="Arial" w:cs="Arial"/>
          <w:sz w:val="22"/>
          <w:szCs w:val="22"/>
          <w:lang w:val="en-GB"/>
        </w:rPr>
        <w:t xml:space="preserve">s. Suppliers can register in the CVP IS at </w:t>
      </w:r>
      <w:hyperlink r:id="rId12" w:history="1">
        <w:r w:rsidR="00D26C00" w:rsidRPr="00BB3D6A">
          <w:rPr>
            <w:rStyle w:val="Hyperlink"/>
            <w:rFonts w:ascii="Arial" w:hAnsi="Arial" w:cs="Arial"/>
            <w:sz w:val="22"/>
            <w:szCs w:val="22"/>
            <w:lang w:val="en-GB"/>
          </w:rPr>
          <w:t>https://viesiejipirkimai.lt/</w:t>
        </w:r>
      </w:hyperlink>
      <w:r w:rsidRPr="00C10B9F">
        <w:rPr>
          <w:rFonts w:ascii="Arial" w:hAnsi="Arial" w:cs="Arial"/>
          <w:sz w:val="22"/>
          <w:szCs w:val="22"/>
          <w:lang w:val="en-GB"/>
        </w:rPr>
        <w:t>.</w:t>
      </w:r>
      <w:r w:rsidR="00D26C00">
        <w:rPr>
          <w:rFonts w:ascii="Arial" w:hAnsi="Arial" w:cs="Arial"/>
          <w:sz w:val="22"/>
          <w:szCs w:val="22"/>
          <w:lang w:val="en-GB"/>
        </w:rPr>
        <w:t xml:space="preserve"> </w:t>
      </w:r>
    </w:p>
    <w:p w14:paraId="6CDC2233" w14:textId="1DFCF252" w:rsidR="009122A7" w:rsidRPr="00C10B9F" w:rsidRDefault="00A10AF6" w:rsidP="00A1455F">
      <w:pPr>
        <w:pStyle w:val="ListParagraph"/>
        <w:numPr>
          <w:ilvl w:val="1"/>
          <w:numId w:val="5"/>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Communication and exchange of information between the </w:t>
      </w:r>
      <w:r w:rsidR="008B0F7D">
        <w:rPr>
          <w:rFonts w:ascii="Arial" w:hAnsi="Arial" w:cs="Arial"/>
          <w:sz w:val="22"/>
          <w:szCs w:val="22"/>
          <w:lang w:val="en-GB"/>
        </w:rPr>
        <w:t>Buyer</w:t>
      </w:r>
      <w:r w:rsidRPr="00C10B9F">
        <w:rPr>
          <w:rFonts w:ascii="Arial" w:hAnsi="Arial" w:cs="Arial"/>
          <w:sz w:val="22"/>
          <w:szCs w:val="22"/>
          <w:lang w:val="en-GB"/>
        </w:rPr>
        <w:t xml:space="preserve"> and suppliers takes place using the CVP IS tools, except:</w:t>
      </w:r>
    </w:p>
    <w:p w14:paraId="469E104B" w14:textId="2B1A673D" w:rsidR="008E4918" w:rsidRPr="00C10B9F" w:rsidRDefault="008E4918" w:rsidP="00A1455F">
      <w:pPr>
        <w:pStyle w:val="ListParagraph"/>
        <w:numPr>
          <w:ilvl w:val="2"/>
          <w:numId w:val="5"/>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if in the event of mobilization, war or a state of emergency </w:t>
      </w:r>
      <w:r w:rsidR="00DE40C4">
        <w:rPr>
          <w:rFonts w:ascii="Arial" w:hAnsi="Arial" w:cs="Arial"/>
          <w:sz w:val="22"/>
          <w:szCs w:val="22"/>
          <w:lang w:val="en-GB"/>
        </w:rPr>
        <w:t>damage is caused to</w:t>
      </w:r>
      <w:r w:rsidRPr="00C10B9F">
        <w:rPr>
          <w:rFonts w:ascii="Arial" w:hAnsi="Arial" w:cs="Arial"/>
          <w:sz w:val="22"/>
          <w:szCs w:val="22"/>
          <w:lang w:val="en-GB"/>
        </w:rPr>
        <w:t xml:space="preserve"> the CVP IS, due to which communication and exchange of information between the </w:t>
      </w:r>
      <w:r w:rsidR="008B0F7D">
        <w:rPr>
          <w:rFonts w:ascii="Arial" w:hAnsi="Arial" w:cs="Arial"/>
          <w:sz w:val="22"/>
          <w:szCs w:val="22"/>
          <w:lang w:val="en-GB"/>
        </w:rPr>
        <w:t>Buyer</w:t>
      </w:r>
      <w:r w:rsidRPr="00C10B9F">
        <w:rPr>
          <w:rFonts w:ascii="Arial" w:hAnsi="Arial" w:cs="Arial"/>
          <w:sz w:val="22"/>
          <w:szCs w:val="22"/>
          <w:lang w:val="en-GB"/>
        </w:rPr>
        <w:t xml:space="preserve"> and supplier using the CVP IS is </w:t>
      </w:r>
      <w:proofErr w:type="gramStart"/>
      <w:r w:rsidRPr="00C10B9F">
        <w:rPr>
          <w:rFonts w:ascii="Arial" w:hAnsi="Arial" w:cs="Arial"/>
          <w:sz w:val="22"/>
          <w:szCs w:val="22"/>
          <w:lang w:val="en-GB"/>
        </w:rPr>
        <w:t>impossible;</w:t>
      </w:r>
      <w:proofErr w:type="gramEnd"/>
    </w:p>
    <w:p w14:paraId="38E3DD92" w14:textId="02EB5723" w:rsidR="008E4918" w:rsidRPr="00C10B9F" w:rsidRDefault="008E4918" w:rsidP="00A1455F">
      <w:pPr>
        <w:pStyle w:val="ListParagraph"/>
        <w:numPr>
          <w:ilvl w:val="2"/>
          <w:numId w:val="5"/>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when signing or terminating, performing or amending contracts, if the </w:t>
      </w:r>
      <w:r w:rsidR="00014673">
        <w:rPr>
          <w:rFonts w:ascii="Arial" w:hAnsi="Arial" w:cs="Arial"/>
          <w:sz w:val="22"/>
          <w:szCs w:val="22"/>
          <w:lang w:val="en-GB"/>
        </w:rPr>
        <w:t>Buyer</w:t>
      </w:r>
      <w:r w:rsidRPr="00C10B9F">
        <w:rPr>
          <w:rFonts w:ascii="Arial" w:hAnsi="Arial" w:cs="Arial"/>
          <w:sz w:val="22"/>
          <w:szCs w:val="22"/>
          <w:lang w:val="en-GB"/>
        </w:rPr>
        <w:t xml:space="preserve"> specifies other means of </w:t>
      </w:r>
      <w:proofErr w:type="gramStart"/>
      <w:r w:rsidRPr="00C10B9F">
        <w:rPr>
          <w:rFonts w:ascii="Arial" w:hAnsi="Arial" w:cs="Arial"/>
          <w:sz w:val="22"/>
          <w:szCs w:val="22"/>
          <w:lang w:val="en-GB"/>
        </w:rPr>
        <w:t>communication;</w:t>
      </w:r>
      <w:proofErr w:type="gramEnd"/>
    </w:p>
    <w:p w14:paraId="29667C95" w14:textId="6C5AF464" w:rsidR="00EB35C1" w:rsidRPr="00C10B9F" w:rsidRDefault="008E4918" w:rsidP="00A1455F">
      <w:pPr>
        <w:pStyle w:val="ListParagraph"/>
        <w:numPr>
          <w:ilvl w:val="2"/>
          <w:numId w:val="5"/>
        </w:numPr>
        <w:tabs>
          <w:tab w:val="left" w:pos="1418"/>
        </w:tabs>
        <w:spacing w:after="0" w:line="240" w:lineRule="auto"/>
        <w:ind w:left="0" w:firstLine="709"/>
        <w:jc w:val="both"/>
        <w:rPr>
          <w:rFonts w:ascii="Arial" w:hAnsi="Arial" w:cs="Arial"/>
          <w:color w:val="7030A0"/>
          <w:sz w:val="22"/>
          <w:szCs w:val="22"/>
          <w:lang w:val="en-GB"/>
        </w:rPr>
      </w:pPr>
      <w:r w:rsidRPr="00C10B9F">
        <w:rPr>
          <w:rFonts w:ascii="Arial" w:hAnsi="Arial" w:cs="Arial"/>
          <w:sz w:val="22"/>
          <w:szCs w:val="22"/>
          <w:lang w:val="en-GB"/>
        </w:rPr>
        <w:t xml:space="preserve">conducting negotiations. The </w:t>
      </w:r>
      <w:r w:rsidR="00014673">
        <w:rPr>
          <w:rFonts w:ascii="Arial" w:hAnsi="Arial" w:cs="Arial"/>
          <w:sz w:val="22"/>
          <w:szCs w:val="22"/>
          <w:lang w:val="en-GB"/>
        </w:rPr>
        <w:t>Buyer</w:t>
      </w:r>
      <w:r w:rsidRPr="00C10B9F">
        <w:rPr>
          <w:rFonts w:ascii="Arial" w:hAnsi="Arial" w:cs="Arial"/>
          <w:sz w:val="22"/>
          <w:szCs w:val="22"/>
          <w:lang w:val="en-GB"/>
        </w:rPr>
        <w:t xml:space="preserve"> has the right to conduct negotiations by contact </w:t>
      </w:r>
      <w:r w:rsidR="00DE40C4">
        <w:rPr>
          <w:rFonts w:ascii="Arial" w:hAnsi="Arial" w:cs="Arial"/>
          <w:sz w:val="22"/>
          <w:szCs w:val="22"/>
          <w:lang w:val="en-GB"/>
        </w:rPr>
        <w:t xml:space="preserve">method </w:t>
      </w:r>
      <w:r w:rsidRPr="00C10B9F">
        <w:rPr>
          <w:rFonts w:ascii="Arial" w:hAnsi="Arial" w:cs="Arial"/>
          <w:sz w:val="22"/>
          <w:szCs w:val="22"/>
          <w:lang w:val="en-GB"/>
        </w:rPr>
        <w:t xml:space="preserve">and/or teleconference or other remote means, informing the Participants invited to the negotiations in advance about this and the exact methods and procedure for joining the negotiations. The </w:t>
      </w:r>
      <w:r w:rsidR="00014673">
        <w:rPr>
          <w:rFonts w:ascii="Arial" w:hAnsi="Arial" w:cs="Arial"/>
          <w:sz w:val="22"/>
          <w:szCs w:val="22"/>
          <w:lang w:val="en-GB"/>
        </w:rPr>
        <w:t>Buyer</w:t>
      </w:r>
      <w:r w:rsidRPr="00C10B9F">
        <w:rPr>
          <w:rFonts w:ascii="Arial" w:hAnsi="Arial" w:cs="Arial"/>
          <w:sz w:val="22"/>
          <w:szCs w:val="22"/>
          <w:lang w:val="en-GB"/>
        </w:rPr>
        <w:t xml:space="preserve"> ensures that the means of remote communication used are freely accessible and provide equal opportunities for suppliers to participate in the Procurement procedures.</w:t>
      </w:r>
    </w:p>
    <w:p w14:paraId="46CE11DE" w14:textId="140A970C" w:rsidR="00825D58" w:rsidRPr="00C10B9F" w:rsidRDefault="00FC3D48" w:rsidP="00A1455F">
      <w:pPr>
        <w:pStyle w:val="ListParagraph"/>
        <w:numPr>
          <w:ilvl w:val="1"/>
          <w:numId w:val="5"/>
        </w:numPr>
        <w:tabs>
          <w:tab w:val="left" w:pos="1418"/>
        </w:tabs>
        <w:spacing w:after="0" w:line="240" w:lineRule="auto"/>
        <w:ind w:left="0" w:firstLine="709"/>
        <w:jc w:val="both"/>
        <w:rPr>
          <w:rFonts w:ascii="Arial" w:hAnsi="Arial" w:cs="Arial"/>
          <w:sz w:val="22"/>
          <w:szCs w:val="22"/>
          <w:lang w:val="en-GB"/>
        </w:rPr>
      </w:pPr>
      <w:r>
        <w:rPr>
          <w:rFonts w:ascii="Arial" w:hAnsi="Arial" w:cs="Arial"/>
          <w:sz w:val="22"/>
          <w:szCs w:val="22"/>
          <w:lang w:val="en-GB"/>
        </w:rPr>
        <w:t>Requests for Participation</w:t>
      </w:r>
      <w:r w:rsidR="00825D58" w:rsidRPr="00C10B9F">
        <w:rPr>
          <w:rFonts w:ascii="Arial" w:hAnsi="Arial" w:cs="Arial"/>
          <w:sz w:val="22"/>
          <w:szCs w:val="22"/>
          <w:lang w:val="en-GB"/>
        </w:rPr>
        <w:t xml:space="preserve"> </w:t>
      </w:r>
      <w:r w:rsidR="00CF3CBF" w:rsidRPr="00A0269A">
        <w:rPr>
          <w:rFonts w:ascii="Arial" w:hAnsi="Arial" w:cs="Arial"/>
          <w:i/>
          <w:iCs/>
          <w:color w:val="EE0000"/>
          <w:sz w:val="22"/>
          <w:szCs w:val="22"/>
          <w:lang w:val="en-GB"/>
        </w:rPr>
        <w:t>(applies only to the procurement of international value)</w:t>
      </w:r>
      <w:r w:rsidR="00825D58" w:rsidRPr="00C10B9F">
        <w:rPr>
          <w:rFonts w:ascii="Arial" w:hAnsi="Arial" w:cs="Arial"/>
          <w:sz w:val="22"/>
          <w:szCs w:val="22"/>
          <w:lang w:val="en-GB"/>
        </w:rPr>
        <w:t xml:space="preserve"> and/or </w:t>
      </w:r>
      <w:r w:rsidR="00EC2DA0">
        <w:rPr>
          <w:rFonts w:ascii="Arial" w:hAnsi="Arial" w:cs="Arial"/>
          <w:sz w:val="22"/>
          <w:szCs w:val="22"/>
          <w:lang w:val="en-GB"/>
        </w:rPr>
        <w:t>Tender</w:t>
      </w:r>
      <w:r w:rsidR="00825D58" w:rsidRPr="00C10B9F">
        <w:rPr>
          <w:rFonts w:ascii="Arial" w:hAnsi="Arial" w:cs="Arial"/>
          <w:sz w:val="22"/>
          <w:szCs w:val="22"/>
          <w:lang w:val="en-GB"/>
        </w:rPr>
        <w:t xml:space="preserve">s are submitted using CVP IS tools (except when otherwise specified in the SD). Instructions on how to submit a </w:t>
      </w:r>
      <w:r>
        <w:rPr>
          <w:rFonts w:ascii="Arial" w:hAnsi="Arial" w:cs="Arial"/>
          <w:sz w:val="22"/>
          <w:szCs w:val="22"/>
          <w:lang w:val="en-GB"/>
        </w:rPr>
        <w:t>Request for Participation</w:t>
      </w:r>
      <w:r w:rsidR="00825D58" w:rsidRPr="00C10B9F">
        <w:rPr>
          <w:rFonts w:ascii="Arial" w:hAnsi="Arial" w:cs="Arial"/>
          <w:sz w:val="22"/>
          <w:szCs w:val="22"/>
          <w:lang w:val="en-GB"/>
        </w:rPr>
        <w:t xml:space="preserve"> and/or </w:t>
      </w:r>
      <w:r w:rsidR="00EC2DA0">
        <w:rPr>
          <w:rFonts w:ascii="Arial" w:hAnsi="Arial" w:cs="Arial"/>
          <w:sz w:val="22"/>
          <w:szCs w:val="22"/>
          <w:lang w:val="en-GB"/>
        </w:rPr>
        <w:t>Tender</w:t>
      </w:r>
      <w:r w:rsidR="00825D58" w:rsidRPr="00C10B9F">
        <w:rPr>
          <w:rFonts w:ascii="Arial" w:hAnsi="Arial" w:cs="Arial"/>
          <w:sz w:val="22"/>
          <w:szCs w:val="22"/>
          <w:lang w:val="en-GB"/>
        </w:rPr>
        <w:t xml:space="preserve"> are published on the website of the Public Procurement Service.</w:t>
      </w:r>
      <w:r w:rsidR="000E414E">
        <w:rPr>
          <w:rStyle w:val="FootnoteReference"/>
          <w:rFonts w:ascii="Arial" w:hAnsi="Arial" w:cs="Arial"/>
          <w:sz w:val="22"/>
          <w:szCs w:val="22"/>
          <w:lang w:val="en-GB"/>
        </w:rPr>
        <w:footnoteReference w:id="2"/>
      </w:r>
    </w:p>
    <w:p w14:paraId="7EF3EEB4" w14:textId="3541581B" w:rsidR="001B63BA" w:rsidRPr="00C10B9F" w:rsidRDefault="00FC3D48" w:rsidP="00A1455F">
      <w:pPr>
        <w:pStyle w:val="ListParagraph"/>
        <w:numPr>
          <w:ilvl w:val="1"/>
          <w:numId w:val="5"/>
        </w:numPr>
        <w:tabs>
          <w:tab w:val="left" w:pos="1418"/>
        </w:tabs>
        <w:spacing w:after="0" w:line="240" w:lineRule="auto"/>
        <w:ind w:left="0" w:firstLine="709"/>
        <w:jc w:val="both"/>
        <w:rPr>
          <w:rFonts w:ascii="Arial" w:hAnsi="Arial" w:cs="Arial"/>
          <w:sz w:val="22"/>
          <w:szCs w:val="22"/>
          <w:lang w:val="en-GB"/>
        </w:rPr>
      </w:pPr>
      <w:r>
        <w:rPr>
          <w:rFonts w:ascii="Arial" w:hAnsi="Arial" w:cs="Arial"/>
          <w:sz w:val="22"/>
          <w:szCs w:val="22"/>
          <w:lang w:val="en-GB"/>
        </w:rPr>
        <w:t>Requests for Participation</w:t>
      </w:r>
      <w:r w:rsidR="00825D58" w:rsidRPr="00C10B9F">
        <w:rPr>
          <w:rFonts w:ascii="Arial" w:hAnsi="Arial" w:cs="Arial"/>
          <w:sz w:val="22"/>
          <w:szCs w:val="22"/>
          <w:lang w:val="en-GB"/>
        </w:rPr>
        <w:t xml:space="preserve"> </w:t>
      </w:r>
      <w:r w:rsidR="00CF3CBF" w:rsidRPr="00A0269A">
        <w:rPr>
          <w:rFonts w:ascii="Arial" w:hAnsi="Arial" w:cs="Arial"/>
          <w:i/>
          <w:iCs/>
          <w:color w:val="EE0000"/>
          <w:sz w:val="22"/>
          <w:szCs w:val="22"/>
          <w:lang w:val="en-GB"/>
        </w:rPr>
        <w:t>(applies only to the procurement of international value)</w:t>
      </w:r>
      <w:r w:rsidR="00825D58" w:rsidRPr="00C10B9F">
        <w:rPr>
          <w:rFonts w:ascii="Arial" w:hAnsi="Arial" w:cs="Arial"/>
          <w:sz w:val="22"/>
          <w:szCs w:val="22"/>
          <w:lang w:val="en-GB"/>
        </w:rPr>
        <w:t xml:space="preserve"> and/or </w:t>
      </w:r>
      <w:r w:rsidR="00EC2DA0">
        <w:rPr>
          <w:rFonts w:ascii="Arial" w:hAnsi="Arial" w:cs="Arial"/>
          <w:sz w:val="22"/>
          <w:szCs w:val="22"/>
          <w:lang w:val="en-GB"/>
        </w:rPr>
        <w:t>Tender</w:t>
      </w:r>
      <w:r w:rsidR="00825D58" w:rsidRPr="00C10B9F">
        <w:rPr>
          <w:rFonts w:ascii="Arial" w:hAnsi="Arial" w:cs="Arial"/>
          <w:sz w:val="22"/>
          <w:szCs w:val="22"/>
          <w:lang w:val="en-GB"/>
        </w:rPr>
        <w:t>s submitted by other</w:t>
      </w:r>
      <w:r w:rsidR="001C1D33">
        <w:rPr>
          <w:rFonts w:ascii="Arial" w:hAnsi="Arial" w:cs="Arial"/>
          <w:sz w:val="22"/>
          <w:szCs w:val="22"/>
          <w:lang w:val="en-GB"/>
        </w:rPr>
        <w:t xml:space="preserve"> means</w:t>
      </w:r>
      <w:r w:rsidR="00825D58" w:rsidRPr="00C10B9F">
        <w:rPr>
          <w:rFonts w:ascii="Arial" w:hAnsi="Arial" w:cs="Arial"/>
          <w:sz w:val="22"/>
          <w:szCs w:val="22"/>
          <w:lang w:val="en-GB"/>
        </w:rPr>
        <w:t xml:space="preserve"> than the CVP IS (except when otherwise specified in the SD) without following the submission procedure established in the </w:t>
      </w:r>
      <w:r w:rsidR="00BC41B2">
        <w:rPr>
          <w:rFonts w:ascii="Arial" w:hAnsi="Arial" w:cs="Arial"/>
          <w:sz w:val="22"/>
          <w:szCs w:val="22"/>
          <w:lang w:val="en-GB"/>
        </w:rPr>
        <w:t>GP</w:t>
      </w:r>
      <w:r w:rsidR="00825D58" w:rsidRPr="00C10B9F">
        <w:rPr>
          <w:rFonts w:ascii="Arial" w:hAnsi="Arial" w:cs="Arial"/>
          <w:sz w:val="22"/>
          <w:szCs w:val="22"/>
          <w:lang w:val="en-GB"/>
        </w:rPr>
        <w:t xml:space="preserve"> and/or the </w:t>
      </w:r>
      <w:r w:rsidR="00AD364F" w:rsidRPr="00AD364F">
        <w:rPr>
          <w:rFonts w:ascii="Arial" w:hAnsi="Arial" w:cs="Arial"/>
          <w:sz w:val="22"/>
          <w:szCs w:val="22"/>
          <w:lang w:val="en-GB"/>
        </w:rPr>
        <w:t xml:space="preserve">SP of the Terms and Conditions </w:t>
      </w:r>
      <w:r w:rsidR="00825D58" w:rsidRPr="00C10B9F">
        <w:rPr>
          <w:rFonts w:ascii="Arial" w:hAnsi="Arial" w:cs="Arial"/>
          <w:sz w:val="22"/>
          <w:szCs w:val="22"/>
          <w:lang w:val="en-GB"/>
        </w:rPr>
        <w:t xml:space="preserve">will be considered as not received and will not be evaluated. </w:t>
      </w:r>
      <w:r>
        <w:rPr>
          <w:rFonts w:ascii="Arial" w:hAnsi="Arial" w:cs="Arial"/>
          <w:sz w:val="22"/>
          <w:szCs w:val="22"/>
          <w:lang w:val="en-GB"/>
        </w:rPr>
        <w:t>Requests for Participation</w:t>
      </w:r>
      <w:r w:rsidR="00825D58" w:rsidRPr="00C10B9F">
        <w:rPr>
          <w:rFonts w:ascii="Arial" w:hAnsi="Arial" w:cs="Arial"/>
          <w:sz w:val="22"/>
          <w:szCs w:val="22"/>
          <w:lang w:val="en-GB"/>
        </w:rPr>
        <w:t xml:space="preserve"> and/or </w:t>
      </w:r>
      <w:r w:rsidR="00EC2DA0">
        <w:rPr>
          <w:rFonts w:ascii="Arial" w:hAnsi="Arial" w:cs="Arial"/>
          <w:sz w:val="22"/>
          <w:szCs w:val="22"/>
          <w:lang w:val="en-GB"/>
        </w:rPr>
        <w:t>Tender</w:t>
      </w:r>
      <w:r w:rsidR="00825D58" w:rsidRPr="00C10B9F">
        <w:rPr>
          <w:rFonts w:ascii="Arial" w:hAnsi="Arial" w:cs="Arial"/>
          <w:sz w:val="22"/>
          <w:szCs w:val="22"/>
          <w:lang w:val="en-GB"/>
        </w:rPr>
        <w:t xml:space="preserve">s submitted by other </w:t>
      </w:r>
      <w:r w:rsidR="00240A9C">
        <w:rPr>
          <w:rFonts w:ascii="Arial" w:hAnsi="Arial" w:cs="Arial"/>
          <w:sz w:val="22"/>
          <w:szCs w:val="22"/>
          <w:lang w:val="en-GB"/>
        </w:rPr>
        <w:t xml:space="preserve">means </w:t>
      </w:r>
      <w:r w:rsidR="00825D58" w:rsidRPr="00C10B9F">
        <w:rPr>
          <w:rFonts w:ascii="Arial" w:hAnsi="Arial" w:cs="Arial"/>
          <w:sz w:val="22"/>
          <w:szCs w:val="22"/>
          <w:lang w:val="en-GB"/>
        </w:rPr>
        <w:t xml:space="preserve">than the CVP IS (e.g. on paper in envelopes) will be returned to suppliers (except when the </w:t>
      </w:r>
      <w:r w:rsidR="00AD364F" w:rsidRPr="00AD364F">
        <w:rPr>
          <w:rFonts w:ascii="Arial" w:hAnsi="Arial" w:cs="Arial"/>
          <w:sz w:val="22"/>
          <w:szCs w:val="22"/>
          <w:lang w:val="en-GB"/>
        </w:rPr>
        <w:t>SP of the Terms and Conditions</w:t>
      </w:r>
      <w:r w:rsidR="00825D58" w:rsidRPr="00C10B9F">
        <w:rPr>
          <w:rFonts w:ascii="Arial" w:hAnsi="Arial" w:cs="Arial"/>
          <w:sz w:val="22"/>
          <w:szCs w:val="22"/>
          <w:lang w:val="en-GB"/>
        </w:rPr>
        <w:t xml:space="preserve"> specifies that </w:t>
      </w:r>
      <w:r w:rsidR="00EC2DA0">
        <w:rPr>
          <w:rFonts w:ascii="Arial" w:hAnsi="Arial" w:cs="Arial"/>
          <w:sz w:val="22"/>
          <w:szCs w:val="22"/>
          <w:lang w:val="en-GB"/>
        </w:rPr>
        <w:t>tender</w:t>
      </w:r>
      <w:r w:rsidR="00825D58" w:rsidRPr="00C10B9F">
        <w:rPr>
          <w:rFonts w:ascii="Arial" w:hAnsi="Arial" w:cs="Arial"/>
          <w:sz w:val="22"/>
          <w:szCs w:val="22"/>
          <w:lang w:val="en-GB"/>
        </w:rPr>
        <w:t xml:space="preserve">s </w:t>
      </w:r>
      <w:r w:rsidR="0039339D">
        <w:rPr>
          <w:rFonts w:ascii="Arial" w:hAnsi="Arial" w:cs="Arial"/>
          <w:sz w:val="22"/>
          <w:szCs w:val="22"/>
          <w:lang w:val="en-GB"/>
        </w:rPr>
        <w:t xml:space="preserve">shall </w:t>
      </w:r>
      <w:r w:rsidR="00825D58" w:rsidRPr="00C10B9F">
        <w:rPr>
          <w:rFonts w:ascii="Arial" w:hAnsi="Arial" w:cs="Arial"/>
          <w:sz w:val="22"/>
          <w:szCs w:val="22"/>
          <w:lang w:val="en-GB"/>
        </w:rPr>
        <w:t>be submitted in paper form), will be considered as not received and will not be evaluated.</w:t>
      </w:r>
    </w:p>
    <w:p w14:paraId="593B9836" w14:textId="5B7C28A3" w:rsidR="001D7492" w:rsidRPr="00C10B9F" w:rsidRDefault="00C56F20" w:rsidP="00A1455F">
      <w:pPr>
        <w:pStyle w:val="Heading1"/>
        <w:numPr>
          <w:ilvl w:val="0"/>
          <w:numId w:val="5"/>
        </w:numPr>
        <w:tabs>
          <w:tab w:val="left" w:pos="567"/>
        </w:tabs>
        <w:spacing w:line="20" w:lineRule="atLeast"/>
        <w:ind w:left="0" w:firstLine="0"/>
        <w:contextualSpacing/>
        <w:rPr>
          <w:rFonts w:ascii="Arial" w:hAnsi="Arial" w:cs="Arial"/>
          <w:color w:val="auto"/>
          <w:sz w:val="22"/>
          <w:szCs w:val="22"/>
          <w:lang w:val="en-GB"/>
        </w:rPr>
      </w:pPr>
      <w:bookmarkStart w:id="10" w:name="_Toc198032712"/>
      <w:r>
        <w:rPr>
          <w:rFonts w:ascii="Arial" w:hAnsi="Arial" w:cs="Arial"/>
          <w:color w:val="auto"/>
          <w:sz w:val="22"/>
          <w:szCs w:val="22"/>
          <w:lang w:val="en-GB"/>
        </w:rPr>
        <w:t>Explan</w:t>
      </w:r>
      <w:r w:rsidRPr="00C56F20">
        <w:rPr>
          <w:rFonts w:ascii="Arial" w:hAnsi="Arial" w:cs="Arial"/>
          <w:color w:val="auto"/>
          <w:sz w:val="22"/>
          <w:szCs w:val="22"/>
          <w:lang w:val="en-GB"/>
        </w:rPr>
        <w:t xml:space="preserve">ations and </w:t>
      </w:r>
      <w:r>
        <w:rPr>
          <w:rFonts w:ascii="Arial" w:hAnsi="Arial" w:cs="Arial"/>
          <w:color w:val="auto"/>
          <w:sz w:val="22"/>
          <w:szCs w:val="22"/>
          <w:lang w:val="en-GB"/>
        </w:rPr>
        <w:t>C</w:t>
      </w:r>
      <w:r w:rsidRPr="00C56F20">
        <w:rPr>
          <w:rFonts w:ascii="Arial" w:hAnsi="Arial" w:cs="Arial"/>
          <w:color w:val="auto"/>
          <w:sz w:val="22"/>
          <w:szCs w:val="22"/>
          <w:lang w:val="en-GB"/>
        </w:rPr>
        <w:t xml:space="preserve">larifications </w:t>
      </w:r>
      <w:r>
        <w:rPr>
          <w:rFonts w:ascii="Arial" w:hAnsi="Arial" w:cs="Arial"/>
          <w:color w:val="auto"/>
          <w:sz w:val="22"/>
          <w:szCs w:val="22"/>
          <w:lang w:val="en-GB"/>
        </w:rPr>
        <w:t>to P</w:t>
      </w:r>
      <w:r w:rsidRPr="00C56F20">
        <w:rPr>
          <w:rFonts w:ascii="Arial" w:hAnsi="Arial" w:cs="Arial"/>
          <w:color w:val="auto"/>
          <w:sz w:val="22"/>
          <w:szCs w:val="22"/>
          <w:lang w:val="en-GB"/>
        </w:rPr>
        <w:t xml:space="preserve">rocurement </w:t>
      </w:r>
      <w:r>
        <w:rPr>
          <w:rFonts w:ascii="Arial" w:hAnsi="Arial" w:cs="Arial"/>
          <w:color w:val="auto"/>
          <w:sz w:val="22"/>
          <w:szCs w:val="22"/>
          <w:lang w:val="en-GB"/>
        </w:rPr>
        <w:t>D</w:t>
      </w:r>
      <w:r w:rsidRPr="00C56F20">
        <w:rPr>
          <w:rFonts w:ascii="Arial" w:hAnsi="Arial" w:cs="Arial"/>
          <w:color w:val="auto"/>
          <w:sz w:val="22"/>
          <w:szCs w:val="22"/>
          <w:lang w:val="en-GB"/>
        </w:rPr>
        <w:t>ocuments</w:t>
      </w:r>
      <w:bookmarkEnd w:id="10"/>
      <w:r w:rsidR="00E7121F" w:rsidRPr="00C10B9F">
        <w:rPr>
          <w:rFonts w:ascii="Arial" w:hAnsi="Arial" w:cs="Arial"/>
          <w:color w:val="auto"/>
          <w:sz w:val="22"/>
          <w:szCs w:val="22"/>
          <w:lang w:val="en-GB"/>
        </w:rPr>
        <w:t xml:space="preserve"> </w:t>
      </w:r>
    </w:p>
    <w:p w14:paraId="3276A78A" w14:textId="429A215A" w:rsidR="004635E0" w:rsidRPr="00C10B9F" w:rsidRDefault="00BC3777" w:rsidP="00A1455F">
      <w:pPr>
        <w:pStyle w:val="ListParagraph"/>
        <w:numPr>
          <w:ilvl w:val="1"/>
          <w:numId w:val="5"/>
        </w:numPr>
        <w:spacing w:after="0" w:line="240" w:lineRule="auto"/>
        <w:ind w:left="0" w:firstLine="697"/>
        <w:jc w:val="both"/>
        <w:rPr>
          <w:rFonts w:ascii="Arial" w:hAnsi="Arial" w:cs="Arial"/>
          <w:sz w:val="22"/>
          <w:szCs w:val="22"/>
          <w:lang w:val="en-GB"/>
        </w:rPr>
      </w:pPr>
      <w:r w:rsidRPr="00C10B9F">
        <w:rPr>
          <w:rFonts w:ascii="Arial" w:hAnsi="Arial" w:cs="Arial"/>
          <w:sz w:val="22"/>
          <w:szCs w:val="22"/>
          <w:lang w:val="en-GB"/>
        </w:rPr>
        <w:t xml:space="preserve">Suppliers may request the </w:t>
      </w:r>
      <w:r w:rsidR="00014673">
        <w:rPr>
          <w:rFonts w:ascii="Arial" w:hAnsi="Arial" w:cs="Arial"/>
          <w:sz w:val="22"/>
          <w:szCs w:val="22"/>
          <w:lang w:val="en-GB"/>
        </w:rPr>
        <w:t>Buyer</w:t>
      </w:r>
      <w:r w:rsidRPr="00C10B9F">
        <w:rPr>
          <w:rFonts w:ascii="Arial" w:hAnsi="Arial" w:cs="Arial"/>
          <w:sz w:val="22"/>
          <w:szCs w:val="22"/>
          <w:lang w:val="en-GB"/>
        </w:rPr>
        <w:t xml:space="preserve"> to </w:t>
      </w:r>
      <w:r w:rsidR="001A32EB">
        <w:rPr>
          <w:rFonts w:ascii="Arial" w:hAnsi="Arial" w:cs="Arial"/>
          <w:sz w:val="22"/>
          <w:szCs w:val="22"/>
          <w:lang w:val="en-GB"/>
        </w:rPr>
        <w:t>explain</w:t>
      </w:r>
      <w:r w:rsidRPr="00C10B9F">
        <w:rPr>
          <w:rFonts w:ascii="Arial" w:hAnsi="Arial" w:cs="Arial"/>
          <w:sz w:val="22"/>
          <w:szCs w:val="22"/>
          <w:lang w:val="en-GB"/>
        </w:rPr>
        <w:t xml:space="preserve"> or clarify the Procurement Documents within the </w:t>
      </w:r>
      <w:r w:rsidR="0078228B">
        <w:rPr>
          <w:rFonts w:ascii="Arial" w:hAnsi="Arial" w:cs="Arial"/>
          <w:sz w:val="22"/>
          <w:szCs w:val="22"/>
          <w:lang w:val="en-GB"/>
        </w:rPr>
        <w:t>deadlines</w:t>
      </w:r>
      <w:r w:rsidRPr="00C10B9F">
        <w:rPr>
          <w:rFonts w:ascii="Arial" w:hAnsi="Arial" w:cs="Arial"/>
          <w:sz w:val="22"/>
          <w:szCs w:val="22"/>
          <w:lang w:val="en-GB"/>
        </w:rPr>
        <w:t xml:space="preserve"> set out in this clause.</w:t>
      </w:r>
    </w:p>
    <w:tbl>
      <w:tblPr>
        <w:tblStyle w:val="TableGrid2"/>
        <w:tblW w:w="10915" w:type="dxa"/>
        <w:tblInd w:w="-5" w:type="dxa"/>
        <w:tblLayout w:type="fixed"/>
        <w:tblLook w:val="04A0" w:firstRow="1" w:lastRow="0" w:firstColumn="1" w:lastColumn="0" w:noHBand="0" w:noVBand="1"/>
      </w:tblPr>
      <w:tblGrid>
        <w:gridCol w:w="567"/>
        <w:gridCol w:w="4253"/>
        <w:gridCol w:w="3118"/>
        <w:gridCol w:w="2977"/>
      </w:tblGrid>
      <w:tr w:rsidR="00390137" w:rsidRPr="00C10B9F" w14:paraId="3AA7F2F4" w14:textId="77777777" w:rsidTr="00B0078B">
        <w:trPr>
          <w:trHeight w:val="20"/>
        </w:trPr>
        <w:tc>
          <w:tcPr>
            <w:tcW w:w="567" w:type="dxa"/>
            <w:shd w:val="clear" w:color="auto" w:fill="E2EFD9" w:themeFill="accent6" w:themeFillTint="33"/>
          </w:tcPr>
          <w:p w14:paraId="48662C66" w14:textId="66BA6AB7" w:rsidR="00390137" w:rsidRPr="00C10B9F" w:rsidRDefault="0078228B" w:rsidP="00A53FF0">
            <w:pPr>
              <w:jc w:val="both"/>
              <w:rPr>
                <w:rFonts w:ascii="Arial" w:hAnsi="Arial" w:cs="Arial"/>
                <w:sz w:val="22"/>
                <w:szCs w:val="22"/>
                <w:lang w:val="en-GB"/>
              </w:rPr>
            </w:pPr>
            <w:r>
              <w:rPr>
                <w:rFonts w:ascii="Arial" w:hAnsi="Arial" w:cs="Arial"/>
                <w:sz w:val="22"/>
                <w:szCs w:val="22"/>
                <w:lang w:val="en-GB"/>
              </w:rPr>
              <w:t>No</w:t>
            </w:r>
            <w:r w:rsidR="00390137" w:rsidRPr="00C10B9F">
              <w:rPr>
                <w:rFonts w:ascii="Arial" w:hAnsi="Arial" w:cs="Arial"/>
                <w:sz w:val="22"/>
                <w:szCs w:val="22"/>
                <w:lang w:val="en-GB"/>
              </w:rPr>
              <w:t>.</w:t>
            </w:r>
          </w:p>
        </w:tc>
        <w:tc>
          <w:tcPr>
            <w:tcW w:w="4253" w:type="dxa"/>
            <w:shd w:val="clear" w:color="auto" w:fill="E2EFD9" w:themeFill="accent6" w:themeFillTint="33"/>
          </w:tcPr>
          <w:p w14:paraId="12C20EB6" w14:textId="75F27D97" w:rsidR="00390137" w:rsidRPr="00C10B9F" w:rsidRDefault="000E38EA" w:rsidP="00A53FF0">
            <w:pPr>
              <w:jc w:val="center"/>
              <w:rPr>
                <w:rFonts w:ascii="Arial" w:hAnsi="Arial" w:cs="Arial"/>
                <w:bCs/>
                <w:sz w:val="22"/>
                <w:szCs w:val="22"/>
                <w:lang w:val="en-GB"/>
              </w:rPr>
            </w:pPr>
            <w:r>
              <w:rPr>
                <w:rFonts w:ascii="Arial" w:hAnsi="Arial" w:cs="Arial"/>
                <w:bCs/>
                <w:sz w:val="22"/>
                <w:szCs w:val="22"/>
                <w:lang w:val="en-GB"/>
              </w:rPr>
              <w:t>ACTIVITY</w:t>
            </w:r>
          </w:p>
        </w:tc>
        <w:tc>
          <w:tcPr>
            <w:tcW w:w="6095" w:type="dxa"/>
            <w:gridSpan w:val="2"/>
            <w:shd w:val="clear" w:color="auto" w:fill="E2EFD9" w:themeFill="accent6" w:themeFillTint="33"/>
            <w:hideMark/>
          </w:tcPr>
          <w:p w14:paraId="39BB24CC" w14:textId="6524E5FB" w:rsidR="00390137" w:rsidRPr="00C10B9F" w:rsidRDefault="00390137" w:rsidP="00A53FF0">
            <w:pPr>
              <w:ind w:firstLine="34"/>
              <w:jc w:val="center"/>
              <w:rPr>
                <w:rFonts w:ascii="Arial" w:hAnsi="Arial" w:cs="Arial"/>
                <w:bCs/>
                <w:sz w:val="22"/>
                <w:szCs w:val="22"/>
                <w:lang w:val="en-GB"/>
              </w:rPr>
            </w:pPr>
            <w:r w:rsidRPr="00C10B9F">
              <w:rPr>
                <w:rFonts w:ascii="Arial" w:hAnsi="Arial" w:cs="Arial"/>
                <w:bCs/>
                <w:sz w:val="22"/>
                <w:szCs w:val="22"/>
                <w:lang w:val="en-GB"/>
              </w:rPr>
              <w:t>DAT</w:t>
            </w:r>
            <w:r w:rsidR="000E38EA">
              <w:rPr>
                <w:rFonts w:ascii="Arial" w:hAnsi="Arial" w:cs="Arial"/>
                <w:bCs/>
                <w:sz w:val="22"/>
                <w:szCs w:val="22"/>
                <w:lang w:val="en-GB"/>
              </w:rPr>
              <w:t>E</w:t>
            </w:r>
            <w:r w:rsidR="00613688" w:rsidRPr="00C10B9F">
              <w:rPr>
                <w:rFonts w:ascii="Arial" w:hAnsi="Arial" w:cs="Arial"/>
                <w:bCs/>
                <w:sz w:val="22"/>
                <w:szCs w:val="22"/>
                <w:lang w:val="en-GB"/>
              </w:rPr>
              <w:t xml:space="preserve"> </w:t>
            </w:r>
            <w:r w:rsidRPr="00C10B9F">
              <w:rPr>
                <w:rFonts w:ascii="Arial" w:hAnsi="Arial" w:cs="Arial"/>
                <w:bCs/>
                <w:sz w:val="22"/>
                <w:szCs w:val="22"/>
                <w:lang w:val="en-GB"/>
              </w:rPr>
              <w:t>/</w:t>
            </w:r>
            <w:r w:rsidR="00613688" w:rsidRPr="00C10B9F">
              <w:rPr>
                <w:rFonts w:ascii="Arial" w:hAnsi="Arial" w:cs="Arial"/>
                <w:bCs/>
                <w:sz w:val="22"/>
                <w:szCs w:val="22"/>
                <w:lang w:val="en-GB"/>
              </w:rPr>
              <w:t xml:space="preserve"> </w:t>
            </w:r>
            <w:r w:rsidR="000E38EA">
              <w:rPr>
                <w:rFonts w:ascii="Arial" w:hAnsi="Arial" w:cs="Arial"/>
                <w:bCs/>
                <w:sz w:val="22"/>
                <w:szCs w:val="22"/>
                <w:lang w:val="en-GB"/>
              </w:rPr>
              <w:t>NUMBER OF DAYS / TIME</w:t>
            </w:r>
          </w:p>
          <w:p w14:paraId="5B7F874A" w14:textId="6569D805" w:rsidR="00390137" w:rsidRPr="00C10B9F" w:rsidRDefault="00390137" w:rsidP="00A53FF0">
            <w:pPr>
              <w:ind w:firstLine="34"/>
              <w:jc w:val="center"/>
              <w:rPr>
                <w:rFonts w:ascii="Arial" w:hAnsi="Arial" w:cs="Arial"/>
                <w:bCs/>
                <w:sz w:val="22"/>
                <w:szCs w:val="22"/>
                <w:lang w:val="en-GB"/>
              </w:rPr>
            </w:pPr>
            <w:r w:rsidRPr="00C10B9F">
              <w:rPr>
                <w:rFonts w:ascii="Arial" w:hAnsi="Arial" w:cs="Arial"/>
                <w:bCs/>
                <w:sz w:val="22"/>
                <w:szCs w:val="22"/>
                <w:lang w:val="en-GB"/>
              </w:rPr>
              <w:t>(</w:t>
            </w:r>
            <w:r w:rsidR="000E38EA">
              <w:rPr>
                <w:rFonts w:ascii="Arial" w:hAnsi="Arial" w:cs="Arial"/>
                <w:bCs/>
                <w:sz w:val="22"/>
                <w:szCs w:val="22"/>
                <w:lang w:val="en-GB"/>
              </w:rPr>
              <w:t>Lithuanian time</w:t>
            </w:r>
            <w:r w:rsidRPr="00C10B9F">
              <w:rPr>
                <w:rFonts w:ascii="Arial" w:hAnsi="Arial" w:cs="Arial"/>
                <w:bCs/>
                <w:sz w:val="22"/>
                <w:szCs w:val="22"/>
                <w:lang w:val="en-GB"/>
              </w:rPr>
              <w:t>)</w:t>
            </w:r>
          </w:p>
        </w:tc>
      </w:tr>
      <w:tr w:rsidR="009F53EE" w:rsidRPr="00C10B9F" w14:paraId="75DF54E2" w14:textId="77777777" w:rsidTr="00B0078B">
        <w:trPr>
          <w:trHeight w:val="803"/>
        </w:trPr>
        <w:tc>
          <w:tcPr>
            <w:tcW w:w="567" w:type="dxa"/>
            <w:vMerge w:val="restart"/>
          </w:tcPr>
          <w:p w14:paraId="58204737" w14:textId="77777777" w:rsidR="009F53EE" w:rsidRPr="00C10B9F" w:rsidRDefault="009F53EE" w:rsidP="00A53FF0">
            <w:pPr>
              <w:jc w:val="both"/>
              <w:rPr>
                <w:rFonts w:ascii="Arial" w:hAnsi="Arial" w:cs="Arial"/>
                <w:bCs/>
                <w:sz w:val="22"/>
                <w:szCs w:val="22"/>
                <w:lang w:val="en-GB"/>
              </w:rPr>
            </w:pPr>
            <w:r w:rsidRPr="00C10B9F">
              <w:rPr>
                <w:rFonts w:ascii="Arial" w:hAnsi="Arial" w:cs="Arial"/>
                <w:bCs/>
                <w:sz w:val="22"/>
                <w:szCs w:val="22"/>
                <w:lang w:val="en-GB"/>
              </w:rPr>
              <w:t>1</w:t>
            </w:r>
          </w:p>
        </w:tc>
        <w:tc>
          <w:tcPr>
            <w:tcW w:w="4253" w:type="dxa"/>
            <w:vMerge w:val="restart"/>
          </w:tcPr>
          <w:p w14:paraId="6958FB3E" w14:textId="360DFF62" w:rsidR="009F53EE" w:rsidRPr="00C10B9F" w:rsidRDefault="00E65600" w:rsidP="00A53FF0">
            <w:pPr>
              <w:jc w:val="both"/>
              <w:rPr>
                <w:rFonts w:ascii="Arial" w:hAnsi="Arial" w:cs="Arial"/>
                <w:sz w:val="22"/>
                <w:szCs w:val="22"/>
                <w:lang w:val="en-GB"/>
              </w:rPr>
            </w:pPr>
            <w:r w:rsidRPr="00E65600">
              <w:rPr>
                <w:rFonts w:ascii="Arial" w:hAnsi="Arial" w:cs="Arial"/>
                <w:sz w:val="22"/>
                <w:szCs w:val="22"/>
                <w:lang w:val="en-GB"/>
              </w:rPr>
              <w:t xml:space="preserve">The </w:t>
            </w:r>
            <w:r w:rsidRPr="00E65600">
              <w:rPr>
                <w:rFonts w:ascii="Arial" w:hAnsi="Arial" w:cs="Arial"/>
                <w:b/>
                <w:bCs/>
                <w:sz w:val="22"/>
                <w:szCs w:val="22"/>
                <w:lang w:val="en-GB"/>
              </w:rPr>
              <w:t>supplier</w:t>
            </w:r>
            <w:r w:rsidRPr="00E65600">
              <w:rPr>
                <w:rFonts w:ascii="Arial" w:hAnsi="Arial" w:cs="Arial"/>
                <w:sz w:val="22"/>
                <w:szCs w:val="22"/>
                <w:lang w:val="en-GB"/>
              </w:rPr>
              <w:t xml:space="preserve"> must submit a request for </w:t>
            </w:r>
            <w:r w:rsidR="002F493B">
              <w:rPr>
                <w:rFonts w:ascii="Arial" w:hAnsi="Arial" w:cs="Arial"/>
                <w:sz w:val="22"/>
                <w:szCs w:val="22"/>
                <w:lang w:val="en-GB"/>
              </w:rPr>
              <w:t>explan</w:t>
            </w:r>
            <w:r w:rsidRPr="00E65600">
              <w:rPr>
                <w:rFonts w:ascii="Arial" w:hAnsi="Arial" w:cs="Arial"/>
                <w:sz w:val="22"/>
                <w:szCs w:val="22"/>
                <w:lang w:val="en-GB"/>
              </w:rPr>
              <w:t xml:space="preserve">ation or clarification of the </w:t>
            </w:r>
            <w:r w:rsidR="002F493B">
              <w:rPr>
                <w:rFonts w:ascii="Arial" w:hAnsi="Arial" w:cs="Arial"/>
                <w:sz w:val="22"/>
                <w:szCs w:val="22"/>
                <w:lang w:val="en-GB"/>
              </w:rPr>
              <w:t>P</w:t>
            </w:r>
            <w:r w:rsidRPr="00E65600">
              <w:rPr>
                <w:rFonts w:ascii="Arial" w:hAnsi="Arial" w:cs="Arial"/>
                <w:sz w:val="22"/>
                <w:szCs w:val="22"/>
                <w:lang w:val="en-GB"/>
              </w:rPr>
              <w:t xml:space="preserve">rocurement </w:t>
            </w:r>
            <w:r w:rsidR="002F493B">
              <w:rPr>
                <w:rFonts w:ascii="Arial" w:hAnsi="Arial" w:cs="Arial"/>
                <w:sz w:val="22"/>
                <w:szCs w:val="22"/>
                <w:lang w:val="en-GB"/>
              </w:rPr>
              <w:t>D</w:t>
            </w:r>
            <w:r w:rsidRPr="00E65600">
              <w:rPr>
                <w:rFonts w:ascii="Arial" w:hAnsi="Arial" w:cs="Arial"/>
                <w:sz w:val="22"/>
                <w:szCs w:val="22"/>
                <w:lang w:val="en-GB"/>
              </w:rPr>
              <w:t>ocuments no later than:</w:t>
            </w:r>
          </w:p>
        </w:tc>
        <w:tc>
          <w:tcPr>
            <w:tcW w:w="3118" w:type="dxa"/>
            <w:shd w:val="clear" w:color="auto" w:fill="E2EFD9" w:themeFill="accent6" w:themeFillTint="33"/>
          </w:tcPr>
          <w:p w14:paraId="7A5E8E28" w14:textId="20DE559D" w:rsidR="009F53EE" w:rsidRPr="00C10B9F" w:rsidRDefault="007C61BF" w:rsidP="00A53FF0">
            <w:pPr>
              <w:ind w:firstLine="34"/>
              <w:jc w:val="both"/>
              <w:rPr>
                <w:rFonts w:ascii="Arial" w:hAnsi="Arial" w:cs="Arial"/>
                <w:color w:val="000000" w:themeColor="text1"/>
                <w:sz w:val="22"/>
                <w:szCs w:val="22"/>
                <w:lang w:val="en-GB"/>
              </w:rPr>
            </w:pPr>
            <w:r w:rsidRPr="007C61BF">
              <w:rPr>
                <w:rFonts w:ascii="Arial" w:hAnsi="Arial" w:cs="Arial"/>
                <w:color w:val="000000" w:themeColor="text1"/>
                <w:sz w:val="22"/>
                <w:szCs w:val="22"/>
                <w:lang w:val="en-GB"/>
              </w:rPr>
              <w:t xml:space="preserve">In case of </w:t>
            </w:r>
            <w:r w:rsidRPr="007C61BF">
              <w:rPr>
                <w:rFonts w:ascii="Arial" w:hAnsi="Arial" w:cs="Arial"/>
                <w:b/>
                <w:bCs/>
                <w:color w:val="000000" w:themeColor="text1"/>
                <w:sz w:val="22"/>
                <w:szCs w:val="22"/>
                <w:lang w:val="en-GB"/>
              </w:rPr>
              <w:t>international procurement</w:t>
            </w:r>
            <w:r w:rsidRPr="007C61BF">
              <w:rPr>
                <w:rFonts w:ascii="Arial" w:hAnsi="Arial" w:cs="Arial"/>
                <w:color w:val="000000" w:themeColor="text1"/>
                <w:sz w:val="22"/>
                <w:szCs w:val="22"/>
                <w:lang w:val="en-GB"/>
              </w:rPr>
              <w:t xml:space="preserve"> (procurement method specified in the </w:t>
            </w:r>
            <w:r w:rsidR="003F6A39">
              <w:rPr>
                <w:rFonts w:ascii="Arial" w:hAnsi="Arial" w:cs="Arial"/>
                <w:color w:val="000000" w:themeColor="text1"/>
                <w:sz w:val="22"/>
                <w:szCs w:val="22"/>
                <w:lang w:val="en-GB"/>
              </w:rPr>
              <w:t xml:space="preserve">SP of the </w:t>
            </w:r>
            <w:r w:rsidR="00787F3F" w:rsidRPr="00787F3F">
              <w:rPr>
                <w:rFonts w:ascii="Arial" w:hAnsi="Arial" w:cs="Arial"/>
                <w:color w:val="000000" w:themeColor="text1"/>
                <w:sz w:val="22"/>
                <w:szCs w:val="22"/>
                <w:lang w:val="en-GB"/>
              </w:rPr>
              <w:t>T&amp;Cs</w:t>
            </w:r>
            <w:r w:rsidRPr="007C61BF">
              <w:rPr>
                <w:rFonts w:ascii="Arial" w:hAnsi="Arial" w:cs="Arial"/>
                <w:color w:val="000000" w:themeColor="text1"/>
                <w:sz w:val="22"/>
                <w:szCs w:val="22"/>
                <w:lang w:val="en-GB"/>
              </w:rPr>
              <w:t>)</w:t>
            </w:r>
          </w:p>
        </w:tc>
        <w:tc>
          <w:tcPr>
            <w:tcW w:w="2977" w:type="dxa"/>
            <w:shd w:val="clear" w:color="auto" w:fill="E2EFD9" w:themeFill="accent6" w:themeFillTint="33"/>
          </w:tcPr>
          <w:p w14:paraId="493A3C96" w14:textId="1CF133E4" w:rsidR="009F53EE" w:rsidRPr="00C10B9F" w:rsidRDefault="00FF2E83" w:rsidP="00A53FF0">
            <w:pPr>
              <w:jc w:val="both"/>
              <w:rPr>
                <w:rFonts w:ascii="Arial" w:hAnsi="Arial" w:cs="Arial"/>
                <w:sz w:val="22"/>
                <w:szCs w:val="22"/>
                <w:lang w:val="en-GB"/>
              </w:rPr>
            </w:pPr>
            <w:r w:rsidRPr="00FF2E83">
              <w:rPr>
                <w:rFonts w:ascii="Arial" w:hAnsi="Arial" w:cs="Arial"/>
                <w:color w:val="000000" w:themeColor="text1"/>
                <w:sz w:val="22"/>
                <w:szCs w:val="22"/>
                <w:lang w:val="en-GB"/>
              </w:rPr>
              <w:t xml:space="preserve">In case of </w:t>
            </w:r>
            <w:r w:rsidRPr="00FF2E83">
              <w:rPr>
                <w:rFonts w:ascii="Arial" w:hAnsi="Arial" w:cs="Arial"/>
                <w:b/>
                <w:bCs/>
                <w:color w:val="000000" w:themeColor="text1"/>
                <w:sz w:val="22"/>
                <w:szCs w:val="22"/>
                <w:lang w:val="en-GB"/>
              </w:rPr>
              <w:t>simplified procurement</w:t>
            </w:r>
            <w:r w:rsidRPr="00FF2E83">
              <w:rPr>
                <w:rFonts w:ascii="Arial" w:hAnsi="Arial" w:cs="Arial"/>
                <w:color w:val="000000" w:themeColor="text1"/>
                <w:sz w:val="22"/>
                <w:szCs w:val="22"/>
                <w:lang w:val="en-GB"/>
              </w:rPr>
              <w:t xml:space="preserve"> (procurement method specified in the SP of the T&amp;Cs) </w:t>
            </w:r>
          </w:p>
        </w:tc>
      </w:tr>
      <w:tr w:rsidR="009F53EE" w:rsidRPr="00C10B9F" w14:paraId="25246796" w14:textId="77777777" w:rsidTr="00B0078B">
        <w:trPr>
          <w:trHeight w:val="802"/>
        </w:trPr>
        <w:tc>
          <w:tcPr>
            <w:tcW w:w="567" w:type="dxa"/>
            <w:vMerge/>
          </w:tcPr>
          <w:p w14:paraId="68D376B8" w14:textId="77777777" w:rsidR="009F53EE" w:rsidRPr="00C10B9F" w:rsidRDefault="009F53EE" w:rsidP="00A53FF0">
            <w:pPr>
              <w:jc w:val="both"/>
              <w:rPr>
                <w:rFonts w:ascii="Arial" w:hAnsi="Arial" w:cs="Arial"/>
                <w:bCs/>
                <w:sz w:val="22"/>
                <w:szCs w:val="22"/>
                <w:lang w:val="en-GB"/>
              </w:rPr>
            </w:pPr>
          </w:p>
        </w:tc>
        <w:tc>
          <w:tcPr>
            <w:tcW w:w="4253" w:type="dxa"/>
            <w:vMerge/>
          </w:tcPr>
          <w:p w14:paraId="137E6D9A" w14:textId="77777777" w:rsidR="009F53EE" w:rsidRPr="00C10B9F" w:rsidRDefault="009F53EE" w:rsidP="00A53FF0">
            <w:pPr>
              <w:jc w:val="both"/>
              <w:rPr>
                <w:rFonts w:ascii="Arial" w:hAnsi="Arial" w:cs="Arial"/>
                <w:sz w:val="22"/>
                <w:szCs w:val="22"/>
                <w:lang w:val="en-GB"/>
              </w:rPr>
            </w:pPr>
          </w:p>
        </w:tc>
        <w:tc>
          <w:tcPr>
            <w:tcW w:w="3118" w:type="dxa"/>
          </w:tcPr>
          <w:p w14:paraId="743F70FA" w14:textId="41C19043" w:rsidR="009F53EE" w:rsidRPr="00C10B9F" w:rsidRDefault="00CB0DEB" w:rsidP="00A53FF0">
            <w:pPr>
              <w:jc w:val="both"/>
              <w:rPr>
                <w:rFonts w:ascii="Arial" w:hAnsi="Arial" w:cs="Arial"/>
                <w:color w:val="000000" w:themeColor="text1"/>
                <w:sz w:val="22"/>
                <w:szCs w:val="22"/>
                <w:lang w:val="en-GB"/>
              </w:rPr>
            </w:pPr>
            <w:r w:rsidRPr="00CB0DEB">
              <w:rPr>
                <w:rFonts w:ascii="Arial" w:hAnsi="Arial" w:cs="Arial"/>
                <w:color w:val="000000" w:themeColor="text1"/>
                <w:sz w:val="22"/>
                <w:szCs w:val="22"/>
                <w:lang w:val="en-GB"/>
              </w:rPr>
              <w:t xml:space="preserve">10 (ten) calendar days before </w:t>
            </w:r>
            <w:r w:rsidRPr="00A340CE">
              <w:rPr>
                <w:rFonts w:ascii="Arial" w:hAnsi="Arial" w:cs="Arial"/>
                <w:b/>
                <w:bCs/>
                <w:color w:val="000000" w:themeColor="text1"/>
                <w:sz w:val="22"/>
                <w:szCs w:val="22"/>
                <w:lang w:val="en-GB"/>
              </w:rPr>
              <w:t>the date of submission of</w:t>
            </w:r>
            <w:r w:rsidRPr="00CB0DEB">
              <w:rPr>
                <w:rFonts w:ascii="Arial" w:hAnsi="Arial" w:cs="Arial"/>
                <w:color w:val="000000" w:themeColor="text1"/>
                <w:sz w:val="22"/>
                <w:szCs w:val="22"/>
                <w:lang w:val="en-GB"/>
              </w:rPr>
              <w:t xml:space="preserve"> </w:t>
            </w:r>
            <w:r w:rsidR="00C00CD0" w:rsidRPr="00C00CD0">
              <w:rPr>
                <w:rFonts w:ascii="Arial" w:hAnsi="Arial" w:cs="Arial"/>
                <w:b/>
                <w:bCs/>
                <w:color w:val="000000" w:themeColor="text1"/>
                <w:sz w:val="22"/>
                <w:szCs w:val="22"/>
                <w:lang w:val="en-GB"/>
              </w:rPr>
              <w:t>requests for participation</w:t>
            </w:r>
            <w:r w:rsidRPr="00CB0DEB">
              <w:rPr>
                <w:rFonts w:ascii="Arial" w:hAnsi="Arial" w:cs="Arial"/>
                <w:color w:val="000000" w:themeColor="text1"/>
                <w:sz w:val="22"/>
                <w:szCs w:val="22"/>
                <w:lang w:val="en-GB"/>
              </w:rPr>
              <w:t>/</w:t>
            </w:r>
            <w:r w:rsidR="00C00CD0">
              <w:rPr>
                <w:rFonts w:ascii="Arial" w:hAnsi="Arial" w:cs="Arial"/>
                <w:color w:val="000000" w:themeColor="text1"/>
                <w:sz w:val="22"/>
                <w:szCs w:val="22"/>
                <w:lang w:val="en-GB"/>
              </w:rPr>
              <w:t xml:space="preserve"> </w:t>
            </w:r>
            <w:r w:rsidRPr="00CB0DEB">
              <w:rPr>
                <w:rFonts w:ascii="Arial" w:hAnsi="Arial" w:cs="Arial"/>
                <w:color w:val="000000" w:themeColor="text1"/>
                <w:sz w:val="22"/>
                <w:szCs w:val="22"/>
                <w:lang w:val="en-GB"/>
              </w:rPr>
              <w:t xml:space="preserve">8 (eight) calendar days before </w:t>
            </w:r>
            <w:r w:rsidRPr="00A340CE">
              <w:rPr>
                <w:rFonts w:ascii="Arial" w:hAnsi="Arial" w:cs="Arial"/>
                <w:b/>
                <w:bCs/>
                <w:color w:val="000000" w:themeColor="text1"/>
                <w:sz w:val="22"/>
                <w:szCs w:val="22"/>
                <w:lang w:val="en-GB"/>
              </w:rPr>
              <w:t xml:space="preserve">the date of submission of initial </w:t>
            </w:r>
            <w:r w:rsidR="00C00CD0" w:rsidRPr="00A340CE">
              <w:rPr>
                <w:rFonts w:ascii="Arial" w:hAnsi="Arial" w:cs="Arial"/>
                <w:b/>
                <w:bCs/>
                <w:color w:val="000000" w:themeColor="text1"/>
                <w:sz w:val="22"/>
                <w:szCs w:val="22"/>
                <w:lang w:val="en-GB"/>
              </w:rPr>
              <w:t>tend</w:t>
            </w:r>
            <w:r w:rsidRPr="00A340CE">
              <w:rPr>
                <w:rFonts w:ascii="Arial" w:hAnsi="Arial" w:cs="Arial"/>
                <w:b/>
                <w:bCs/>
                <w:color w:val="000000" w:themeColor="text1"/>
                <w:sz w:val="22"/>
                <w:szCs w:val="22"/>
                <w:lang w:val="en-GB"/>
              </w:rPr>
              <w:t>ers</w:t>
            </w:r>
            <w:r w:rsidRPr="00CB0DEB">
              <w:rPr>
                <w:rFonts w:ascii="Arial" w:hAnsi="Arial" w:cs="Arial"/>
                <w:color w:val="000000" w:themeColor="text1"/>
                <w:sz w:val="22"/>
                <w:szCs w:val="22"/>
                <w:lang w:val="en-GB"/>
              </w:rPr>
              <w:t>.</w:t>
            </w:r>
          </w:p>
        </w:tc>
        <w:tc>
          <w:tcPr>
            <w:tcW w:w="2977" w:type="dxa"/>
          </w:tcPr>
          <w:p w14:paraId="40DE2453" w14:textId="419B1A69" w:rsidR="00306430" w:rsidRPr="00C10B9F" w:rsidRDefault="00306430" w:rsidP="00A53FF0">
            <w:pPr>
              <w:jc w:val="both"/>
              <w:rPr>
                <w:rFonts w:ascii="Arial" w:hAnsi="Arial" w:cs="Arial"/>
                <w:color w:val="000000" w:themeColor="text1"/>
                <w:sz w:val="22"/>
                <w:szCs w:val="22"/>
                <w:lang w:val="en-GB"/>
              </w:rPr>
            </w:pPr>
            <w:r>
              <w:rPr>
                <w:rFonts w:ascii="Arial" w:hAnsi="Arial" w:cs="Arial"/>
                <w:color w:val="000000" w:themeColor="text1"/>
                <w:sz w:val="22"/>
                <w:szCs w:val="22"/>
                <w:lang w:val="en-GB"/>
              </w:rPr>
              <w:t xml:space="preserve">6 (six) </w:t>
            </w:r>
            <w:r w:rsidRPr="00CB0DEB">
              <w:rPr>
                <w:rFonts w:ascii="Arial" w:hAnsi="Arial" w:cs="Arial"/>
                <w:color w:val="000000" w:themeColor="text1"/>
                <w:sz w:val="22"/>
                <w:szCs w:val="22"/>
                <w:lang w:val="en-GB"/>
              </w:rPr>
              <w:t xml:space="preserve">calendar days before </w:t>
            </w:r>
            <w:r w:rsidRPr="00306430">
              <w:rPr>
                <w:rFonts w:ascii="Arial" w:hAnsi="Arial" w:cs="Arial"/>
                <w:color w:val="000000" w:themeColor="text1"/>
                <w:sz w:val="22"/>
                <w:szCs w:val="22"/>
                <w:lang w:val="en-GB"/>
              </w:rPr>
              <w:t>the date of submission</w:t>
            </w:r>
            <w:r w:rsidRPr="00A340CE">
              <w:rPr>
                <w:rFonts w:ascii="Arial" w:hAnsi="Arial" w:cs="Arial"/>
                <w:b/>
                <w:bCs/>
                <w:color w:val="000000" w:themeColor="text1"/>
                <w:sz w:val="22"/>
                <w:szCs w:val="22"/>
                <w:lang w:val="en-GB"/>
              </w:rPr>
              <w:t xml:space="preserve"> </w:t>
            </w:r>
            <w:r>
              <w:rPr>
                <w:rFonts w:ascii="Arial" w:hAnsi="Arial" w:cs="Arial"/>
                <w:b/>
                <w:bCs/>
                <w:color w:val="000000" w:themeColor="text1"/>
                <w:sz w:val="22"/>
                <w:szCs w:val="22"/>
                <w:lang w:val="en-GB"/>
              </w:rPr>
              <w:t xml:space="preserve">of </w:t>
            </w:r>
            <w:r w:rsidR="002F7B3E">
              <w:rPr>
                <w:rFonts w:ascii="Arial" w:hAnsi="Arial" w:cs="Arial"/>
                <w:b/>
                <w:bCs/>
                <w:color w:val="000000" w:themeColor="text1"/>
                <w:sz w:val="22"/>
                <w:szCs w:val="22"/>
                <w:lang w:val="en-GB"/>
              </w:rPr>
              <w:t>initial</w:t>
            </w:r>
            <w:r>
              <w:rPr>
                <w:rFonts w:ascii="Arial" w:hAnsi="Arial" w:cs="Arial"/>
                <w:b/>
                <w:bCs/>
                <w:color w:val="000000" w:themeColor="text1"/>
                <w:sz w:val="22"/>
                <w:szCs w:val="22"/>
                <w:lang w:val="en-GB"/>
              </w:rPr>
              <w:t xml:space="preserve"> tenders</w:t>
            </w:r>
          </w:p>
        </w:tc>
      </w:tr>
      <w:tr w:rsidR="009F53EE" w:rsidRPr="00C10B9F" w14:paraId="46397D29" w14:textId="77777777" w:rsidTr="00B0078B">
        <w:trPr>
          <w:trHeight w:val="803"/>
        </w:trPr>
        <w:tc>
          <w:tcPr>
            <w:tcW w:w="567" w:type="dxa"/>
            <w:vMerge w:val="restart"/>
          </w:tcPr>
          <w:p w14:paraId="13C86BF9" w14:textId="77777777" w:rsidR="009F53EE" w:rsidRPr="00C10B9F" w:rsidRDefault="009F53EE" w:rsidP="00A53FF0">
            <w:pPr>
              <w:jc w:val="both"/>
              <w:rPr>
                <w:rFonts w:ascii="Arial" w:hAnsi="Arial" w:cs="Arial"/>
                <w:bCs/>
                <w:sz w:val="22"/>
                <w:szCs w:val="22"/>
                <w:lang w:val="en-GB"/>
              </w:rPr>
            </w:pPr>
            <w:r w:rsidRPr="00C10B9F">
              <w:rPr>
                <w:rFonts w:ascii="Arial" w:hAnsi="Arial" w:cs="Arial"/>
                <w:bCs/>
                <w:sz w:val="22"/>
                <w:szCs w:val="22"/>
                <w:lang w:val="en-GB"/>
              </w:rPr>
              <w:t>2</w:t>
            </w:r>
          </w:p>
        </w:tc>
        <w:tc>
          <w:tcPr>
            <w:tcW w:w="4253" w:type="dxa"/>
            <w:vMerge w:val="restart"/>
          </w:tcPr>
          <w:p w14:paraId="0AE2EB54" w14:textId="2E364720" w:rsidR="009F53EE" w:rsidRPr="00C10B9F" w:rsidRDefault="00095FDD" w:rsidP="00A53FF0">
            <w:pPr>
              <w:jc w:val="both"/>
              <w:rPr>
                <w:rFonts w:ascii="Arial" w:hAnsi="Arial" w:cs="Arial"/>
                <w:bCs/>
                <w:sz w:val="22"/>
                <w:szCs w:val="22"/>
                <w:lang w:val="en-GB"/>
              </w:rPr>
            </w:pPr>
            <w:r w:rsidRPr="00095FDD">
              <w:rPr>
                <w:rFonts w:ascii="Arial" w:eastAsia="Arial" w:hAnsi="Arial" w:cs="Arial"/>
                <w:sz w:val="22"/>
                <w:szCs w:val="22"/>
                <w:lang w:val="en-GB"/>
              </w:rPr>
              <w:t xml:space="preserve">The </w:t>
            </w:r>
            <w:r>
              <w:rPr>
                <w:rFonts w:ascii="Arial" w:eastAsia="Arial" w:hAnsi="Arial" w:cs="Arial"/>
                <w:sz w:val="22"/>
                <w:szCs w:val="22"/>
                <w:lang w:val="en-GB"/>
              </w:rPr>
              <w:t>Buyer</w:t>
            </w:r>
            <w:r w:rsidRPr="00095FDD">
              <w:rPr>
                <w:rFonts w:ascii="Arial" w:eastAsia="Arial" w:hAnsi="Arial" w:cs="Arial"/>
                <w:sz w:val="22"/>
                <w:szCs w:val="22"/>
                <w:lang w:val="en-GB"/>
              </w:rPr>
              <w:t xml:space="preserve"> shall submit a</w:t>
            </w:r>
            <w:r>
              <w:rPr>
                <w:rFonts w:ascii="Arial" w:eastAsia="Arial" w:hAnsi="Arial" w:cs="Arial"/>
                <w:sz w:val="22"/>
                <w:szCs w:val="22"/>
                <w:lang w:val="en-GB"/>
              </w:rPr>
              <w:t xml:space="preserve">n explanation </w:t>
            </w:r>
            <w:r w:rsidRPr="00095FDD">
              <w:rPr>
                <w:rFonts w:ascii="Arial" w:eastAsia="Arial" w:hAnsi="Arial" w:cs="Arial"/>
                <w:sz w:val="22"/>
                <w:szCs w:val="22"/>
                <w:lang w:val="en-GB"/>
              </w:rPr>
              <w:t>or clarification of the Procurement Documents to all suppliers no later than:</w:t>
            </w:r>
          </w:p>
        </w:tc>
        <w:tc>
          <w:tcPr>
            <w:tcW w:w="3118" w:type="dxa"/>
            <w:shd w:val="clear" w:color="auto" w:fill="E2EFD9" w:themeFill="accent6" w:themeFillTint="33"/>
          </w:tcPr>
          <w:p w14:paraId="4603B04E" w14:textId="11CA9DE4" w:rsidR="009F53EE" w:rsidRPr="00C10B9F" w:rsidRDefault="00787F3F" w:rsidP="009F53EE">
            <w:pPr>
              <w:jc w:val="both"/>
              <w:rPr>
                <w:rFonts w:ascii="Arial" w:hAnsi="Arial" w:cs="Arial"/>
                <w:color w:val="000000" w:themeColor="text1"/>
                <w:sz w:val="22"/>
                <w:szCs w:val="22"/>
                <w:lang w:val="en-GB"/>
              </w:rPr>
            </w:pPr>
            <w:r w:rsidRPr="00787F3F">
              <w:rPr>
                <w:rFonts w:ascii="Arial" w:hAnsi="Arial" w:cs="Arial"/>
                <w:color w:val="000000" w:themeColor="text1"/>
                <w:sz w:val="22"/>
                <w:szCs w:val="22"/>
                <w:lang w:val="en-GB"/>
              </w:rPr>
              <w:t xml:space="preserve">In case of </w:t>
            </w:r>
            <w:r w:rsidRPr="00787F3F">
              <w:rPr>
                <w:rFonts w:ascii="Arial" w:hAnsi="Arial" w:cs="Arial"/>
                <w:b/>
                <w:bCs/>
                <w:color w:val="000000" w:themeColor="text1"/>
                <w:sz w:val="22"/>
                <w:szCs w:val="22"/>
                <w:lang w:val="en-GB"/>
              </w:rPr>
              <w:t>international procurement</w:t>
            </w:r>
            <w:r w:rsidRPr="00787F3F">
              <w:rPr>
                <w:rFonts w:ascii="Arial" w:hAnsi="Arial" w:cs="Arial"/>
                <w:color w:val="000000" w:themeColor="text1"/>
                <w:sz w:val="22"/>
                <w:szCs w:val="22"/>
                <w:lang w:val="en-GB"/>
              </w:rPr>
              <w:t xml:space="preserve"> (procurement </w:t>
            </w:r>
            <w:r w:rsidRPr="00787F3F">
              <w:rPr>
                <w:rFonts w:ascii="Arial" w:hAnsi="Arial" w:cs="Arial"/>
                <w:color w:val="000000" w:themeColor="text1"/>
                <w:sz w:val="22"/>
                <w:szCs w:val="22"/>
                <w:lang w:val="en-GB"/>
              </w:rPr>
              <w:lastRenderedPageBreak/>
              <w:t xml:space="preserve">method specified in the </w:t>
            </w:r>
            <w:r>
              <w:rPr>
                <w:rFonts w:ascii="Arial" w:hAnsi="Arial" w:cs="Arial"/>
                <w:color w:val="000000" w:themeColor="text1"/>
                <w:sz w:val="22"/>
                <w:szCs w:val="22"/>
                <w:lang w:val="en-GB"/>
              </w:rPr>
              <w:t xml:space="preserve">SP of the </w:t>
            </w:r>
            <w:r w:rsidRPr="00787F3F">
              <w:rPr>
                <w:rFonts w:ascii="Arial" w:hAnsi="Arial" w:cs="Arial"/>
                <w:color w:val="000000" w:themeColor="text1"/>
                <w:sz w:val="22"/>
                <w:szCs w:val="22"/>
                <w:lang w:val="en-GB"/>
              </w:rPr>
              <w:t>T&amp;Cs)</w:t>
            </w:r>
            <w:r>
              <w:rPr>
                <w:rFonts w:ascii="Arial" w:hAnsi="Arial" w:cs="Arial"/>
                <w:color w:val="000000" w:themeColor="text1"/>
                <w:sz w:val="22"/>
                <w:szCs w:val="22"/>
                <w:lang w:val="en-GB"/>
              </w:rPr>
              <w:t xml:space="preserve"> </w:t>
            </w:r>
          </w:p>
        </w:tc>
        <w:tc>
          <w:tcPr>
            <w:tcW w:w="2977" w:type="dxa"/>
            <w:shd w:val="clear" w:color="auto" w:fill="E2EFD9" w:themeFill="accent6" w:themeFillTint="33"/>
          </w:tcPr>
          <w:p w14:paraId="2A3ED5DD" w14:textId="6C36750D" w:rsidR="009F53EE" w:rsidRPr="00C10B9F" w:rsidRDefault="00FF2E83" w:rsidP="001C2B3E">
            <w:pPr>
              <w:ind w:firstLine="34"/>
              <w:jc w:val="both"/>
              <w:rPr>
                <w:rFonts w:ascii="Arial" w:hAnsi="Arial" w:cs="Arial"/>
                <w:color w:val="000000" w:themeColor="text1"/>
                <w:sz w:val="22"/>
                <w:szCs w:val="22"/>
                <w:lang w:val="en-GB"/>
              </w:rPr>
            </w:pPr>
            <w:r w:rsidRPr="00FF2E83">
              <w:rPr>
                <w:rFonts w:ascii="Arial" w:hAnsi="Arial" w:cs="Arial"/>
                <w:color w:val="000000" w:themeColor="text1"/>
                <w:sz w:val="22"/>
                <w:szCs w:val="22"/>
                <w:lang w:val="en-GB"/>
              </w:rPr>
              <w:lastRenderedPageBreak/>
              <w:t xml:space="preserve">In case of </w:t>
            </w:r>
            <w:r w:rsidRPr="00FF2E83">
              <w:rPr>
                <w:rFonts w:ascii="Arial" w:hAnsi="Arial" w:cs="Arial"/>
                <w:b/>
                <w:bCs/>
                <w:color w:val="000000" w:themeColor="text1"/>
                <w:sz w:val="22"/>
                <w:szCs w:val="22"/>
                <w:lang w:val="en-GB"/>
              </w:rPr>
              <w:t>simplified procurement</w:t>
            </w:r>
            <w:r w:rsidRPr="00FF2E83">
              <w:rPr>
                <w:rFonts w:ascii="Arial" w:hAnsi="Arial" w:cs="Arial"/>
                <w:color w:val="000000" w:themeColor="text1"/>
                <w:sz w:val="22"/>
                <w:szCs w:val="22"/>
                <w:lang w:val="en-GB"/>
              </w:rPr>
              <w:t xml:space="preserve"> (procurement </w:t>
            </w:r>
            <w:r w:rsidRPr="00FF2E83">
              <w:rPr>
                <w:rFonts w:ascii="Arial" w:hAnsi="Arial" w:cs="Arial"/>
                <w:color w:val="000000" w:themeColor="text1"/>
                <w:sz w:val="22"/>
                <w:szCs w:val="22"/>
                <w:lang w:val="en-GB"/>
              </w:rPr>
              <w:lastRenderedPageBreak/>
              <w:t>method specified in the SP of the T&amp;Cs)</w:t>
            </w:r>
          </w:p>
        </w:tc>
      </w:tr>
      <w:tr w:rsidR="009F53EE" w:rsidRPr="00C10B9F" w14:paraId="6D07ECCA" w14:textId="77777777" w:rsidTr="00B0078B">
        <w:trPr>
          <w:trHeight w:val="802"/>
        </w:trPr>
        <w:tc>
          <w:tcPr>
            <w:tcW w:w="567" w:type="dxa"/>
            <w:vMerge/>
          </w:tcPr>
          <w:p w14:paraId="0CD127C2" w14:textId="77777777" w:rsidR="009F53EE" w:rsidRPr="00C10B9F" w:rsidRDefault="009F53EE" w:rsidP="00A53FF0">
            <w:pPr>
              <w:jc w:val="both"/>
              <w:rPr>
                <w:rFonts w:ascii="Arial" w:hAnsi="Arial" w:cs="Arial"/>
                <w:bCs/>
                <w:sz w:val="22"/>
                <w:szCs w:val="22"/>
                <w:lang w:val="en-GB"/>
              </w:rPr>
            </w:pPr>
          </w:p>
        </w:tc>
        <w:tc>
          <w:tcPr>
            <w:tcW w:w="4253" w:type="dxa"/>
            <w:vMerge/>
          </w:tcPr>
          <w:p w14:paraId="4EEF0748" w14:textId="77777777" w:rsidR="009F53EE" w:rsidRPr="00C10B9F" w:rsidRDefault="009F53EE" w:rsidP="00A53FF0">
            <w:pPr>
              <w:jc w:val="both"/>
              <w:rPr>
                <w:rFonts w:ascii="Arial" w:eastAsia="Arial" w:hAnsi="Arial" w:cs="Arial"/>
                <w:sz w:val="22"/>
                <w:szCs w:val="22"/>
                <w:lang w:val="en-GB"/>
              </w:rPr>
            </w:pPr>
          </w:p>
        </w:tc>
        <w:tc>
          <w:tcPr>
            <w:tcW w:w="3118" w:type="dxa"/>
          </w:tcPr>
          <w:p w14:paraId="42F72BC6" w14:textId="54F84646" w:rsidR="009F53EE" w:rsidRPr="00C10B9F" w:rsidRDefault="00787F3F" w:rsidP="00A53FF0">
            <w:pPr>
              <w:jc w:val="both"/>
              <w:rPr>
                <w:rFonts w:ascii="Arial" w:hAnsi="Arial" w:cs="Arial"/>
                <w:color w:val="000000" w:themeColor="text1"/>
                <w:sz w:val="22"/>
                <w:szCs w:val="22"/>
                <w:lang w:val="en-GB"/>
              </w:rPr>
            </w:pPr>
            <w:r>
              <w:rPr>
                <w:rFonts w:ascii="Arial" w:hAnsi="Arial" w:cs="Arial"/>
                <w:color w:val="000000" w:themeColor="text1"/>
                <w:sz w:val="22"/>
                <w:szCs w:val="22"/>
                <w:lang w:val="en-GB"/>
              </w:rPr>
              <w:t xml:space="preserve">6 (six) </w:t>
            </w:r>
            <w:r w:rsidRPr="00CB0DEB">
              <w:rPr>
                <w:rFonts w:ascii="Arial" w:hAnsi="Arial" w:cs="Arial"/>
                <w:color w:val="000000" w:themeColor="text1"/>
                <w:sz w:val="22"/>
                <w:szCs w:val="22"/>
                <w:lang w:val="en-GB"/>
              </w:rPr>
              <w:t xml:space="preserve">calendar days before </w:t>
            </w:r>
            <w:r w:rsidRPr="00A340CE">
              <w:rPr>
                <w:rFonts w:ascii="Arial" w:hAnsi="Arial" w:cs="Arial"/>
                <w:b/>
                <w:bCs/>
                <w:color w:val="000000" w:themeColor="text1"/>
                <w:sz w:val="22"/>
                <w:szCs w:val="22"/>
                <w:lang w:val="en-GB"/>
              </w:rPr>
              <w:t>the date of submission of</w:t>
            </w:r>
            <w:r w:rsidRPr="00CB0DEB">
              <w:rPr>
                <w:rFonts w:ascii="Arial" w:hAnsi="Arial" w:cs="Arial"/>
                <w:color w:val="000000" w:themeColor="text1"/>
                <w:sz w:val="22"/>
                <w:szCs w:val="22"/>
                <w:lang w:val="en-GB"/>
              </w:rPr>
              <w:t xml:space="preserve"> </w:t>
            </w:r>
            <w:r w:rsidRPr="00C00CD0">
              <w:rPr>
                <w:rFonts w:ascii="Arial" w:hAnsi="Arial" w:cs="Arial"/>
                <w:b/>
                <w:bCs/>
                <w:color w:val="000000" w:themeColor="text1"/>
                <w:sz w:val="22"/>
                <w:szCs w:val="22"/>
                <w:lang w:val="en-GB"/>
              </w:rPr>
              <w:t>requests for participation</w:t>
            </w:r>
            <w:r w:rsidR="00FF2E83">
              <w:rPr>
                <w:rFonts w:ascii="Arial" w:hAnsi="Arial" w:cs="Arial"/>
                <w:b/>
                <w:bCs/>
                <w:color w:val="000000" w:themeColor="text1"/>
                <w:sz w:val="22"/>
                <w:szCs w:val="22"/>
                <w:lang w:val="en-GB"/>
              </w:rPr>
              <w:t xml:space="preserve">/ </w:t>
            </w:r>
            <w:r w:rsidR="002F7B3E">
              <w:rPr>
                <w:rFonts w:ascii="Arial" w:hAnsi="Arial" w:cs="Arial"/>
                <w:b/>
                <w:bCs/>
                <w:color w:val="000000" w:themeColor="text1"/>
                <w:sz w:val="22"/>
                <w:szCs w:val="22"/>
                <w:lang w:val="en-GB"/>
              </w:rPr>
              <w:t>initial</w:t>
            </w:r>
            <w:r w:rsidR="00FF2E83">
              <w:rPr>
                <w:rFonts w:ascii="Arial" w:hAnsi="Arial" w:cs="Arial"/>
                <w:b/>
                <w:bCs/>
                <w:color w:val="000000" w:themeColor="text1"/>
                <w:sz w:val="22"/>
                <w:szCs w:val="22"/>
                <w:lang w:val="en-GB"/>
              </w:rPr>
              <w:t xml:space="preserve"> tenders</w:t>
            </w:r>
          </w:p>
        </w:tc>
        <w:tc>
          <w:tcPr>
            <w:tcW w:w="2977" w:type="dxa"/>
          </w:tcPr>
          <w:p w14:paraId="1F5723DF" w14:textId="53A384A5" w:rsidR="009F53EE" w:rsidRPr="00C10B9F" w:rsidRDefault="00FF2E83" w:rsidP="00A53FF0">
            <w:pPr>
              <w:ind w:firstLine="34"/>
              <w:jc w:val="both"/>
              <w:rPr>
                <w:rFonts w:ascii="Arial" w:hAnsi="Arial" w:cs="Arial"/>
                <w:color w:val="000000" w:themeColor="text1"/>
                <w:sz w:val="22"/>
                <w:szCs w:val="22"/>
                <w:lang w:val="en-GB"/>
              </w:rPr>
            </w:pPr>
            <w:r>
              <w:rPr>
                <w:rFonts w:ascii="Arial" w:hAnsi="Arial" w:cs="Arial"/>
                <w:color w:val="000000" w:themeColor="text1"/>
                <w:sz w:val="22"/>
                <w:szCs w:val="22"/>
                <w:lang w:val="en-GB"/>
              </w:rPr>
              <w:t>4 (four) c</w:t>
            </w:r>
            <w:r w:rsidRPr="00FF2E83">
              <w:rPr>
                <w:rFonts w:ascii="Arial" w:hAnsi="Arial" w:cs="Arial"/>
                <w:color w:val="000000" w:themeColor="text1"/>
                <w:sz w:val="22"/>
                <w:szCs w:val="22"/>
                <w:lang w:val="en-GB"/>
              </w:rPr>
              <w:t xml:space="preserve">alendar days before the date of submission of </w:t>
            </w:r>
            <w:r w:rsidR="002F7B3E">
              <w:rPr>
                <w:rFonts w:ascii="Arial" w:hAnsi="Arial" w:cs="Arial"/>
                <w:b/>
                <w:bCs/>
                <w:color w:val="000000" w:themeColor="text1"/>
                <w:sz w:val="22"/>
                <w:szCs w:val="22"/>
                <w:lang w:val="en-GB"/>
              </w:rPr>
              <w:t>initial</w:t>
            </w:r>
            <w:r w:rsidRPr="008F0812">
              <w:rPr>
                <w:rFonts w:ascii="Arial" w:hAnsi="Arial" w:cs="Arial"/>
                <w:b/>
                <w:bCs/>
                <w:color w:val="000000" w:themeColor="text1"/>
                <w:sz w:val="22"/>
                <w:szCs w:val="22"/>
                <w:lang w:val="en-GB"/>
              </w:rPr>
              <w:t xml:space="preserve"> tenders</w:t>
            </w:r>
          </w:p>
        </w:tc>
      </w:tr>
    </w:tbl>
    <w:p w14:paraId="712D7FA8" w14:textId="77777777" w:rsidR="00390137" w:rsidRPr="00C10B9F" w:rsidRDefault="00390137" w:rsidP="00926C42">
      <w:pPr>
        <w:pStyle w:val="ListParagraph"/>
        <w:spacing w:after="0" w:line="240" w:lineRule="auto"/>
        <w:ind w:left="697"/>
        <w:jc w:val="both"/>
        <w:rPr>
          <w:rFonts w:ascii="Arial" w:hAnsi="Arial" w:cs="Arial"/>
          <w:sz w:val="22"/>
          <w:szCs w:val="22"/>
          <w:lang w:val="en-GB"/>
        </w:rPr>
      </w:pPr>
    </w:p>
    <w:p w14:paraId="5F5FDE96" w14:textId="25DCC972" w:rsidR="00C23AEB" w:rsidRPr="00C10B9F" w:rsidRDefault="00C23AEB" w:rsidP="00A1455F">
      <w:pPr>
        <w:pStyle w:val="Body2"/>
        <w:numPr>
          <w:ilvl w:val="1"/>
          <w:numId w:val="5"/>
        </w:numPr>
        <w:tabs>
          <w:tab w:val="left" w:pos="1418"/>
        </w:tabs>
        <w:spacing w:after="0"/>
        <w:ind w:left="0" w:firstLine="709"/>
        <w:rPr>
          <w:rFonts w:ascii="Arial" w:eastAsia="Calibri" w:hAnsi="Arial" w:cs="Arial"/>
          <w:color w:val="auto"/>
          <w:sz w:val="22"/>
          <w:szCs w:val="22"/>
          <w:lang w:val="en-GB" w:eastAsia="lt-LT"/>
        </w:rPr>
      </w:pPr>
      <w:r w:rsidRPr="00C10B9F">
        <w:rPr>
          <w:rFonts w:ascii="Arial" w:eastAsia="Calibri" w:hAnsi="Arial" w:cs="Arial"/>
          <w:color w:val="auto"/>
          <w:sz w:val="22"/>
          <w:szCs w:val="22"/>
          <w:lang w:val="en-GB" w:eastAsia="lt-LT"/>
        </w:rPr>
        <w:t xml:space="preserve">Candidates/Participants must be active and submit questions or request clarification of the Procurement Documents immediately after </w:t>
      </w:r>
      <w:r w:rsidR="00096910" w:rsidRPr="00C10B9F">
        <w:rPr>
          <w:rFonts w:ascii="Arial" w:eastAsia="Calibri" w:hAnsi="Arial" w:cs="Arial"/>
          <w:color w:val="auto"/>
          <w:sz w:val="22"/>
          <w:szCs w:val="22"/>
          <w:lang w:val="en-GB" w:eastAsia="lt-LT"/>
        </w:rPr>
        <w:t>analysing</w:t>
      </w:r>
      <w:r w:rsidRPr="00C10B9F">
        <w:rPr>
          <w:rFonts w:ascii="Arial" w:eastAsia="Calibri" w:hAnsi="Arial" w:cs="Arial"/>
          <w:color w:val="auto"/>
          <w:sz w:val="22"/>
          <w:szCs w:val="22"/>
          <w:lang w:val="en-GB" w:eastAsia="lt-LT"/>
        </w:rPr>
        <w:t xml:space="preserve"> them, </w:t>
      </w:r>
      <w:proofErr w:type="gramStart"/>
      <w:r w:rsidRPr="00C10B9F">
        <w:rPr>
          <w:rFonts w:ascii="Arial" w:eastAsia="Calibri" w:hAnsi="Arial" w:cs="Arial"/>
          <w:color w:val="auto"/>
          <w:sz w:val="22"/>
          <w:szCs w:val="22"/>
          <w:lang w:val="en-GB" w:eastAsia="lt-LT"/>
        </w:rPr>
        <w:t>taking into account</w:t>
      </w:r>
      <w:proofErr w:type="gramEnd"/>
      <w:r w:rsidRPr="00C10B9F">
        <w:rPr>
          <w:rFonts w:ascii="Arial" w:eastAsia="Calibri" w:hAnsi="Arial" w:cs="Arial"/>
          <w:color w:val="auto"/>
          <w:sz w:val="22"/>
          <w:szCs w:val="22"/>
          <w:lang w:val="en-GB" w:eastAsia="lt-LT"/>
        </w:rPr>
        <w:t xml:space="preserve"> the fact that the deadline for submitting questions and requests is limited. </w:t>
      </w:r>
      <w:r w:rsidR="00096910">
        <w:rPr>
          <w:rFonts w:ascii="Arial" w:eastAsia="Calibri" w:hAnsi="Arial" w:cs="Arial"/>
          <w:color w:val="auto"/>
          <w:sz w:val="22"/>
          <w:szCs w:val="22"/>
          <w:lang w:val="en-GB" w:eastAsia="lt-LT"/>
        </w:rPr>
        <w:t>Explan</w:t>
      </w:r>
      <w:r w:rsidRPr="00C10B9F">
        <w:rPr>
          <w:rFonts w:ascii="Arial" w:eastAsia="Calibri" w:hAnsi="Arial" w:cs="Arial"/>
          <w:color w:val="auto"/>
          <w:sz w:val="22"/>
          <w:szCs w:val="22"/>
          <w:lang w:val="en-GB" w:eastAsia="lt-LT"/>
        </w:rPr>
        <w:t xml:space="preserve">ations and clarifications of the Procurement Documents are published via the CVP IS tools and sent to the applicant and all suppliers who have joined the procurement, without disclosing the identity of the supplier who submitted the request. If </w:t>
      </w:r>
      <w:r w:rsidR="00D4224E">
        <w:rPr>
          <w:rFonts w:ascii="Arial" w:eastAsia="Calibri" w:hAnsi="Arial" w:cs="Arial"/>
          <w:color w:val="auto"/>
          <w:sz w:val="22"/>
          <w:szCs w:val="22"/>
          <w:lang w:val="en-GB" w:eastAsia="lt-LT"/>
        </w:rPr>
        <w:t>explan</w:t>
      </w:r>
      <w:r w:rsidRPr="00C10B9F">
        <w:rPr>
          <w:rFonts w:ascii="Arial" w:eastAsia="Calibri" w:hAnsi="Arial" w:cs="Arial"/>
          <w:color w:val="auto"/>
          <w:sz w:val="22"/>
          <w:szCs w:val="22"/>
          <w:lang w:val="en-GB" w:eastAsia="lt-LT"/>
        </w:rPr>
        <w:t xml:space="preserve">ations or clarifications are provided at the initiative of the </w:t>
      </w:r>
      <w:r w:rsidR="00014673">
        <w:rPr>
          <w:rFonts w:ascii="Arial" w:eastAsia="Calibri" w:hAnsi="Arial" w:cs="Arial"/>
          <w:color w:val="auto"/>
          <w:sz w:val="22"/>
          <w:szCs w:val="22"/>
          <w:lang w:val="en-GB" w:eastAsia="lt-LT"/>
        </w:rPr>
        <w:t>Buyer</w:t>
      </w:r>
      <w:r w:rsidRPr="00C10B9F">
        <w:rPr>
          <w:rFonts w:ascii="Arial" w:eastAsia="Calibri" w:hAnsi="Arial" w:cs="Arial"/>
          <w:color w:val="auto"/>
          <w:sz w:val="22"/>
          <w:szCs w:val="22"/>
          <w:lang w:val="en-GB" w:eastAsia="lt-LT"/>
        </w:rPr>
        <w:t xml:space="preserve">, they are published via the CVP IS tools and suppliers who have joined the Procurement are informed about them. Before submitting a </w:t>
      </w:r>
      <w:r w:rsidR="00FC3D48">
        <w:rPr>
          <w:rFonts w:ascii="Arial" w:eastAsia="Calibri" w:hAnsi="Arial" w:cs="Arial"/>
          <w:color w:val="auto"/>
          <w:sz w:val="22"/>
          <w:szCs w:val="22"/>
          <w:lang w:val="en-GB" w:eastAsia="lt-LT"/>
        </w:rPr>
        <w:t>Request for Participation</w:t>
      </w:r>
      <w:r w:rsidRPr="00C10B9F">
        <w:rPr>
          <w:rFonts w:ascii="Arial" w:eastAsia="Calibri" w:hAnsi="Arial" w:cs="Arial"/>
          <w:color w:val="auto"/>
          <w:sz w:val="22"/>
          <w:szCs w:val="22"/>
          <w:lang w:val="en-GB" w:eastAsia="lt-LT"/>
        </w:rPr>
        <w:t xml:space="preserve"> </w:t>
      </w:r>
      <w:r w:rsidR="00CF3CBF" w:rsidRPr="00A0269A">
        <w:rPr>
          <w:rFonts w:ascii="Arial" w:hAnsi="Arial" w:cs="Arial"/>
          <w:i/>
          <w:iCs/>
          <w:color w:val="EE0000"/>
          <w:sz w:val="22"/>
          <w:szCs w:val="22"/>
          <w:lang w:val="en-GB"/>
        </w:rPr>
        <w:t>(applies only to the procurement of international value)</w:t>
      </w:r>
      <w:r w:rsidRPr="00C10B9F">
        <w:rPr>
          <w:rFonts w:ascii="Arial" w:eastAsia="Calibri" w:hAnsi="Arial" w:cs="Arial"/>
          <w:color w:val="auto"/>
          <w:sz w:val="22"/>
          <w:szCs w:val="22"/>
          <w:lang w:val="en-GB" w:eastAsia="lt-LT"/>
        </w:rPr>
        <w:t xml:space="preserve"> or </w:t>
      </w:r>
      <w:r w:rsidR="00EC2DA0">
        <w:rPr>
          <w:rFonts w:ascii="Arial" w:eastAsia="Calibri" w:hAnsi="Arial" w:cs="Arial"/>
          <w:color w:val="auto"/>
          <w:sz w:val="22"/>
          <w:szCs w:val="22"/>
          <w:lang w:val="en-GB" w:eastAsia="lt-LT"/>
        </w:rPr>
        <w:t>Tender</w:t>
      </w:r>
      <w:r w:rsidRPr="00C10B9F">
        <w:rPr>
          <w:rFonts w:ascii="Arial" w:eastAsia="Calibri" w:hAnsi="Arial" w:cs="Arial"/>
          <w:color w:val="auto"/>
          <w:sz w:val="22"/>
          <w:szCs w:val="22"/>
          <w:lang w:val="en-GB" w:eastAsia="lt-LT"/>
        </w:rPr>
        <w:t xml:space="preserve">, the Supplier is recommended to check whether the </w:t>
      </w:r>
      <w:r w:rsidR="00014673">
        <w:rPr>
          <w:rFonts w:ascii="Arial" w:eastAsia="Calibri" w:hAnsi="Arial" w:cs="Arial"/>
          <w:color w:val="auto"/>
          <w:sz w:val="22"/>
          <w:szCs w:val="22"/>
          <w:lang w:val="en-GB" w:eastAsia="lt-LT"/>
        </w:rPr>
        <w:t>Buyer</w:t>
      </w:r>
      <w:r w:rsidRPr="00C10B9F">
        <w:rPr>
          <w:rFonts w:ascii="Arial" w:eastAsia="Calibri" w:hAnsi="Arial" w:cs="Arial"/>
          <w:color w:val="auto"/>
          <w:sz w:val="22"/>
          <w:szCs w:val="22"/>
          <w:lang w:val="en-GB" w:eastAsia="lt-LT"/>
        </w:rPr>
        <w:t xml:space="preserve"> has published any </w:t>
      </w:r>
      <w:r w:rsidR="003F45C8">
        <w:rPr>
          <w:rFonts w:ascii="Arial" w:eastAsia="Calibri" w:hAnsi="Arial" w:cs="Arial"/>
          <w:color w:val="auto"/>
          <w:sz w:val="22"/>
          <w:szCs w:val="22"/>
          <w:lang w:val="en-GB" w:eastAsia="lt-LT"/>
        </w:rPr>
        <w:t>explan</w:t>
      </w:r>
      <w:r w:rsidRPr="00C10B9F">
        <w:rPr>
          <w:rFonts w:ascii="Arial" w:eastAsia="Calibri" w:hAnsi="Arial" w:cs="Arial"/>
          <w:color w:val="auto"/>
          <w:sz w:val="22"/>
          <w:szCs w:val="22"/>
          <w:lang w:val="en-GB" w:eastAsia="lt-LT"/>
        </w:rPr>
        <w:t xml:space="preserve">ations or clarifications of the Procurement Documents, and if so, to check whether the previously submitted </w:t>
      </w:r>
      <w:r w:rsidR="00FC3D48">
        <w:rPr>
          <w:rFonts w:ascii="Arial" w:eastAsia="Calibri" w:hAnsi="Arial" w:cs="Arial"/>
          <w:color w:val="auto"/>
          <w:sz w:val="22"/>
          <w:szCs w:val="22"/>
          <w:lang w:val="en-GB" w:eastAsia="lt-LT"/>
        </w:rPr>
        <w:t>Request for Participation</w:t>
      </w:r>
      <w:r w:rsidRPr="00C10B9F">
        <w:rPr>
          <w:rFonts w:ascii="Arial" w:eastAsia="Calibri" w:hAnsi="Arial" w:cs="Arial"/>
          <w:color w:val="auto"/>
          <w:sz w:val="22"/>
          <w:szCs w:val="22"/>
          <w:lang w:val="en-GB" w:eastAsia="lt-LT"/>
        </w:rPr>
        <w:t xml:space="preserve"> </w:t>
      </w:r>
      <w:r w:rsidR="00CF3CBF" w:rsidRPr="00A0269A">
        <w:rPr>
          <w:rFonts w:ascii="Arial" w:hAnsi="Arial" w:cs="Arial"/>
          <w:i/>
          <w:iCs/>
          <w:color w:val="EE0000"/>
          <w:sz w:val="22"/>
          <w:szCs w:val="22"/>
          <w:lang w:val="en-GB"/>
        </w:rPr>
        <w:t>(applies only to the procurement of international value)</w:t>
      </w:r>
      <w:r w:rsidRPr="00C10B9F">
        <w:rPr>
          <w:rFonts w:ascii="Arial" w:eastAsia="Calibri" w:hAnsi="Arial" w:cs="Arial"/>
          <w:color w:val="auto"/>
          <w:sz w:val="22"/>
          <w:szCs w:val="22"/>
          <w:lang w:val="en-GB" w:eastAsia="lt-LT"/>
        </w:rPr>
        <w:t xml:space="preserve"> or </w:t>
      </w:r>
      <w:r w:rsidR="00EC2DA0">
        <w:rPr>
          <w:rFonts w:ascii="Arial" w:eastAsia="Calibri" w:hAnsi="Arial" w:cs="Arial"/>
          <w:color w:val="auto"/>
          <w:sz w:val="22"/>
          <w:szCs w:val="22"/>
          <w:lang w:val="en-GB" w:eastAsia="lt-LT"/>
        </w:rPr>
        <w:t>Tender</w:t>
      </w:r>
      <w:r w:rsidRPr="00C10B9F">
        <w:rPr>
          <w:rFonts w:ascii="Arial" w:eastAsia="Calibri" w:hAnsi="Arial" w:cs="Arial"/>
          <w:color w:val="auto"/>
          <w:sz w:val="22"/>
          <w:szCs w:val="22"/>
          <w:lang w:val="en-GB" w:eastAsia="lt-LT"/>
        </w:rPr>
        <w:t xml:space="preserve"> complies with the latest published requirements and whether the </w:t>
      </w:r>
      <w:r w:rsidR="00FC3D48">
        <w:rPr>
          <w:rFonts w:ascii="Arial" w:eastAsia="Calibri" w:hAnsi="Arial" w:cs="Arial"/>
          <w:color w:val="auto"/>
          <w:sz w:val="22"/>
          <w:szCs w:val="22"/>
          <w:lang w:val="en-GB" w:eastAsia="lt-LT"/>
        </w:rPr>
        <w:t>Request for Participation</w:t>
      </w:r>
      <w:r w:rsidRPr="00C10B9F">
        <w:rPr>
          <w:rFonts w:ascii="Arial" w:eastAsia="Calibri" w:hAnsi="Arial" w:cs="Arial"/>
          <w:color w:val="auto"/>
          <w:sz w:val="22"/>
          <w:szCs w:val="22"/>
          <w:lang w:val="en-GB" w:eastAsia="lt-LT"/>
        </w:rPr>
        <w:t xml:space="preserve"> or </w:t>
      </w:r>
      <w:r w:rsidR="00EC2DA0">
        <w:rPr>
          <w:rFonts w:ascii="Arial" w:eastAsia="Calibri" w:hAnsi="Arial" w:cs="Arial"/>
          <w:color w:val="auto"/>
          <w:sz w:val="22"/>
          <w:szCs w:val="22"/>
          <w:lang w:val="en-GB" w:eastAsia="lt-LT"/>
        </w:rPr>
        <w:t>Tender</w:t>
      </w:r>
      <w:r w:rsidRPr="00C10B9F">
        <w:rPr>
          <w:rFonts w:ascii="Arial" w:eastAsia="Calibri" w:hAnsi="Arial" w:cs="Arial"/>
          <w:color w:val="auto"/>
          <w:sz w:val="22"/>
          <w:szCs w:val="22"/>
          <w:lang w:val="en-GB" w:eastAsia="lt-LT"/>
        </w:rPr>
        <w:t xml:space="preserve"> needs to be </w:t>
      </w:r>
      <w:r w:rsidR="003F45C8">
        <w:rPr>
          <w:rFonts w:ascii="Arial" w:eastAsia="Calibri" w:hAnsi="Arial" w:cs="Arial"/>
          <w:color w:val="auto"/>
          <w:sz w:val="22"/>
          <w:szCs w:val="22"/>
          <w:lang w:val="en-GB" w:eastAsia="lt-LT"/>
        </w:rPr>
        <w:t>adjust</w:t>
      </w:r>
      <w:r w:rsidRPr="00C10B9F">
        <w:rPr>
          <w:rFonts w:ascii="Arial" w:eastAsia="Calibri" w:hAnsi="Arial" w:cs="Arial"/>
          <w:color w:val="auto"/>
          <w:sz w:val="22"/>
          <w:szCs w:val="22"/>
          <w:lang w:val="en-GB" w:eastAsia="lt-LT"/>
        </w:rPr>
        <w:t>ed.</w:t>
      </w:r>
    </w:p>
    <w:p w14:paraId="7BEB18C0" w14:textId="617ECDA7" w:rsidR="00C23AEB" w:rsidRPr="00C10B9F" w:rsidRDefault="00C23AEB" w:rsidP="00A1455F">
      <w:pPr>
        <w:pStyle w:val="Body2"/>
        <w:numPr>
          <w:ilvl w:val="1"/>
          <w:numId w:val="5"/>
        </w:numPr>
        <w:tabs>
          <w:tab w:val="left" w:pos="1418"/>
        </w:tabs>
        <w:spacing w:after="0"/>
        <w:ind w:left="0" w:firstLine="709"/>
        <w:rPr>
          <w:rFonts w:ascii="Arial" w:eastAsia="Calibri" w:hAnsi="Arial" w:cs="Arial"/>
          <w:color w:val="auto"/>
          <w:sz w:val="22"/>
          <w:szCs w:val="22"/>
          <w:lang w:val="en-GB" w:eastAsia="lt-LT"/>
        </w:rPr>
      </w:pPr>
      <w:r w:rsidRPr="00C10B9F">
        <w:rPr>
          <w:rFonts w:ascii="Arial" w:eastAsia="Calibri" w:hAnsi="Arial" w:cs="Arial"/>
          <w:color w:val="auto"/>
          <w:sz w:val="22"/>
          <w:szCs w:val="22"/>
          <w:lang w:val="en-GB" w:eastAsia="lt-LT"/>
        </w:rPr>
        <w:t xml:space="preserve">If the </w:t>
      </w:r>
      <w:r w:rsidR="00014673">
        <w:rPr>
          <w:rFonts w:ascii="Arial" w:eastAsia="Calibri" w:hAnsi="Arial" w:cs="Arial"/>
          <w:color w:val="auto"/>
          <w:sz w:val="22"/>
          <w:szCs w:val="22"/>
          <w:lang w:val="en-GB" w:eastAsia="lt-LT"/>
        </w:rPr>
        <w:t>Buyer</w:t>
      </w:r>
      <w:r w:rsidRPr="00C10B9F">
        <w:rPr>
          <w:rFonts w:ascii="Arial" w:eastAsia="Calibri" w:hAnsi="Arial" w:cs="Arial"/>
          <w:color w:val="auto"/>
          <w:sz w:val="22"/>
          <w:szCs w:val="22"/>
          <w:lang w:val="en-GB" w:eastAsia="lt-LT"/>
        </w:rPr>
        <w:t xml:space="preserve"> does not provide explanations or clarifications within the </w:t>
      </w:r>
      <w:r w:rsidR="003F45C8">
        <w:rPr>
          <w:rFonts w:ascii="Arial" w:eastAsia="Calibri" w:hAnsi="Arial" w:cs="Arial"/>
          <w:color w:val="auto"/>
          <w:sz w:val="22"/>
          <w:szCs w:val="22"/>
          <w:lang w:val="en-GB" w:eastAsia="lt-LT"/>
        </w:rPr>
        <w:t>deadline</w:t>
      </w:r>
      <w:r w:rsidRPr="00C10B9F">
        <w:rPr>
          <w:rFonts w:ascii="Arial" w:eastAsia="Calibri" w:hAnsi="Arial" w:cs="Arial"/>
          <w:color w:val="auto"/>
          <w:sz w:val="22"/>
          <w:szCs w:val="22"/>
          <w:lang w:val="en-GB" w:eastAsia="lt-LT"/>
        </w:rPr>
        <w:t xml:space="preserve"> set out in </w:t>
      </w:r>
      <w:r w:rsidR="003F45C8">
        <w:rPr>
          <w:rFonts w:ascii="Arial" w:eastAsia="Calibri" w:hAnsi="Arial" w:cs="Arial"/>
          <w:color w:val="auto"/>
          <w:sz w:val="22"/>
          <w:szCs w:val="22"/>
          <w:lang w:val="en-GB" w:eastAsia="lt-LT"/>
        </w:rPr>
        <w:t>Clause</w:t>
      </w:r>
      <w:r w:rsidRPr="00C10B9F">
        <w:rPr>
          <w:rFonts w:ascii="Arial" w:eastAsia="Calibri" w:hAnsi="Arial" w:cs="Arial"/>
          <w:color w:val="auto"/>
          <w:sz w:val="22"/>
          <w:szCs w:val="22"/>
          <w:lang w:val="en-GB" w:eastAsia="lt-LT"/>
        </w:rPr>
        <w:t xml:space="preserve"> 5.1 (after the </w:t>
      </w:r>
      <w:r w:rsidR="003F45C8">
        <w:rPr>
          <w:rFonts w:ascii="Arial" w:eastAsia="Calibri" w:hAnsi="Arial" w:cs="Arial"/>
          <w:color w:val="auto"/>
          <w:sz w:val="22"/>
          <w:szCs w:val="22"/>
          <w:lang w:val="en-GB" w:eastAsia="lt-LT"/>
        </w:rPr>
        <w:t>s</w:t>
      </w:r>
      <w:r w:rsidRPr="00C10B9F">
        <w:rPr>
          <w:rFonts w:ascii="Arial" w:eastAsia="Calibri" w:hAnsi="Arial" w:cs="Arial"/>
          <w:color w:val="auto"/>
          <w:sz w:val="22"/>
          <w:szCs w:val="22"/>
          <w:lang w:val="en-GB" w:eastAsia="lt-LT"/>
        </w:rPr>
        <w:t xml:space="preserve">upplier has submitted a request for </w:t>
      </w:r>
      <w:r w:rsidR="003F45C8">
        <w:rPr>
          <w:rFonts w:ascii="Arial" w:eastAsia="Calibri" w:hAnsi="Arial" w:cs="Arial"/>
          <w:color w:val="auto"/>
          <w:sz w:val="22"/>
          <w:szCs w:val="22"/>
          <w:lang w:val="en-GB" w:eastAsia="lt-LT"/>
        </w:rPr>
        <w:t>explan</w:t>
      </w:r>
      <w:r w:rsidRPr="00C10B9F">
        <w:rPr>
          <w:rFonts w:ascii="Arial" w:eastAsia="Calibri" w:hAnsi="Arial" w:cs="Arial"/>
          <w:color w:val="auto"/>
          <w:sz w:val="22"/>
          <w:szCs w:val="22"/>
          <w:lang w:val="en-GB" w:eastAsia="lt-LT"/>
        </w:rPr>
        <w:t xml:space="preserve">ation or clarification in a timely manner), the term for submission of </w:t>
      </w:r>
      <w:r w:rsidR="00817CE6">
        <w:rPr>
          <w:rFonts w:ascii="Arial" w:eastAsia="Calibri" w:hAnsi="Arial" w:cs="Arial"/>
          <w:color w:val="auto"/>
          <w:sz w:val="22"/>
          <w:szCs w:val="22"/>
          <w:lang w:val="en-GB" w:eastAsia="lt-LT"/>
        </w:rPr>
        <w:t>tender</w:t>
      </w:r>
      <w:r w:rsidRPr="00C10B9F">
        <w:rPr>
          <w:rFonts w:ascii="Arial" w:eastAsia="Calibri" w:hAnsi="Arial" w:cs="Arial"/>
          <w:color w:val="auto"/>
          <w:sz w:val="22"/>
          <w:szCs w:val="22"/>
          <w:lang w:val="en-GB" w:eastAsia="lt-LT"/>
        </w:rPr>
        <w:t xml:space="preserve">s </w:t>
      </w:r>
      <w:r w:rsidR="00166D37">
        <w:rPr>
          <w:rFonts w:ascii="Arial" w:eastAsia="Calibri" w:hAnsi="Arial" w:cs="Arial"/>
          <w:color w:val="auto"/>
          <w:sz w:val="22"/>
          <w:szCs w:val="22"/>
          <w:lang w:val="en-GB" w:eastAsia="lt-LT"/>
        </w:rPr>
        <w:t>and/or</w:t>
      </w:r>
      <w:r w:rsidRPr="00C10B9F">
        <w:rPr>
          <w:rFonts w:ascii="Arial" w:eastAsia="Calibri" w:hAnsi="Arial" w:cs="Arial"/>
          <w:color w:val="auto"/>
          <w:sz w:val="22"/>
          <w:szCs w:val="22"/>
          <w:lang w:val="en-GB" w:eastAsia="lt-LT"/>
        </w:rPr>
        <w:t xml:space="preserve"> </w:t>
      </w:r>
      <w:r w:rsidR="00263B3A">
        <w:rPr>
          <w:rFonts w:ascii="Arial" w:eastAsia="Calibri" w:hAnsi="Arial" w:cs="Arial"/>
          <w:color w:val="auto"/>
          <w:sz w:val="22"/>
          <w:szCs w:val="22"/>
          <w:lang w:val="en-GB" w:eastAsia="lt-LT"/>
        </w:rPr>
        <w:t>r</w:t>
      </w:r>
      <w:r w:rsidR="00FC3D48">
        <w:rPr>
          <w:rFonts w:ascii="Arial" w:eastAsia="Calibri" w:hAnsi="Arial" w:cs="Arial"/>
          <w:color w:val="auto"/>
          <w:sz w:val="22"/>
          <w:szCs w:val="22"/>
          <w:lang w:val="en-GB" w:eastAsia="lt-LT"/>
        </w:rPr>
        <w:t xml:space="preserve">equests for </w:t>
      </w:r>
      <w:r w:rsidR="00263B3A">
        <w:rPr>
          <w:rFonts w:ascii="Arial" w:eastAsia="Calibri" w:hAnsi="Arial" w:cs="Arial"/>
          <w:color w:val="auto"/>
          <w:sz w:val="22"/>
          <w:szCs w:val="22"/>
          <w:lang w:val="en-GB" w:eastAsia="lt-LT"/>
        </w:rPr>
        <w:t>p</w:t>
      </w:r>
      <w:r w:rsidR="00FC3D48">
        <w:rPr>
          <w:rFonts w:ascii="Arial" w:eastAsia="Calibri" w:hAnsi="Arial" w:cs="Arial"/>
          <w:color w:val="auto"/>
          <w:sz w:val="22"/>
          <w:szCs w:val="22"/>
          <w:lang w:val="en-GB" w:eastAsia="lt-LT"/>
        </w:rPr>
        <w:t>articipation</w:t>
      </w:r>
      <w:r w:rsidRPr="00C10B9F">
        <w:rPr>
          <w:rFonts w:ascii="Arial" w:eastAsia="Calibri" w:hAnsi="Arial" w:cs="Arial"/>
          <w:color w:val="auto"/>
          <w:sz w:val="22"/>
          <w:szCs w:val="22"/>
          <w:lang w:val="en-GB" w:eastAsia="lt-LT"/>
        </w:rPr>
        <w:t xml:space="preserve"> shall be postponed for a period not shorter than the period for which their submission is delayed.</w:t>
      </w:r>
    </w:p>
    <w:p w14:paraId="05216C0C" w14:textId="67C7084E" w:rsidR="00C23AEB" w:rsidRPr="00C10B9F" w:rsidRDefault="00C23AEB" w:rsidP="00A1455F">
      <w:pPr>
        <w:pStyle w:val="Body2"/>
        <w:numPr>
          <w:ilvl w:val="1"/>
          <w:numId w:val="5"/>
        </w:numPr>
        <w:tabs>
          <w:tab w:val="left" w:pos="1418"/>
        </w:tabs>
        <w:spacing w:after="0"/>
        <w:ind w:left="0" w:firstLine="709"/>
        <w:rPr>
          <w:rFonts w:ascii="Arial" w:eastAsia="Calibri" w:hAnsi="Arial" w:cs="Arial"/>
          <w:color w:val="auto"/>
          <w:sz w:val="22"/>
          <w:szCs w:val="22"/>
          <w:lang w:val="en-GB" w:eastAsia="lt-LT"/>
        </w:rPr>
      </w:pPr>
      <w:r w:rsidRPr="00C10B9F">
        <w:rPr>
          <w:rFonts w:ascii="Arial" w:eastAsia="Calibri" w:hAnsi="Arial" w:cs="Arial"/>
          <w:color w:val="auto"/>
          <w:sz w:val="22"/>
          <w:szCs w:val="22"/>
          <w:lang w:val="en-GB" w:eastAsia="lt-LT"/>
        </w:rPr>
        <w:t xml:space="preserve">The </w:t>
      </w:r>
      <w:r w:rsidR="00014673">
        <w:rPr>
          <w:rFonts w:ascii="Arial" w:eastAsia="Calibri" w:hAnsi="Arial" w:cs="Arial"/>
          <w:color w:val="auto"/>
          <w:sz w:val="22"/>
          <w:szCs w:val="22"/>
          <w:lang w:val="en-GB" w:eastAsia="lt-LT"/>
        </w:rPr>
        <w:t>Buyer</w:t>
      </w:r>
      <w:r w:rsidRPr="00C10B9F">
        <w:rPr>
          <w:rFonts w:ascii="Arial" w:eastAsia="Calibri" w:hAnsi="Arial" w:cs="Arial"/>
          <w:color w:val="auto"/>
          <w:sz w:val="22"/>
          <w:szCs w:val="22"/>
          <w:lang w:val="en-GB" w:eastAsia="lt-LT"/>
        </w:rPr>
        <w:t xml:space="preserve"> may, on its own initiative, </w:t>
      </w:r>
      <w:r w:rsidR="00263B3A">
        <w:rPr>
          <w:rFonts w:ascii="Arial" w:eastAsia="Calibri" w:hAnsi="Arial" w:cs="Arial"/>
          <w:color w:val="auto"/>
          <w:sz w:val="22"/>
          <w:szCs w:val="22"/>
          <w:lang w:val="en-GB" w:eastAsia="lt-LT"/>
        </w:rPr>
        <w:t>explain</w:t>
      </w:r>
      <w:r w:rsidRPr="00C10B9F">
        <w:rPr>
          <w:rFonts w:ascii="Arial" w:eastAsia="Calibri" w:hAnsi="Arial" w:cs="Arial"/>
          <w:color w:val="auto"/>
          <w:sz w:val="22"/>
          <w:szCs w:val="22"/>
          <w:lang w:val="en-GB" w:eastAsia="lt-LT"/>
        </w:rPr>
        <w:t xml:space="preserve"> (clarify) the documents before the end of the term for submission of </w:t>
      </w:r>
      <w:r w:rsidR="00817CE6">
        <w:rPr>
          <w:rFonts w:ascii="Arial" w:eastAsia="Calibri" w:hAnsi="Arial" w:cs="Arial"/>
          <w:color w:val="auto"/>
          <w:sz w:val="22"/>
          <w:szCs w:val="22"/>
          <w:lang w:val="en-GB" w:eastAsia="lt-LT"/>
        </w:rPr>
        <w:t>tender</w:t>
      </w:r>
      <w:r w:rsidRPr="00C10B9F">
        <w:rPr>
          <w:rFonts w:ascii="Arial" w:eastAsia="Calibri" w:hAnsi="Arial" w:cs="Arial"/>
          <w:color w:val="auto"/>
          <w:sz w:val="22"/>
          <w:szCs w:val="22"/>
          <w:lang w:val="en-GB" w:eastAsia="lt-LT"/>
        </w:rPr>
        <w:t xml:space="preserve">s. When the information published in the </w:t>
      </w:r>
      <w:r w:rsidR="00477707">
        <w:rPr>
          <w:rFonts w:ascii="Arial" w:eastAsia="Calibri" w:hAnsi="Arial" w:cs="Arial"/>
          <w:color w:val="auto"/>
          <w:sz w:val="22"/>
          <w:szCs w:val="22"/>
          <w:lang w:val="en-GB" w:eastAsia="lt-LT"/>
        </w:rPr>
        <w:t>contract notice</w:t>
      </w:r>
      <w:r w:rsidRPr="00C10B9F">
        <w:rPr>
          <w:rFonts w:ascii="Arial" w:eastAsia="Calibri" w:hAnsi="Arial" w:cs="Arial"/>
          <w:color w:val="auto"/>
          <w:sz w:val="22"/>
          <w:szCs w:val="22"/>
          <w:lang w:val="en-GB" w:eastAsia="lt-LT"/>
        </w:rPr>
        <w:t xml:space="preserve"> is revised, the </w:t>
      </w:r>
      <w:r w:rsidR="00014673">
        <w:rPr>
          <w:rFonts w:ascii="Arial" w:eastAsia="Calibri" w:hAnsi="Arial" w:cs="Arial"/>
          <w:color w:val="auto"/>
          <w:sz w:val="22"/>
          <w:szCs w:val="22"/>
          <w:lang w:val="en-GB" w:eastAsia="lt-LT"/>
        </w:rPr>
        <w:t>Buyer</w:t>
      </w:r>
      <w:r w:rsidRPr="00C10B9F">
        <w:rPr>
          <w:rFonts w:ascii="Arial" w:eastAsia="Calibri" w:hAnsi="Arial" w:cs="Arial"/>
          <w:color w:val="auto"/>
          <w:sz w:val="22"/>
          <w:szCs w:val="22"/>
          <w:lang w:val="en-GB" w:eastAsia="lt-LT"/>
        </w:rPr>
        <w:t xml:space="preserve"> must revise the </w:t>
      </w:r>
      <w:r w:rsidR="00477707">
        <w:rPr>
          <w:rFonts w:ascii="Arial" w:eastAsia="Calibri" w:hAnsi="Arial" w:cs="Arial"/>
          <w:color w:val="auto"/>
          <w:sz w:val="22"/>
          <w:szCs w:val="22"/>
          <w:lang w:val="en-GB" w:eastAsia="lt-LT"/>
        </w:rPr>
        <w:t>contract notice</w:t>
      </w:r>
      <w:r w:rsidRPr="00C10B9F">
        <w:rPr>
          <w:rFonts w:ascii="Arial" w:eastAsia="Calibri" w:hAnsi="Arial" w:cs="Arial"/>
          <w:color w:val="auto"/>
          <w:sz w:val="22"/>
          <w:szCs w:val="22"/>
          <w:lang w:val="en-GB" w:eastAsia="lt-LT"/>
        </w:rPr>
        <w:t xml:space="preserve"> accordingly and, if necessary, extend the term for submission of </w:t>
      </w:r>
      <w:r w:rsidR="00817CE6">
        <w:rPr>
          <w:rFonts w:ascii="Arial" w:eastAsia="Calibri" w:hAnsi="Arial" w:cs="Arial"/>
          <w:color w:val="auto"/>
          <w:sz w:val="22"/>
          <w:szCs w:val="22"/>
          <w:lang w:val="en-GB" w:eastAsia="lt-LT"/>
        </w:rPr>
        <w:t>tender</w:t>
      </w:r>
      <w:r w:rsidRPr="00C10B9F">
        <w:rPr>
          <w:rFonts w:ascii="Arial" w:eastAsia="Calibri" w:hAnsi="Arial" w:cs="Arial"/>
          <w:color w:val="auto"/>
          <w:sz w:val="22"/>
          <w:szCs w:val="22"/>
          <w:lang w:val="en-GB" w:eastAsia="lt-LT"/>
        </w:rPr>
        <w:t xml:space="preserve">s for a period that meets the criteria of reasonableness, during which Suppliers could take the clarifications into account when preparing their </w:t>
      </w:r>
      <w:r w:rsidR="00817CE6">
        <w:rPr>
          <w:rFonts w:ascii="Arial" w:eastAsia="Calibri" w:hAnsi="Arial" w:cs="Arial"/>
          <w:color w:val="auto"/>
          <w:sz w:val="22"/>
          <w:szCs w:val="22"/>
          <w:lang w:val="en-GB" w:eastAsia="lt-LT"/>
        </w:rPr>
        <w:t>tender</w:t>
      </w:r>
      <w:r w:rsidRPr="00C10B9F">
        <w:rPr>
          <w:rFonts w:ascii="Arial" w:eastAsia="Calibri" w:hAnsi="Arial" w:cs="Arial"/>
          <w:color w:val="auto"/>
          <w:sz w:val="22"/>
          <w:szCs w:val="22"/>
          <w:lang w:val="en-GB" w:eastAsia="lt-LT"/>
        </w:rPr>
        <w:t xml:space="preserve">s. In the case of international procurements, </w:t>
      </w:r>
      <w:r w:rsidR="0007497D">
        <w:rPr>
          <w:rFonts w:ascii="Arial" w:eastAsia="Calibri" w:hAnsi="Arial" w:cs="Arial"/>
          <w:color w:val="auto"/>
          <w:sz w:val="22"/>
          <w:szCs w:val="22"/>
          <w:lang w:val="en-GB" w:eastAsia="lt-LT"/>
        </w:rPr>
        <w:t>any</w:t>
      </w:r>
      <w:r w:rsidRPr="00C10B9F">
        <w:rPr>
          <w:rFonts w:ascii="Arial" w:eastAsia="Calibri" w:hAnsi="Arial" w:cs="Arial"/>
          <w:color w:val="auto"/>
          <w:sz w:val="22"/>
          <w:szCs w:val="22"/>
          <w:lang w:val="en-GB" w:eastAsia="lt-LT"/>
        </w:rPr>
        <w:t xml:space="preserve"> fundamental changes to the </w:t>
      </w:r>
      <w:r w:rsidR="0027020C">
        <w:rPr>
          <w:rFonts w:ascii="Arial" w:eastAsia="Calibri" w:hAnsi="Arial" w:cs="Arial"/>
          <w:color w:val="auto"/>
          <w:sz w:val="22"/>
          <w:szCs w:val="22"/>
          <w:lang w:val="en-GB" w:eastAsia="lt-LT"/>
        </w:rPr>
        <w:t xml:space="preserve">procurement </w:t>
      </w:r>
      <w:r w:rsidRPr="00C10B9F">
        <w:rPr>
          <w:rFonts w:ascii="Arial" w:eastAsia="Calibri" w:hAnsi="Arial" w:cs="Arial"/>
          <w:color w:val="auto"/>
          <w:sz w:val="22"/>
          <w:szCs w:val="22"/>
          <w:lang w:val="en-GB" w:eastAsia="lt-LT"/>
        </w:rPr>
        <w:t xml:space="preserve">terms </w:t>
      </w:r>
      <w:r w:rsidR="0027020C">
        <w:rPr>
          <w:rFonts w:ascii="Arial" w:eastAsia="Calibri" w:hAnsi="Arial" w:cs="Arial"/>
          <w:color w:val="auto"/>
          <w:sz w:val="22"/>
          <w:szCs w:val="22"/>
          <w:lang w:val="en-GB" w:eastAsia="lt-LT"/>
        </w:rPr>
        <w:t>an</w:t>
      </w:r>
      <w:r w:rsidR="00B241BA">
        <w:rPr>
          <w:rFonts w:ascii="Arial" w:eastAsia="Calibri" w:hAnsi="Arial" w:cs="Arial"/>
          <w:color w:val="auto"/>
          <w:sz w:val="22"/>
          <w:szCs w:val="22"/>
          <w:lang w:val="en-GB" w:eastAsia="lt-LT"/>
        </w:rPr>
        <w:t>d</w:t>
      </w:r>
      <w:r w:rsidR="0027020C">
        <w:rPr>
          <w:rFonts w:ascii="Arial" w:eastAsia="Calibri" w:hAnsi="Arial" w:cs="Arial"/>
          <w:color w:val="auto"/>
          <w:sz w:val="22"/>
          <w:szCs w:val="22"/>
          <w:lang w:val="en-GB" w:eastAsia="lt-LT"/>
        </w:rPr>
        <w:t xml:space="preserve"> conditions</w:t>
      </w:r>
      <w:r w:rsidRPr="00C10B9F">
        <w:rPr>
          <w:rFonts w:ascii="Arial" w:eastAsia="Calibri" w:hAnsi="Arial" w:cs="Arial"/>
          <w:color w:val="auto"/>
          <w:sz w:val="22"/>
          <w:szCs w:val="22"/>
          <w:lang w:val="en-GB" w:eastAsia="lt-LT"/>
        </w:rPr>
        <w:t xml:space="preserve"> that would have allowed other candidates than those initially selected to </w:t>
      </w:r>
      <w:proofErr w:type="gramStart"/>
      <w:r w:rsidRPr="00C10B9F">
        <w:rPr>
          <w:rFonts w:ascii="Arial" w:eastAsia="Calibri" w:hAnsi="Arial" w:cs="Arial"/>
          <w:color w:val="auto"/>
          <w:sz w:val="22"/>
          <w:szCs w:val="22"/>
          <w:lang w:val="en-GB" w:eastAsia="lt-LT"/>
        </w:rPr>
        <w:t>participate, or</w:t>
      </w:r>
      <w:proofErr w:type="gramEnd"/>
      <w:r w:rsidR="00810E22">
        <w:rPr>
          <w:rFonts w:ascii="Arial" w:eastAsia="Calibri" w:hAnsi="Arial" w:cs="Arial"/>
          <w:color w:val="auto"/>
          <w:sz w:val="22"/>
          <w:szCs w:val="22"/>
          <w:lang w:val="en-GB" w:eastAsia="lt-LT"/>
        </w:rPr>
        <w:t xml:space="preserve"> would have enabled </w:t>
      </w:r>
      <w:r w:rsidRPr="00C10B9F">
        <w:rPr>
          <w:rFonts w:ascii="Arial" w:eastAsia="Calibri" w:hAnsi="Arial" w:cs="Arial"/>
          <w:color w:val="auto"/>
          <w:sz w:val="22"/>
          <w:szCs w:val="22"/>
          <w:lang w:val="en-GB" w:eastAsia="lt-LT"/>
        </w:rPr>
        <w:t xml:space="preserve">the procurement procedure </w:t>
      </w:r>
      <w:r w:rsidR="00810E22">
        <w:rPr>
          <w:rFonts w:ascii="Arial" w:eastAsia="Calibri" w:hAnsi="Arial" w:cs="Arial"/>
          <w:color w:val="auto"/>
          <w:sz w:val="22"/>
          <w:szCs w:val="22"/>
          <w:lang w:val="en-GB" w:eastAsia="lt-LT"/>
        </w:rPr>
        <w:t>to</w:t>
      </w:r>
      <w:r w:rsidRPr="00C10B9F">
        <w:rPr>
          <w:rFonts w:ascii="Arial" w:eastAsia="Calibri" w:hAnsi="Arial" w:cs="Arial"/>
          <w:color w:val="auto"/>
          <w:sz w:val="22"/>
          <w:szCs w:val="22"/>
          <w:lang w:val="en-GB" w:eastAsia="lt-LT"/>
        </w:rPr>
        <w:t xml:space="preserve"> attract more participants</w:t>
      </w:r>
      <w:r w:rsidR="0007497D">
        <w:rPr>
          <w:rFonts w:ascii="Arial" w:eastAsia="Calibri" w:hAnsi="Arial" w:cs="Arial"/>
          <w:color w:val="auto"/>
          <w:sz w:val="22"/>
          <w:szCs w:val="22"/>
          <w:lang w:val="en-GB" w:eastAsia="lt-LT"/>
        </w:rPr>
        <w:t>, shall</w:t>
      </w:r>
      <w:r w:rsidR="0007497D" w:rsidRPr="0007497D">
        <w:rPr>
          <w:rFonts w:ascii="Arial" w:eastAsia="Calibri" w:hAnsi="Arial" w:cs="Arial"/>
          <w:color w:val="auto"/>
          <w:sz w:val="22"/>
          <w:szCs w:val="22"/>
          <w:lang w:val="en-GB" w:eastAsia="lt-LT"/>
        </w:rPr>
        <w:t xml:space="preserve"> not be made</w:t>
      </w:r>
      <w:r w:rsidRPr="00C10B9F">
        <w:rPr>
          <w:rFonts w:ascii="Arial" w:eastAsia="Calibri" w:hAnsi="Arial" w:cs="Arial"/>
          <w:color w:val="auto"/>
          <w:sz w:val="22"/>
          <w:szCs w:val="22"/>
          <w:lang w:val="en-GB" w:eastAsia="lt-LT"/>
        </w:rPr>
        <w:t>.</w:t>
      </w:r>
    </w:p>
    <w:p w14:paraId="38D050B7" w14:textId="223AE862" w:rsidR="00B63B9B" w:rsidRPr="00C10B9F" w:rsidRDefault="00C23AEB" w:rsidP="00A1455F">
      <w:pPr>
        <w:pStyle w:val="Body2"/>
        <w:numPr>
          <w:ilvl w:val="1"/>
          <w:numId w:val="5"/>
        </w:numPr>
        <w:tabs>
          <w:tab w:val="left" w:pos="1418"/>
        </w:tabs>
        <w:spacing w:after="0"/>
        <w:ind w:left="0" w:firstLine="709"/>
        <w:rPr>
          <w:rFonts w:ascii="Arial" w:hAnsi="Arial" w:cs="Arial"/>
          <w:sz w:val="22"/>
          <w:szCs w:val="22"/>
          <w:lang w:val="en-GB"/>
        </w:rPr>
      </w:pPr>
      <w:r w:rsidRPr="00C10B9F">
        <w:rPr>
          <w:rFonts w:ascii="Arial" w:eastAsia="Calibri" w:hAnsi="Arial" w:cs="Arial"/>
          <w:color w:val="auto"/>
          <w:sz w:val="22"/>
          <w:szCs w:val="22"/>
          <w:lang w:val="en-GB" w:eastAsia="lt-LT"/>
        </w:rPr>
        <w:t xml:space="preserve">The </w:t>
      </w:r>
      <w:r w:rsidR="00014673">
        <w:rPr>
          <w:rFonts w:ascii="Arial" w:eastAsia="Calibri" w:hAnsi="Arial" w:cs="Arial"/>
          <w:color w:val="auto"/>
          <w:sz w:val="22"/>
          <w:szCs w:val="22"/>
          <w:lang w:val="en-GB" w:eastAsia="lt-LT"/>
        </w:rPr>
        <w:t>Buyer</w:t>
      </w:r>
      <w:r w:rsidRPr="00C10B9F">
        <w:rPr>
          <w:rFonts w:ascii="Arial" w:eastAsia="Calibri" w:hAnsi="Arial" w:cs="Arial"/>
          <w:color w:val="auto"/>
          <w:sz w:val="22"/>
          <w:szCs w:val="22"/>
          <w:lang w:val="en-GB" w:eastAsia="lt-LT"/>
        </w:rPr>
        <w:t xml:space="preserve"> has the right to organize meetings with suppliers regarding the clarification of the Procurement </w:t>
      </w:r>
      <w:r w:rsidR="00F170FD">
        <w:rPr>
          <w:rFonts w:ascii="Arial" w:eastAsia="Calibri" w:hAnsi="Arial" w:cs="Arial"/>
          <w:color w:val="auto"/>
          <w:sz w:val="22"/>
          <w:szCs w:val="22"/>
          <w:lang w:val="en-GB" w:eastAsia="lt-LT"/>
        </w:rPr>
        <w:t>D</w:t>
      </w:r>
      <w:r w:rsidRPr="00C10B9F">
        <w:rPr>
          <w:rFonts w:ascii="Arial" w:eastAsia="Calibri" w:hAnsi="Arial" w:cs="Arial"/>
          <w:color w:val="auto"/>
          <w:sz w:val="22"/>
          <w:szCs w:val="22"/>
          <w:lang w:val="en-GB" w:eastAsia="lt-LT"/>
        </w:rPr>
        <w:t xml:space="preserve">ocuments and / or inspection of the </w:t>
      </w:r>
      <w:r w:rsidR="00FC4BE7" w:rsidRPr="00FC4BE7">
        <w:rPr>
          <w:rFonts w:ascii="Arial" w:eastAsia="Calibri" w:hAnsi="Arial" w:cs="Arial"/>
          <w:color w:val="auto"/>
          <w:sz w:val="22"/>
          <w:szCs w:val="22"/>
          <w:lang w:val="en-GB" w:eastAsia="lt-LT"/>
        </w:rPr>
        <w:t>Subject of the Contract</w:t>
      </w:r>
      <w:r w:rsidRPr="00C10B9F">
        <w:rPr>
          <w:rFonts w:ascii="Arial" w:eastAsia="Calibri" w:hAnsi="Arial" w:cs="Arial"/>
          <w:color w:val="auto"/>
          <w:sz w:val="22"/>
          <w:szCs w:val="22"/>
          <w:lang w:val="en-GB" w:eastAsia="lt-LT"/>
        </w:rPr>
        <w:t xml:space="preserve">. If meetings with suppliers are planned for the purpose of explaining the Procurement Documents and/or inspecting the </w:t>
      </w:r>
      <w:r w:rsidR="00FC4BE7" w:rsidRPr="00FC4BE7">
        <w:rPr>
          <w:rFonts w:ascii="Arial" w:eastAsia="Calibri" w:hAnsi="Arial" w:cs="Arial"/>
          <w:color w:val="auto"/>
          <w:sz w:val="22"/>
          <w:szCs w:val="22"/>
          <w:lang w:val="en-GB" w:eastAsia="lt-LT"/>
        </w:rPr>
        <w:t>Subject of the Contract</w:t>
      </w:r>
      <w:r w:rsidRPr="00C10B9F">
        <w:rPr>
          <w:rFonts w:ascii="Arial" w:eastAsia="Calibri" w:hAnsi="Arial" w:cs="Arial"/>
          <w:color w:val="auto"/>
          <w:sz w:val="22"/>
          <w:szCs w:val="22"/>
          <w:lang w:val="en-GB" w:eastAsia="lt-LT"/>
        </w:rPr>
        <w:t xml:space="preserve">, information about this and the procedure for such meetings shall be provided in the </w:t>
      </w:r>
      <w:r w:rsidR="00A65480" w:rsidRPr="00A65480">
        <w:rPr>
          <w:rFonts w:ascii="Arial" w:eastAsia="Calibri" w:hAnsi="Arial" w:cs="Arial"/>
          <w:color w:val="auto"/>
          <w:sz w:val="22"/>
          <w:szCs w:val="22"/>
          <w:lang w:val="en-GB" w:eastAsia="lt-LT"/>
        </w:rPr>
        <w:t>SP of the Terms and Conditions</w:t>
      </w:r>
      <w:r w:rsidRPr="00C10B9F">
        <w:rPr>
          <w:rFonts w:ascii="Arial" w:eastAsia="Calibri" w:hAnsi="Arial" w:cs="Arial"/>
          <w:color w:val="auto"/>
          <w:sz w:val="22"/>
          <w:szCs w:val="22"/>
          <w:lang w:val="en-GB" w:eastAsia="lt-LT"/>
        </w:rPr>
        <w:t xml:space="preserve">. When organizing meetings for all candidates who so request at the same time, the </w:t>
      </w:r>
      <w:r w:rsidR="00014673">
        <w:rPr>
          <w:rFonts w:ascii="Arial" w:eastAsia="Calibri" w:hAnsi="Arial" w:cs="Arial"/>
          <w:color w:val="auto"/>
          <w:sz w:val="22"/>
          <w:szCs w:val="22"/>
          <w:lang w:val="en-GB" w:eastAsia="lt-LT"/>
        </w:rPr>
        <w:t>Buyer</w:t>
      </w:r>
      <w:r w:rsidRPr="00C10B9F">
        <w:rPr>
          <w:rFonts w:ascii="Arial" w:eastAsia="Calibri" w:hAnsi="Arial" w:cs="Arial"/>
          <w:color w:val="auto"/>
          <w:sz w:val="22"/>
          <w:szCs w:val="22"/>
          <w:lang w:val="en-GB" w:eastAsia="lt-LT"/>
        </w:rPr>
        <w:t xml:space="preserve"> must assess the likelihood of risks related to possible anti-competitive agreements between suppliers and apply preventive measures. The </w:t>
      </w:r>
      <w:r w:rsidR="00014673">
        <w:rPr>
          <w:rFonts w:ascii="Arial" w:eastAsia="Calibri" w:hAnsi="Arial" w:cs="Arial"/>
          <w:color w:val="auto"/>
          <w:sz w:val="22"/>
          <w:szCs w:val="22"/>
          <w:lang w:val="en-GB" w:eastAsia="lt-LT"/>
        </w:rPr>
        <w:t>Buyer</w:t>
      </w:r>
      <w:r w:rsidRPr="00C10B9F">
        <w:rPr>
          <w:rFonts w:ascii="Arial" w:eastAsia="Calibri" w:hAnsi="Arial" w:cs="Arial"/>
          <w:color w:val="auto"/>
          <w:sz w:val="22"/>
          <w:szCs w:val="22"/>
          <w:lang w:val="en-GB" w:eastAsia="lt-LT"/>
        </w:rPr>
        <w:t xml:space="preserve"> may provide additional information, e.g. if meetings are organized remotely, it shall additionally indicate which program will be used, etc.</w:t>
      </w:r>
    </w:p>
    <w:p w14:paraId="6443D2FF" w14:textId="03D8DD1D" w:rsidR="00C94B9F" w:rsidRPr="00C10B9F" w:rsidRDefault="00856E9E" w:rsidP="00A1455F">
      <w:pPr>
        <w:pStyle w:val="Heading1"/>
        <w:numPr>
          <w:ilvl w:val="0"/>
          <w:numId w:val="5"/>
        </w:numPr>
        <w:tabs>
          <w:tab w:val="left" w:pos="567"/>
        </w:tabs>
        <w:spacing w:line="20" w:lineRule="atLeast"/>
        <w:ind w:left="0" w:firstLine="0"/>
        <w:contextualSpacing/>
        <w:rPr>
          <w:rFonts w:ascii="Arial" w:hAnsi="Arial" w:cs="Arial"/>
          <w:color w:val="auto"/>
          <w:sz w:val="22"/>
          <w:szCs w:val="22"/>
          <w:lang w:val="en-GB"/>
        </w:rPr>
      </w:pPr>
      <w:bookmarkStart w:id="11" w:name="_Toc198032713"/>
      <w:r w:rsidRPr="00856E9E">
        <w:rPr>
          <w:rFonts w:ascii="Arial" w:hAnsi="Arial" w:cs="Arial"/>
          <w:color w:val="auto"/>
          <w:sz w:val="22"/>
          <w:szCs w:val="22"/>
          <w:lang w:val="en-GB"/>
        </w:rPr>
        <w:t xml:space="preserve">Grounds for </w:t>
      </w:r>
      <w:r w:rsidR="0056127A">
        <w:rPr>
          <w:rFonts w:ascii="Arial" w:hAnsi="Arial" w:cs="Arial"/>
          <w:color w:val="auto"/>
          <w:sz w:val="22"/>
          <w:szCs w:val="22"/>
          <w:lang w:val="en-GB"/>
        </w:rPr>
        <w:t>E</w:t>
      </w:r>
      <w:r w:rsidRPr="00856E9E">
        <w:rPr>
          <w:rFonts w:ascii="Arial" w:hAnsi="Arial" w:cs="Arial"/>
          <w:color w:val="auto"/>
          <w:sz w:val="22"/>
          <w:szCs w:val="22"/>
          <w:lang w:val="en-GB"/>
        </w:rPr>
        <w:t xml:space="preserve">xclusion of </w:t>
      </w:r>
      <w:r w:rsidR="0056127A">
        <w:rPr>
          <w:rFonts w:ascii="Arial" w:hAnsi="Arial" w:cs="Arial"/>
          <w:color w:val="auto"/>
          <w:sz w:val="22"/>
          <w:szCs w:val="22"/>
          <w:lang w:val="en-GB"/>
        </w:rPr>
        <w:t>S</w:t>
      </w:r>
      <w:r w:rsidRPr="00856E9E">
        <w:rPr>
          <w:rFonts w:ascii="Arial" w:hAnsi="Arial" w:cs="Arial"/>
          <w:color w:val="auto"/>
          <w:sz w:val="22"/>
          <w:szCs w:val="22"/>
          <w:lang w:val="en-GB"/>
        </w:rPr>
        <w:t xml:space="preserve">uppliers and </w:t>
      </w:r>
      <w:r w:rsidR="0056127A">
        <w:rPr>
          <w:rFonts w:ascii="Arial" w:hAnsi="Arial" w:cs="Arial"/>
          <w:color w:val="auto"/>
          <w:sz w:val="22"/>
          <w:szCs w:val="22"/>
          <w:lang w:val="en-GB"/>
        </w:rPr>
        <w:t>R</w:t>
      </w:r>
      <w:r w:rsidRPr="00856E9E">
        <w:rPr>
          <w:rFonts w:ascii="Arial" w:hAnsi="Arial" w:cs="Arial"/>
          <w:color w:val="auto"/>
          <w:sz w:val="22"/>
          <w:szCs w:val="22"/>
          <w:lang w:val="en-GB"/>
        </w:rPr>
        <w:t xml:space="preserve">equirements </w:t>
      </w:r>
      <w:r w:rsidR="0056127A">
        <w:rPr>
          <w:rFonts w:ascii="Arial" w:hAnsi="Arial" w:cs="Arial"/>
          <w:color w:val="auto"/>
          <w:sz w:val="22"/>
          <w:szCs w:val="22"/>
          <w:lang w:val="en-GB"/>
        </w:rPr>
        <w:t>R</w:t>
      </w:r>
      <w:r w:rsidRPr="00856E9E">
        <w:rPr>
          <w:rFonts w:ascii="Arial" w:hAnsi="Arial" w:cs="Arial"/>
          <w:color w:val="auto"/>
          <w:sz w:val="22"/>
          <w:szCs w:val="22"/>
          <w:lang w:val="en-GB"/>
        </w:rPr>
        <w:t xml:space="preserve">elated to </w:t>
      </w:r>
      <w:r w:rsidR="0056127A">
        <w:rPr>
          <w:rFonts w:ascii="Arial" w:hAnsi="Arial" w:cs="Arial"/>
          <w:color w:val="auto"/>
          <w:sz w:val="22"/>
          <w:szCs w:val="22"/>
          <w:lang w:val="en-GB"/>
        </w:rPr>
        <w:t>N</w:t>
      </w:r>
      <w:r w:rsidRPr="00856E9E">
        <w:rPr>
          <w:rFonts w:ascii="Arial" w:hAnsi="Arial" w:cs="Arial"/>
          <w:color w:val="auto"/>
          <w:sz w:val="22"/>
          <w:szCs w:val="22"/>
          <w:lang w:val="en-GB"/>
        </w:rPr>
        <w:t xml:space="preserve">ational </w:t>
      </w:r>
      <w:r w:rsidR="0056127A">
        <w:rPr>
          <w:rFonts w:ascii="Arial" w:hAnsi="Arial" w:cs="Arial"/>
          <w:color w:val="auto"/>
          <w:sz w:val="22"/>
          <w:szCs w:val="22"/>
          <w:lang w:val="en-GB"/>
        </w:rPr>
        <w:t>S</w:t>
      </w:r>
      <w:r w:rsidRPr="00856E9E">
        <w:rPr>
          <w:rFonts w:ascii="Arial" w:hAnsi="Arial" w:cs="Arial"/>
          <w:color w:val="auto"/>
          <w:sz w:val="22"/>
          <w:szCs w:val="22"/>
          <w:lang w:val="en-GB"/>
        </w:rPr>
        <w:t>ecurity</w:t>
      </w:r>
      <w:bookmarkEnd w:id="11"/>
    </w:p>
    <w:p w14:paraId="5423FBCF" w14:textId="75E54A35" w:rsidR="00153F5B" w:rsidRPr="006E30FC" w:rsidRDefault="00153F5B" w:rsidP="00A1455F">
      <w:pPr>
        <w:pStyle w:val="ListParagraph"/>
        <w:numPr>
          <w:ilvl w:val="2"/>
          <w:numId w:val="6"/>
        </w:numPr>
        <w:tabs>
          <w:tab w:val="left" w:pos="567"/>
        </w:tabs>
        <w:spacing w:after="0" w:line="240" w:lineRule="auto"/>
        <w:ind w:left="0" w:firstLine="1134"/>
        <w:jc w:val="both"/>
        <w:rPr>
          <w:rFonts w:ascii="Arial" w:hAnsi="Arial" w:cs="Arial"/>
          <w:bCs/>
          <w:color w:val="000000"/>
          <w:sz w:val="22"/>
          <w:szCs w:val="22"/>
          <w:lang w:val="en-GB"/>
        </w:rPr>
      </w:pPr>
      <w:r w:rsidRPr="006E30FC">
        <w:rPr>
          <w:rFonts w:ascii="Arial" w:hAnsi="Arial" w:cs="Arial"/>
          <w:bCs/>
          <w:color w:val="000000"/>
          <w:sz w:val="22"/>
          <w:szCs w:val="22"/>
          <w:lang w:val="en-GB"/>
        </w:rPr>
        <w:t xml:space="preserve">Requirements for the absence of grounds for exclusion of the supplier and, if applicable, </w:t>
      </w:r>
      <w:r w:rsidR="006B103E" w:rsidRPr="006E30FC">
        <w:rPr>
          <w:rFonts w:ascii="Arial" w:hAnsi="Arial" w:cs="Arial"/>
          <w:bCs/>
          <w:color w:val="000000"/>
          <w:sz w:val="22"/>
          <w:szCs w:val="22"/>
          <w:lang w:val="en-GB"/>
        </w:rPr>
        <w:t>sub-suppliers</w:t>
      </w:r>
      <w:r w:rsidR="00C77CC9" w:rsidRPr="006E30FC">
        <w:rPr>
          <w:rFonts w:ascii="Arial" w:hAnsi="Arial" w:cs="Arial"/>
          <w:bCs/>
          <w:color w:val="000000"/>
          <w:sz w:val="22"/>
          <w:szCs w:val="22"/>
          <w:lang w:val="en-GB"/>
        </w:rPr>
        <w:t>,</w:t>
      </w:r>
      <w:r w:rsidRPr="006E30FC">
        <w:rPr>
          <w:rFonts w:ascii="Arial" w:hAnsi="Arial" w:cs="Arial"/>
          <w:bCs/>
          <w:color w:val="000000"/>
          <w:sz w:val="22"/>
          <w:szCs w:val="22"/>
          <w:lang w:val="en-GB"/>
        </w:rPr>
        <w:t xml:space="preserve"> and documents confirming their absence are specified in this clause, unless otherwise specified in the </w:t>
      </w:r>
      <w:r w:rsidR="006B103E" w:rsidRPr="006E30FC">
        <w:rPr>
          <w:rFonts w:ascii="Arial" w:hAnsi="Arial" w:cs="Arial"/>
          <w:bCs/>
          <w:color w:val="000000"/>
          <w:sz w:val="22"/>
          <w:szCs w:val="22"/>
          <w:lang w:val="en-GB"/>
        </w:rPr>
        <w:t xml:space="preserve">SP of the Terms </w:t>
      </w:r>
      <w:r w:rsidR="00483C1D" w:rsidRPr="006E30FC">
        <w:rPr>
          <w:rFonts w:ascii="Arial" w:hAnsi="Arial" w:cs="Arial"/>
          <w:bCs/>
          <w:color w:val="000000"/>
          <w:sz w:val="22"/>
          <w:szCs w:val="22"/>
          <w:lang w:val="en-GB"/>
        </w:rPr>
        <w:t>and Conditions</w:t>
      </w:r>
      <w:r w:rsidR="00DE5E21" w:rsidRPr="00C10B9F">
        <w:rPr>
          <w:rStyle w:val="FootnoteReference"/>
          <w:rFonts w:ascii="Arial" w:hAnsi="Arial" w:cs="Arial"/>
          <w:sz w:val="22"/>
          <w:szCs w:val="22"/>
          <w:lang w:val="en-GB"/>
        </w:rPr>
        <w:footnoteReference w:id="3"/>
      </w:r>
      <w:r w:rsidRPr="006E30FC">
        <w:rPr>
          <w:rFonts w:ascii="Arial" w:hAnsi="Arial" w:cs="Arial"/>
          <w:bCs/>
          <w:color w:val="000000"/>
          <w:sz w:val="22"/>
          <w:szCs w:val="22"/>
          <w:lang w:val="en-GB"/>
        </w:rPr>
        <w:t xml:space="preserve">. The supplier (as well as all members of the supplier group, if the </w:t>
      </w:r>
      <w:r w:rsidR="00A93C30">
        <w:rPr>
          <w:rFonts w:ascii="Arial" w:hAnsi="Arial" w:cs="Arial"/>
          <w:bCs/>
          <w:color w:val="000000"/>
          <w:sz w:val="22"/>
          <w:szCs w:val="22"/>
          <w:lang w:val="en-GB"/>
        </w:rPr>
        <w:t>tender</w:t>
      </w:r>
      <w:r w:rsidRPr="006E30FC">
        <w:rPr>
          <w:rFonts w:ascii="Arial" w:hAnsi="Arial" w:cs="Arial"/>
          <w:bCs/>
          <w:color w:val="000000"/>
          <w:sz w:val="22"/>
          <w:szCs w:val="22"/>
          <w:lang w:val="en-GB"/>
        </w:rPr>
        <w:t xml:space="preserve"> is </w:t>
      </w:r>
      <w:r w:rsidRPr="006E30FC">
        <w:rPr>
          <w:rFonts w:ascii="Arial" w:hAnsi="Arial" w:cs="Arial"/>
          <w:bCs/>
          <w:color w:val="000000"/>
          <w:sz w:val="22"/>
          <w:szCs w:val="22"/>
          <w:lang w:val="en-GB"/>
        </w:rPr>
        <w:lastRenderedPageBreak/>
        <w:t>submitted by a group of suppliers) and the economic entities whose capacities the supplier relies</w:t>
      </w:r>
      <w:r w:rsidR="00A93C30">
        <w:rPr>
          <w:rFonts w:ascii="Arial" w:hAnsi="Arial" w:cs="Arial"/>
          <w:bCs/>
          <w:color w:val="000000"/>
          <w:sz w:val="22"/>
          <w:szCs w:val="22"/>
          <w:lang w:val="en-GB"/>
        </w:rPr>
        <w:t xml:space="preserve"> upon</w:t>
      </w:r>
      <w:r w:rsidRPr="006E30FC">
        <w:rPr>
          <w:rFonts w:ascii="Arial" w:hAnsi="Arial" w:cs="Arial"/>
          <w:bCs/>
          <w:color w:val="000000"/>
          <w:sz w:val="22"/>
          <w:szCs w:val="22"/>
          <w:lang w:val="en-GB"/>
        </w:rPr>
        <w:t xml:space="preserve">, participating in the Procurement, must meet the following requirements for the absence of grounds for </w:t>
      </w:r>
      <w:r w:rsidR="006E30FC" w:rsidRPr="006E30FC">
        <w:rPr>
          <w:rFonts w:ascii="Arial" w:hAnsi="Arial" w:cs="Arial"/>
          <w:bCs/>
          <w:color w:val="000000"/>
          <w:sz w:val="22"/>
          <w:szCs w:val="22"/>
          <w:lang w:val="en-GB"/>
        </w:rPr>
        <w:t>rejection</w:t>
      </w:r>
      <w:r w:rsidR="006E30FC" w:rsidRPr="00C10B9F">
        <w:rPr>
          <w:rStyle w:val="FootnoteReference"/>
          <w:rFonts w:ascii="Arial" w:hAnsi="Arial" w:cs="Arial"/>
          <w:bCs/>
          <w:color w:val="000000"/>
          <w:sz w:val="22"/>
          <w:szCs w:val="22"/>
          <w:lang w:val="en-GB"/>
        </w:rPr>
        <w:footnoteReference w:id="4"/>
      </w:r>
      <w:r w:rsidR="006E30FC" w:rsidRPr="006E30FC">
        <w:rPr>
          <w:rFonts w:ascii="Arial" w:hAnsi="Arial" w:cs="Arial"/>
          <w:bCs/>
          <w:color w:val="000000"/>
          <w:sz w:val="22"/>
          <w:szCs w:val="22"/>
          <w:lang w:val="en-GB"/>
        </w:rPr>
        <w:t>:</w:t>
      </w:r>
    </w:p>
    <w:tbl>
      <w:tblPr>
        <w:tblW w:w="10910" w:type="dxa"/>
        <w:tblLayout w:type="fixed"/>
        <w:tblCellMar>
          <w:left w:w="10" w:type="dxa"/>
          <w:right w:w="10" w:type="dxa"/>
        </w:tblCellMar>
        <w:tblLook w:val="04A0" w:firstRow="1" w:lastRow="0" w:firstColumn="1" w:lastColumn="0" w:noHBand="0" w:noVBand="1"/>
      </w:tblPr>
      <w:tblGrid>
        <w:gridCol w:w="562"/>
        <w:gridCol w:w="5529"/>
        <w:gridCol w:w="1559"/>
        <w:gridCol w:w="3260"/>
      </w:tblGrid>
      <w:tr w:rsidR="00F547AB" w:rsidRPr="00C10B9F" w14:paraId="43B4A823" w14:textId="77777777" w:rsidTr="009C76A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4C7DCE47" w:rsidR="00F547AB" w:rsidRPr="00C10B9F" w:rsidRDefault="00D53407" w:rsidP="00D53407">
            <w:pPr>
              <w:pStyle w:val="NoSpacing"/>
              <w:ind w:left="-116"/>
              <w:jc w:val="center"/>
              <w:rPr>
                <w:rFonts w:ascii="Arial" w:hAnsi="Arial" w:cs="Arial"/>
                <w:b/>
                <w:bCs/>
                <w:sz w:val="22"/>
                <w:szCs w:val="22"/>
                <w:lang w:val="en-GB"/>
              </w:rPr>
            </w:pPr>
            <w:r>
              <w:rPr>
                <w:rFonts w:ascii="Arial" w:hAnsi="Arial" w:cs="Arial"/>
                <w:b/>
                <w:bCs/>
                <w:sz w:val="22"/>
                <w:szCs w:val="22"/>
                <w:lang w:val="en-GB"/>
              </w:rPr>
              <w:t>No.</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01BF4575" w:rsidR="00F547AB" w:rsidRPr="00C10B9F" w:rsidRDefault="00D53407" w:rsidP="00A53FF0">
            <w:pPr>
              <w:pStyle w:val="NoSpacing"/>
              <w:jc w:val="center"/>
              <w:rPr>
                <w:rFonts w:ascii="Arial" w:hAnsi="Arial" w:cs="Arial"/>
                <w:bCs/>
                <w:sz w:val="22"/>
                <w:szCs w:val="22"/>
                <w:lang w:val="en-GB" w:eastAsia="en-US"/>
              </w:rPr>
            </w:pPr>
            <w:r w:rsidRPr="00D53407">
              <w:rPr>
                <w:rFonts w:ascii="Arial" w:hAnsi="Arial" w:cs="Arial"/>
                <w:b/>
                <w:sz w:val="22"/>
                <w:szCs w:val="22"/>
                <w:lang w:val="en-GB"/>
              </w:rPr>
              <w:t>Grounds for Exclusion of Suppliers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614ABBC0" w:rsidR="00F547AB" w:rsidRPr="00C10B9F" w:rsidRDefault="008C34FA" w:rsidP="00A53FF0">
            <w:pPr>
              <w:pStyle w:val="NoSpacing"/>
              <w:jc w:val="center"/>
              <w:rPr>
                <w:rFonts w:ascii="Arial" w:eastAsia="Yu Mincho" w:hAnsi="Arial" w:cs="Arial"/>
                <w:b/>
                <w:bCs/>
                <w:sz w:val="22"/>
                <w:szCs w:val="22"/>
                <w:lang w:val="en-GB"/>
              </w:rPr>
            </w:pPr>
            <w:r>
              <w:rPr>
                <w:rFonts w:ascii="Arial" w:eastAsia="Yu Mincho" w:hAnsi="Arial" w:cs="Arial"/>
                <w:b/>
                <w:bCs/>
                <w:sz w:val="22"/>
                <w:szCs w:val="22"/>
                <w:lang w:val="en-GB"/>
              </w:rPr>
              <w:t>LPP Art.(part)</w:t>
            </w:r>
            <w:r w:rsidR="00055FF9">
              <w:rPr>
                <w:rFonts w:ascii="Arial" w:eastAsia="Yu Mincho" w:hAnsi="Arial" w:cs="Arial"/>
                <w:b/>
                <w:bCs/>
                <w:sz w:val="22"/>
                <w:szCs w:val="22"/>
                <w:lang w:val="en-GB"/>
              </w:rPr>
              <w:t xml:space="preserve"> (item)</w:t>
            </w:r>
            <w:r w:rsidR="001C6ABD">
              <w:rPr>
                <w:rFonts w:ascii="Arial" w:eastAsia="Yu Mincho" w:hAnsi="Arial" w:cs="Arial"/>
                <w:b/>
                <w:bCs/>
                <w:sz w:val="22"/>
                <w:szCs w:val="22"/>
                <w:lang w:val="en-GB"/>
              </w:rPr>
              <w:t xml:space="preserve"> </w:t>
            </w:r>
            <w:r w:rsidR="00055FF9">
              <w:rPr>
                <w:rFonts w:ascii="Arial" w:eastAsia="Yu Mincho" w:hAnsi="Arial" w:cs="Arial"/>
                <w:b/>
                <w:bCs/>
                <w:sz w:val="22"/>
                <w:szCs w:val="22"/>
                <w:lang w:val="en-GB"/>
              </w:rPr>
              <w:t>and</w:t>
            </w:r>
            <w:r w:rsidR="00F547AB" w:rsidRPr="00C10B9F">
              <w:rPr>
                <w:rFonts w:ascii="Arial" w:eastAsia="Yu Mincho" w:hAnsi="Arial" w:cs="Arial"/>
                <w:b/>
                <w:bCs/>
                <w:sz w:val="22"/>
                <w:szCs w:val="22"/>
                <w:lang w:val="en-GB"/>
              </w:rPr>
              <w:t xml:space="preserve"> </w:t>
            </w:r>
            <w:r w:rsidR="001C6ABD">
              <w:rPr>
                <w:rFonts w:ascii="Arial" w:eastAsia="Yu Mincho" w:hAnsi="Arial" w:cs="Arial"/>
                <w:b/>
                <w:bCs/>
                <w:sz w:val="22"/>
                <w:szCs w:val="22"/>
                <w:lang w:val="en-GB"/>
              </w:rPr>
              <w:t xml:space="preserve">part of </w:t>
            </w:r>
            <w:r w:rsidR="001C6ABD" w:rsidRPr="001C6ABD">
              <w:rPr>
                <w:rFonts w:ascii="Arial" w:eastAsia="Yu Mincho" w:hAnsi="Arial" w:cs="Arial"/>
                <w:b/>
                <w:bCs/>
                <w:sz w:val="22"/>
                <w:szCs w:val="22"/>
                <w:lang w:val="en-GB"/>
              </w:rPr>
              <w:t>ESPD</w:t>
            </w:r>
            <w:r w:rsidR="00F547AB" w:rsidRPr="00C10B9F">
              <w:rPr>
                <w:rFonts w:ascii="Arial" w:eastAsia="Yu Mincho" w:hAnsi="Arial" w:cs="Arial"/>
                <w:b/>
                <w:bCs/>
                <w:sz w:val="22"/>
                <w:szCs w:val="22"/>
                <w:lang w:val="en-GB"/>
              </w:rPr>
              <w:t xml:space="preserve"> </w:t>
            </w:r>
            <w:r w:rsidR="001C6ABD">
              <w:rPr>
                <w:rFonts w:ascii="Arial" w:eastAsia="Yu Mincho" w:hAnsi="Arial" w:cs="Arial"/>
                <w:b/>
                <w:bCs/>
                <w:sz w:val="22"/>
                <w:szCs w:val="22"/>
                <w:lang w:val="en-GB"/>
              </w:rPr>
              <w:t>form for filling in</w:t>
            </w:r>
            <w:r w:rsidR="00F547AB" w:rsidRPr="00C10B9F">
              <w:rPr>
                <w:rFonts w:ascii="Arial" w:eastAsia="Yu Mincho" w:hAnsi="Arial" w:cs="Arial"/>
                <w:b/>
                <w:bCs/>
                <w:sz w:val="22"/>
                <w:szCs w:val="22"/>
                <w:lang w:val="en-GB"/>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425C6D22" w:rsidR="00F547AB" w:rsidRPr="00C10B9F" w:rsidRDefault="001C6ABD" w:rsidP="00A53FF0">
            <w:pPr>
              <w:pStyle w:val="NoSpacing"/>
              <w:jc w:val="center"/>
              <w:rPr>
                <w:rFonts w:ascii="Arial" w:hAnsi="Arial" w:cs="Arial"/>
                <w:bCs/>
                <w:iCs/>
                <w:sz w:val="22"/>
                <w:szCs w:val="22"/>
                <w:lang w:val="en-GB" w:eastAsia="en-US"/>
              </w:rPr>
            </w:pPr>
            <w:r>
              <w:rPr>
                <w:rFonts w:ascii="Arial" w:hAnsi="Arial" w:cs="Arial"/>
                <w:b/>
                <w:sz w:val="22"/>
                <w:szCs w:val="22"/>
                <w:lang w:val="en-GB"/>
              </w:rPr>
              <w:t xml:space="preserve">Documents Proving </w:t>
            </w:r>
            <w:r w:rsidRPr="001C6ABD">
              <w:rPr>
                <w:rFonts w:ascii="Arial" w:hAnsi="Arial" w:cs="Arial"/>
                <w:b/>
                <w:sz w:val="22"/>
                <w:szCs w:val="22"/>
                <w:lang w:val="en-GB"/>
              </w:rPr>
              <w:t xml:space="preserve">the </w:t>
            </w:r>
            <w:r>
              <w:rPr>
                <w:rFonts w:ascii="Arial" w:hAnsi="Arial" w:cs="Arial"/>
                <w:b/>
                <w:sz w:val="22"/>
                <w:szCs w:val="22"/>
                <w:lang w:val="en-GB"/>
              </w:rPr>
              <w:t>A</w:t>
            </w:r>
            <w:r w:rsidRPr="001C6ABD">
              <w:rPr>
                <w:rFonts w:ascii="Arial" w:hAnsi="Arial" w:cs="Arial"/>
                <w:b/>
                <w:sz w:val="22"/>
                <w:szCs w:val="22"/>
                <w:lang w:val="en-GB"/>
              </w:rPr>
              <w:t xml:space="preserve">bsence of </w:t>
            </w:r>
            <w:r>
              <w:rPr>
                <w:rFonts w:ascii="Arial" w:hAnsi="Arial" w:cs="Arial"/>
                <w:b/>
                <w:sz w:val="22"/>
                <w:szCs w:val="22"/>
                <w:lang w:val="en-GB"/>
              </w:rPr>
              <w:t>G</w:t>
            </w:r>
            <w:r w:rsidRPr="001C6ABD">
              <w:rPr>
                <w:rFonts w:ascii="Arial" w:hAnsi="Arial" w:cs="Arial"/>
                <w:b/>
                <w:sz w:val="22"/>
                <w:szCs w:val="22"/>
                <w:lang w:val="en-GB"/>
              </w:rPr>
              <w:t xml:space="preserve">rounds for </w:t>
            </w:r>
            <w:r>
              <w:rPr>
                <w:rFonts w:ascii="Arial" w:hAnsi="Arial" w:cs="Arial"/>
                <w:b/>
                <w:sz w:val="22"/>
                <w:szCs w:val="22"/>
                <w:lang w:val="en-GB"/>
              </w:rPr>
              <w:t>R</w:t>
            </w:r>
            <w:r w:rsidRPr="001C6ABD">
              <w:rPr>
                <w:rFonts w:ascii="Arial" w:hAnsi="Arial" w:cs="Arial"/>
                <w:b/>
                <w:sz w:val="22"/>
                <w:szCs w:val="22"/>
                <w:lang w:val="en-GB"/>
              </w:rPr>
              <w:t>ejection</w:t>
            </w:r>
          </w:p>
        </w:tc>
      </w:tr>
      <w:tr w:rsidR="00F547AB" w:rsidRPr="00C10B9F" w14:paraId="2BC720A2" w14:textId="77777777" w:rsidTr="009C76A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C10B9F" w:rsidRDefault="00F547AB" w:rsidP="00A1455F">
            <w:pPr>
              <w:pStyle w:val="NoSpacing"/>
              <w:numPr>
                <w:ilvl w:val="0"/>
                <w:numId w:val="17"/>
              </w:numPr>
              <w:rPr>
                <w:rFonts w:ascii="Arial" w:hAnsi="Arial" w:cs="Arial"/>
                <w:b/>
                <w:bCs/>
                <w:sz w:val="22"/>
                <w:szCs w:val="22"/>
                <w:lang w:val="en-GB"/>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D05EA" w14:textId="1297124B" w:rsidR="0021531B" w:rsidRPr="0021531B" w:rsidRDefault="0021531B" w:rsidP="0021531B">
            <w:pPr>
              <w:pStyle w:val="NoSpacing"/>
              <w:jc w:val="both"/>
              <w:rPr>
                <w:rFonts w:ascii="Arial" w:hAnsi="Arial" w:cs="Arial"/>
                <w:sz w:val="22"/>
                <w:szCs w:val="22"/>
                <w:lang w:val="en-GB" w:eastAsia="en-US"/>
              </w:rPr>
            </w:pPr>
            <w:r w:rsidRPr="0021531B">
              <w:rPr>
                <w:rFonts w:ascii="Arial" w:hAnsi="Arial" w:cs="Arial"/>
                <w:sz w:val="22"/>
                <w:szCs w:val="22"/>
                <w:lang w:val="en-GB" w:eastAsia="en-US"/>
              </w:rPr>
              <w:t>The supplier or its responsible person, referred to in Article 46</w:t>
            </w:r>
            <w:r w:rsidR="006E03A9">
              <w:rPr>
                <w:rFonts w:ascii="Arial" w:hAnsi="Arial" w:cs="Arial"/>
                <w:sz w:val="22"/>
                <w:szCs w:val="22"/>
                <w:lang w:val="en-GB" w:eastAsia="en-US"/>
              </w:rPr>
              <w:t xml:space="preserve"> (2)(2)</w:t>
            </w:r>
            <w:r w:rsidRPr="0021531B">
              <w:rPr>
                <w:rFonts w:ascii="Arial" w:hAnsi="Arial" w:cs="Arial"/>
                <w:sz w:val="22"/>
                <w:szCs w:val="22"/>
                <w:lang w:val="en-GB" w:eastAsia="en-US"/>
              </w:rPr>
              <w:t xml:space="preserve"> of the </w:t>
            </w:r>
            <w:r w:rsidR="006E03A9">
              <w:rPr>
                <w:rFonts w:ascii="Arial" w:hAnsi="Arial" w:cs="Arial"/>
                <w:sz w:val="22"/>
                <w:szCs w:val="22"/>
                <w:lang w:val="en-GB" w:eastAsia="en-US"/>
              </w:rPr>
              <w:t>LPP</w:t>
            </w:r>
            <w:r w:rsidRPr="0021531B">
              <w:rPr>
                <w:rFonts w:ascii="Arial" w:hAnsi="Arial" w:cs="Arial"/>
                <w:sz w:val="22"/>
                <w:szCs w:val="22"/>
                <w:lang w:val="en-GB" w:eastAsia="en-US"/>
              </w:rPr>
              <w:t>, has been convicted of the following criminal offence:</w:t>
            </w:r>
          </w:p>
          <w:p w14:paraId="6988D0D3" w14:textId="77777777" w:rsidR="0021531B" w:rsidRPr="0021531B" w:rsidRDefault="0021531B" w:rsidP="0021531B">
            <w:pPr>
              <w:pStyle w:val="NoSpacing"/>
              <w:jc w:val="both"/>
              <w:rPr>
                <w:rFonts w:ascii="Arial" w:hAnsi="Arial" w:cs="Arial"/>
                <w:sz w:val="22"/>
                <w:szCs w:val="22"/>
                <w:lang w:val="en-GB" w:eastAsia="en-US"/>
              </w:rPr>
            </w:pPr>
            <w:r w:rsidRPr="0021531B">
              <w:rPr>
                <w:rFonts w:ascii="Arial" w:hAnsi="Arial" w:cs="Arial"/>
                <w:sz w:val="22"/>
                <w:szCs w:val="22"/>
                <w:lang w:val="en-GB" w:eastAsia="en-US"/>
              </w:rPr>
              <w:t xml:space="preserve">1) participation in, organisation or management of a criminal </w:t>
            </w:r>
            <w:proofErr w:type="gramStart"/>
            <w:r w:rsidRPr="0021531B">
              <w:rPr>
                <w:rFonts w:ascii="Arial" w:hAnsi="Arial" w:cs="Arial"/>
                <w:sz w:val="22"/>
                <w:szCs w:val="22"/>
                <w:lang w:val="en-GB" w:eastAsia="en-US"/>
              </w:rPr>
              <w:t>organisation;</w:t>
            </w:r>
            <w:proofErr w:type="gramEnd"/>
          </w:p>
          <w:p w14:paraId="40C0214B" w14:textId="65A7F9AE" w:rsidR="0021531B" w:rsidRPr="0021531B" w:rsidRDefault="0021531B" w:rsidP="0021531B">
            <w:pPr>
              <w:pStyle w:val="NoSpacing"/>
              <w:jc w:val="both"/>
              <w:rPr>
                <w:rFonts w:ascii="Arial" w:hAnsi="Arial" w:cs="Arial"/>
                <w:sz w:val="22"/>
                <w:szCs w:val="22"/>
                <w:lang w:val="en-GB" w:eastAsia="en-US"/>
              </w:rPr>
            </w:pPr>
            <w:r w:rsidRPr="0021531B">
              <w:rPr>
                <w:rFonts w:ascii="Arial" w:hAnsi="Arial" w:cs="Arial"/>
                <w:sz w:val="22"/>
                <w:szCs w:val="22"/>
                <w:lang w:val="en-GB" w:eastAsia="en-US"/>
              </w:rPr>
              <w:t xml:space="preserve">2) bribery, trading in influence, </w:t>
            </w:r>
            <w:proofErr w:type="gramStart"/>
            <w:r w:rsidR="00D763B1">
              <w:rPr>
                <w:rFonts w:ascii="Arial" w:hAnsi="Arial" w:cs="Arial"/>
                <w:sz w:val="22"/>
                <w:szCs w:val="22"/>
                <w:lang w:val="en-GB" w:eastAsia="en-US"/>
              </w:rPr>
              <w:t>subornation</w:t>
            </w:r>
            <w:r w:rsidRPr="0021531B">
              <w:rPr>
                <w:rFonts w:ascii="Arial" w:hAnsi="Arial" w:cs="Arial"/>
                <w:sz w:val="22"/>
                <w:szCs w:val="22"/>
                <w:lang w:val="en-GB" w:eastAsia="en-US"/>
              </w:rPr>
              <w:t>;</w:t>
            </w:r>
            <w:proofErr w:type="gramEnd"/>
          </w:p>
          <w:p w14:paraId="25CA10A4" w14:textId="3A2BEFDF" w:rsidR="0021531B" w:rsidRPr="0021531B" w:rsidRDefault="0021531B" w:rsidP="0021531B">
            <w:pPr>
              <w:pStyle w:val="NoSpacing"/>
              <w:jc w:val="both"/>
              <w:rPr>
                <w:rFonts w:ascii="Arial" w:hAnsi="Arial" w:cs="Arial"/>
                <w:sz w:val="22"/>
                <w:szCs w:val="22"/>
                <w:lang w:val="en-GB" w:eastAsia="en-US"/>
              </w:rPr>
            </w:pPr>
            <w:r w:rsidRPr="0021531B">
              <w:rPr>
                <w:rFonts w:ascii="Arial" w:hAnsi="Arial" w:cs="Arial"/>
                <w:sz w:val="22"/>
                <w:szCs w:val="22"/>
                <w:lang w:val="en-GB" w:eastAsia="en-US"/>
              </w:rPr>
              <w:t xml:space="preserve">3) fraud, misappropriation of property, </w:t>
            </w:r>
            <w:r w:rsidR="00057AAE">
              <w:rPr>
                <w:rFonts w:ascii="Arial" w:hAnsi="Arial" w:cs="Arial"/>
                <w:sz w:val="22"/>
                <w:szCs w:val="22"/>
                <w:lang w:val="en-GB" w:eastAsia="en-US"/>
              </w:rPr>
              <w:t>squandering</w:t>
            </w:r>
            <w:r w:rsidRPr="0021531B">
              <w:rPr>
                <w:rFonts w:ascii="Arial" w:hAnsi="Arial" w:cs="Arial"/>
                <w:sz w:val="22"/>
                <w:szCs w:val="22"/>
                <w:lang w:val="en-GB" w:eastAsia="en-US"/>
              </w:rPr>
              <w:t xml:space="preserve"> of property, fraudulent declaration of the activities of a legal person, use of credit, loan or targeted support not for its intended purpose or in accordance with the established procedure, credit fraud, submission of incorrect data on income, profit or assets, failure to submit a declaration, report or other document, fraudulent accounting or abuse, when these criminal offences are aimed </w:t>
            </w:r>
            <w:r w:rsidR="00033BDA">
              <w:rPr>
                <w:rFonts w:ascii="Arial" w:hAnsi="Arial" w:cs="Arial"/>
                <w:sz w:val="22"/>
                <w:szCs w:val="22"/>
                <w:lang w:val="en-GB" w:eastAsia="en-US"/>
              </w:rPr>
              <w:t>against</w:t>
            </w:r>
            <w:r w:rsidRPr="0021531B">
              <w:rPr>
                <w:rFonts w:ascii="Arial" w:hAnsi="Arial" w:cs="Arial"/>
                <w:sz w:val="22"/>
                <w:szCs w:val="22"/>
                <w:lang w:val="en-GB" w:eastAsia="en-US"/>
              </w:rPr>
              <w:t xml:space="preserve"> the financial interests of the European Union, as defined in Article 1 of the </w:t>
            </w:r>
            <w:r w:rsidR="00504D59" w:rsidRPr="00504D59">
              <w:rPr>
                <w:rFonts w:ascii="Arial" w:hAnsi="Arial" w:cs="Arial"/>
                <w:sz w:val="22"/>
                <w:szCs w:val="22"/>
                <w:lang w:val="en-GB" w:eastAsia="en-US"/>
              </w:rPr>
              <w:t>Convention on the protection of the European Communities' financial interests</w:t>
            </w:r>
            <w:r w:rsidRPr="0021531B">
              <w:rPr>
                <w:rFonts w:ascii="Arial" w:hAnsi="Arial" w:cs="Arial"/>
                <w:sz w:val="22"/>
                <w:szCs w:val="22"/>
                <w:lang w:val="en-GB" w:eastAsia="en-US"/>
              </w:rPr>
              <w:t>;</w:t>
            </w:r>
          </w:p>
          <w:p w14:paraId="53ED279D" w14:textId="77777777" w:rsidR="0021531B" w:rsidRPr="0021531B" w:rsidRDefault="0021531B" w:rsidP="0021531B">
            <w:pPr>
              <w:pStyle w:val="NoSpacing"/>
              <w:jc w:val="both"/>
              <w:rPr>
                <w:rFonts w:ascii="Arial" w:hAnsi="Arial" w:cs="Arial"/>
                <w:sz w:val="22"/>
                <w:szCs w:val="22"/>
                <w:lang w:val="en-GB" w:eastAsia="en-US"/>
              </w:rPr>
            </w:pPr>
            <w:r w:rsidRPr="0021531B">
              <w:rPr>
                <w:rFonts w:ascii="Arial" w:hAnsi="Arial" w:cs="Arial"/>
                <w:sz w:val="22"/>
                <w:szCs w:val="22"/>
                <w:lang w:val="en-GB" w:eastAsia="en-US"/>
              </w:rPr>
              <w:t xml:space="preserve">4) criminal </w:t>
            </w:r>
            <w:proofErr w:type="gramStart"/>
            <w:r w:rsidRPr="0021531B">
              <w:rPr>
                <w:rFonts w:ascii="Arial" w:hAnsi="Arial" w:cs="Arial"/>
                <w:sz w:val="22"/>
                <w:szCs w:val="22"/>
                <w:lang w:val="en-GB" w:eastAsia="en-US"/>
              </w:rPr>
              <w:t>bankruptcy;</w:t>
            </w:r>
            <w:proofErr w:type="gramEnd"/>
          </w:p>
          <w:p w14:paraId="4C15892D" w14:textId="77777777" w:rsidR="0021531B" w:rsidRPr="0021531B" w:rsidRDefault="0021531B" w:rsidP="0021531B">
            <w:pPr>
              <w:pStyle w:val="NoSpacing"/>
              <w:jc w:val="both"/>
              <w:rPr>
                <w:rFonts w:ascii="Arial" w:hAnsi="Arial" w:cs="Arial"/>
                <w:sz w:val="22"/>
                <w:szCs w:val="22"/>
                <w:lang w:val="en-GB" w:eastAsia="en-US"/>
              </w:rPr>
            </w:pPr>
            <w:r w:rsidRPr="0021531B">
              <w:rPr>
                <w:rFonts w:ascii="Arial" w:hAnsi="Arial" w:cs="Arial"/>
                <w:sz w:val="22"/>
                <w:szCs w:val="22"/>
                <w:lang w:val="en-GB" w:eastAsia="en-US"/>
              </w:rPr>
              <w:t xml:space="preserve">5) terrorist and terrorist-related </w:t>
            </w:r>
            <w:proofErr w:type="gramStart"/>
            <w:r w:rsidRPr="0021531B">
              <w:rPr>
                <w:rFonts w:ascii="Arial" w:hAnsi="Arial" w:cs="Arial"/>
                <w:sz w:val="22"/>
                <w:szCs w:val="22"/>
                <w:lang w:val="en-GB" w:eastAsia="en-US"/>
              </w:rPr>
              <w:t>offences;</w:t>
            </w:r>
            <w:proofErr w:type="gramEnd"/>
          </w:p>
          <w:p w14:paraId="713C66B3" w14:textId="77777777" w:rsidR="0021531B" w:rsidRPr="0021531B" w:rsidRDefault="0021531B" w:rsidP="0021531B">
            <w:pPr>
              <w:pStyle w:val="NoSpacing"/>
              <w:jc w:val="both"/>
              <w:rPr>
                <w:rFonts w:ascii="Arial" w:hAnsi="Arial" w:cs="Arial"/>
                <w:sz w:val="22"/>
                <w:szCs w:val="22"/>
                <w:lang w:val="en-GB" w:eastAsia="en-US"/>
              </w:rPr>
            </w:pPr>
            <w:r w:rsidRPr="0021531B">
              <w:rPr>
                <w:rFonts w:ascii="Arial" w:hAnsi="Arial" w:cs="Arial"/>
                <w:sz w:val="22"/>
                <w:szCs w:val="22"/>
                <w:lang w:val="en-GB" w:eastAsia="en-US"/>
              </w:rPr>
              <w:t xml:space="preserve">6) money </w:t>
            </w:r>
            <w:proofErr w:type="gramStart"/>
            <w:r w:rsidRPr="0021531B">
              <w:rPr>
                <w:rFonts w:ascii="Arial" w:hAnsi="Arial" w:cs="Arial"/>
                <w:sz w:val="22"/>
                <w:szCs w:val="22"/>
                <w:lang w:val="en-GB" w:eastAsia="en-US"/>
              </w:rPr>
              <w:t>laundering;</w:t>
            </w:r>
            <w:proofErr w:type="gramEnd"/>
          </w:p>
          <w:p w14:paraId="1F68AAA8" w14:textId="4915A083" w:rsidR="00F547AB" w:rsidRDefault="0021531B" w:rsidP="0021531B">
            <w:pPr>
              <w:pStyle w:val="NoSpacing"/>
              <w:jc w:val="both"/>
              <w:rPr>
                <w:rFonts w:ascii="Arial" w:hAnsi="Arial" w:cs="Arial"/>
                <w:bCs/>
                <w:sz w:val="22"/>
                <w:szCs w:val="22"/>
                <w:lang w:val="en-GB" w:eastAsia="en-US"/>
              </w:rPr>
            </w:pPr>
            <w:r w:rsidRPr="0021531B">
              <w:rPr>
                <w:rFonts w:ascii="Arial" w:hAnsi="Arial" w:cs="Arial"/>
                <w:sz w:val="22"/>
                <w:szCs w:val="22"/>
                <w:lang w:val="en-GB" w:eastAsia="en-US"/>
              </w:rPr>
              <w:t xml:space="preserve">7) human trafficking, buying or selling a </w:t>
            </w:r>
            <w:proofErr w:type="gramStart"/>
            <w:r w:rsidRPr="0021531B">
              <w:rPr>
                <w:rFonts w:ascii="Arial" w:hAnsi="Arial" w:cs="Arial"/>
                <w:sz w:val="22"/>
                <w:szCs w:val="22"/>
                <w:lang w:val="en-GB" w:eastAsia="en-US"/>
              </w:rPr>
              <w:t>child</w:t>
            </w:r>
            <w:r w:rsidR="003E1919">
              <w:rPr>
                <w:rFonts w:ascii="Arial" w:hAnsi="Arial" w:cs="Arial"/>
                <w:bCs/>
                <w:sz w:val="22"/>
                <w:szCs w:val="22"/>
                <w:lang w:val="en-GB" w:eastAsia="en-US"/>
              </w:rPr>
              <w:t>;</w:t>
            </w:r>
            <w:proofErr w:type="gramEnd"/>
          </w:p>
          <w:p w14:paraId="00E708F5" w14:textId="197FFC31" w:rsidR="003E1919" w:rsidRPr="003E1919" w:rsidRDefault="003E1919" w:rsidP="0021531B">
            <w:pPr>
              <w:pStyle w:val="NoSpacing"/>
              <w:jc w:val="both"/>
              <w:rPr>
                <w:rFonts w:ascii="Arial" w:hAnsi="Arial" w:cs="Arial"/>
                <w:sz w:val="22"/>
                <w:szCs w:val="22"/>
                <w:lang w:val="en-GB" w:eastAsia="en-US"/>
              </w:rPr>
            </w:pPr>
            <w:r w:rsidRPr="003E1919">
              <w:rPr>
                <w:rFonts w:ascii="Arial" w:hAnsi="Arial" w:cs="Arial"/>
                <w:sz w:val="22"/>
                <w:szCs w:val="22"/>
                <w:lang w:val="en-GB" w:eastAsia="en-US"/>
              </w:rPr>
              <w:t>8) a crime committed by a supplier from another country, as defined in the legislation of other countries implementing the European Union legislation listed in Article 57(1) of Directive 2014/24/EU.</w:t>
            </w:r>
          </w:p>
          <w:p w14:paraId="0D67C3EE" w14:textId="77777777" w:rsidR="00F547AB" w:rsidRPr="00C10B9F" w:rsidRDefault="00F547AB" w:rsidP="00A53FF0">
            <w:pPr>
              <w:pStyle w:val="NoSpacing"/>
              <w:jc w:val="both"/>
              <w:rPr>
                <w:rFonts w:ascii="Arial" w:hAnsi="Arial" w:cs="Arial"/>
                <w:b/>
                <w:bCs/>
                <w:sz w:val="22"/>
                <w:szCs w:val="22"/>
                <w:lang w:val="en-GB" w:eastAsia="en-US"/>
              </w:rPr>
            </w:pPr>
          </w:p>
          <w:p w14:paraId="78A9930F" w14:textId="1D66A374" w:rsidR="001A7FA1" w:rsidRPr="001A7FA1" w:rsidRDefault="001A7FA1" w:rsidP="001A7FA1">
            <w:pPr>
              <w:pStyle w:val="NoSpacing"/>
              <w:jc w:val="both"/>
              <w:rPr>
                <w:rFonts w:ascii="Arial" w:hAnsi="Arial" w:cs="Arial"/>
                <w:bCs/>
                <w:sz w:val="22"/>
                <w:szCs w:val="22"/>
                <w:lang w:val="en-GB" w:eastAsia="en-US"/>
              </w:rPr>
            </w:pPr>
            <w:r w:rsidRPr="001A7FA1">
              <w:rPr>
                <w:rFonts w:ascii="Arial" w:hAnsi="Arial" w:cs="Arial"/>
                <w:bCs/>
                <w:sz w:val="22"/>
                <w:szCs w:val="22"/>
                <w:lang w:val="en-GB" w:eastAsia="en-US"/>
              </w:rPr>
              <w:t xml:space="preserve">A supplier or </w:t>
            </w:r>
            <w:r w:rsidR="00504D59">
              <w:rPr>
                <w:rFonts w:ascii="Arial" w:hAnsi="Arial" w:cs="Arial"/>
                <w:bCs/>
                <w:sz w:val="22"/>
                <w:szCs w:val="22"/>
                <w:lang w:val="en-GB" w:eastAsia="en-US"/>
              </w:rPr>
              <w:t>its</w:t>
            </w:r>
            <w:r w:rsidRPr="001A7FA1">
              <w:rPr>
                <w:rFonts w:ascii="Arial" w:hAnsi="Arial" w:cs="Arial"/>
                <w:bCs/>
                <w:sz w:val="22"/>
                <w:szCs w:val="22"/>
                <w:lang w:val="en-GB" w:eastAsia="en-US"/>
              </w:rPr>
              <w:t xml:space="preserve"> responsible </w:t>
            </w:r>
            <w:r w:rsidR="00504D59">
              <w:rPr>
                <w:rFonts w:ascii="Arial" w:hAnsi="Arial" w:cs="Arial"/>
                <w:bCs/>
                <w:sz w:val="22"/>
                <w:szCs w:val="22"/>
                <w:lang w:val="en-GB" w:eastAsia="en-US"/>
              </w:rPr>
              <w:t>person</w:t>
            </w:r>
            <w:r w:rsidRPr="001A7FA1">
              <w:rPr>
                <w:rFonts w:ascii="Arial" w:hAnsi="Arial" w:cs="Arial"/>
                <w:bCs/>
                <w:sz w:val="22"/>
                <w:szCs w:val="22"/>
                <w:lang w:val="en-GB" w:eastAsia="en-US"/>
              </w:rPr>
              <w:t xml:space="preserve"> shall be deemed to have been convicted of the above-mentioned criminal offence when:</w:t>
            </w:r>
          </w:p>
          <w:p w14:paraId="1C7B9CFD" w14:textId="77777777" w:rsidR="001A7FA1" w:rsidRPr="001A7FA1" w:rsidRDefault="001A7FA1" w:rsidP="001A7FA1">
            <w:pPr>
              <w:pStyle w:val="NoSpacing"/>
              <w:jc w:val="both"/>
              <w:rPr>
                <w:rFonts w:ascii="Arial" w:hAnsi="Arial" w:cs="Arial"/>
                <w:bCs/>
                <w:sz w:val="22"/>
                <w:szCs w:val="22"/>
                <w:lang w:val="en-GB" w:eastAsia="en-US"/>
              </w:rPr>
            </w:pPr>
            <w:r w:rsidRPr="001A7FA1">
              <w:rPr>
                <w:rFonts w:ascii="Arial" w:hAnsi="Arial" w:cs="Arial"/>
                <w:bCs/>
                <w:sz w:val="22"/>
                <w:szCs w:val="22"/>
                <w:lang w:val="en-GB" w:eastAsia="en-US"/>
              </w:rPr>
              <w:t xml:space="preserve">1) a court judgment of conviction has been issued and entered into force for the supplier, who is a natural </w:t>
            </w:r>
            <w:r w:rsidRPr="001A7FA1">
              <w:rPr>
                <w:rFonts w:ascii="Arial" w:hAnsi="Arial" w:cs="Arial"/>
                <w:bCs/>
                <w:sz w:val="22"/>
                <w:szCs w:val="22"/>
                <w:lang w:val="en-GB" w:eastAsia="en-US"/>
              </w:rPr>
              <w:lastRenderedPageBreak/>
              <w:t xml:space="preserve">person, within the last 5 years and this person has a conviction that has not been extinguished or </w:t>
            </w:r>
            <w:proofErr w:type="gramStart"/>
            <w:r w:rsidRPr="001A7FA1">
              <w:rPr>
                <w:rFonts w:ascii="Arial" w:hAnsi="Arial" w:cs="Arial"/>
                <w:bCs/>
                <w:sz w:val="22"/>
                <w:szCs w:val="22"/>
                <w:lang w:val="en-GB" w:eastAsia="en-US"/>
              </w:rPr>
              <w:t>cancelled;</w:t>
            </w:r>
            <w:proofErr w:type="gramEnd"/>
          </w:p>
          <w:p w14:paraId="4D42572C" w14:textId="77777777" w:rsidR="001A7FA1" w:rsidRPr="001A7FA1" w:rsidRDefault="001A7FA1" w:rsidP="001A7FA1">
            <w:pPr>
              <w:pStyle w:val="NoSpacing"/>
              <w:jc w:val="both"/>
              <w:rPr>
                <w:rFonts w:ascii="Arial" w:hAnsi="Arial" w:cs="Arial"/>
                <w:bCs/>
                <w:sz w:val="22"/>
                <w:szCs w:val="22"/>
                <w:lang w:val="en-GB" w:eastAsia="en-US"/>
              </w:rPr>
            </w:pPr>
            <w:r w:rsidRPr="001A7FA1">
              <w:rPr>
                <w:rFonts w:ascii="Arial" w:hAnsi="Arial" w:cs="Arial"/>
                <w:bCs/>
                <w:sz w:val="22"/>
                <w:szCs w:val="22"/>
                <w:lang w:val="en-GB" w:eastAsia="en-US"/>
              </w:rPr>
              <w:t>2) a supplier who is a legal person, another organisation or its structural unit, a manager, a member of another management or supervisory body or another person who has the right to represent or control the supplier, to make a decision on its behalf, to conclude a transaction, a person (persons) who has the right to draw up and sign the supplier's financial accounting documents (in the case of simplified procurement – ​​a supplier who is a legal person, another organisation or its structural unit, a manager or a person (persons) who has the right to draw up and sign the supplier's financial accounting documents), has been convicted and entered into force within the last 5 years and this person has a conviction that has not expired or been cancelled;</w:t>
            </w:r>
          </w:p>
          <w:p w14:paraId="11C97F68" w14:textId="051714D8" w:rsidR="00F547AB" w:rsidRPr="00C10B9F" w:rsidRDefault="001A7FA1" w:rsidP="001A7FA1">
            <w:pPr>
              <w:pStyle w:val="NoSpacing"/>
              <w:jc w:val="both"/>
              <w:rPr>
                <w:rFonts w:ascii="Arial" w:hAnsi="Arial" w:cs="Arial"/>
                <w:b/>
                <w:bCs/>
                <w:sz w:val="22"/>
                <w:szCs w:val="22"/>
                <w:lang w:val="en-GB" w:eastAsia="en-US"/>
              </w:rPr>
            </w:pPr>
            <w:r w:rsidRPr="001A7FA1">
              <w:rPr>
                <w:rFonts w:ascii="Arial" w:hAnsi="Arial" w:cs="Arial"/>
                <w:bCs/>
                <w:sz w:val="22"/>
                <w:szCs w:val="22"/>
                <w:lang w:val="en-GB" w:eastAsia="en-US"/>
              </w:rPr>
              <w:t>3) a court conviction has been issued and entered into force against a supplier who is a legal person, other organisation or its structural unit within the last 5 years or, in the case of Article 46(3) of the Public Procurement Act, a final administrative decision, if such a decision is issued in accordance with the requirements of the legal acts of the supplier's country.</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3D81FC95" w:rsidR="00F547AB" w:rsidRPr="00C10B9F" w:rsidRDefault="009C76AC" w:rsidP="00A53FF0">
            <w:pPr>
              <w:pStyle w:val="NoSpacing"/>
              <w:jc w:val="both"/>
              <w:rPr>
                <w:rFonts w:ascii="Arial" w:eastAsia="Yu Mincho" w:hAnsi="Arial" w:cs="Arial"/>
                <w:b/>
                <w:bCs/>
                <w:sz w:val="22"/>
                <w:szCs w:val="22"/>
                <w:lang w:val="en-GB" w:eastAsia="en-US"/>
              </w:rPr>
            </w:pPr>
            <w:r>
              <w:rPr>
                <w:rFonts w:ascii="Arial" w:eastAsia="Yu Mincho" w:hAnsi="Arial" w:cs="Arial"/>
                <w:b/>
                <w:bCs/>
                <w:sz w:val="22"/>
                <w:szCs w:val="22"/>
                <w:lang w:val="en-GB" w:eastAsia="en-US"/>
              </w:rPr>
              <w:lastRenderedPageBreak/>
              <w:t>LPP Art.</w:t>
            </w:r>
            <w:r w:rsidR="00F547AB" w:rsidRPr="00C10B9F">
              <w:rPr>
                <w:rFonts w:ascii="Arial" w:eastAsia="Yu Mincho" w:hAnsi="Arial" w:cs="Arial"/>
                <w:b/>
                <w:bCs/>
                <w:sz w:val="22"/>
                <w:szCs w:val="22"/>
                <w:lang w:val="en-GB" w:eastAsia="en-US"/>
              </w:rPr>
              <w:t xml:space="preserve"> 46</w:t>
            </w:r>
            <w:r>
              <w:rPr>
                <w:rFonts w:ascii="Arial" w:eastAsia="Yu Mincho" w:hAnsi="Arial" w:cs="Arial"/>
                <w:b/>
                <w:bCs/>
                <w:sz w:val="22"/>
                <w:szCs w:val="22"/>
                <w:lang w:val="en-GB" w:eastAsia="en-US"/>
              </w:rPr>
              <w:t>(1)</w:t>
            </w:r>
          </w:p>
          <w:p w14:paraId="22AC4BD5" w14:textId="77777777" w:rsidR="00F547AB" w:rsidRPr="00C10B9F" w:rsidRDefault="00F547AB" w:rsidP="00A53FF0">
            <w:pPr>
              <w:pStyle w:val="NoSpacing"/>
              <w:jc w:val="both"/>
              <w:rPr>
                <w:rFonts w:ascii="Arial" w:eastAsia="Yu Mincho" w:hAnsi="Arial" w:cs="Arial"/>
                <w:sz w:val="22"/>
                <w:szCs w:val="22"/>
                <w:lang w:val="en-GB" w:eastAsia="en-US"/>
              </w:rPr>
            </w:pPr>
          </w:p>
          <w:p w14:paraId="46E5E3D9" w14:textId="41FDE378" w:rsidR="00F547AB" w:rsidRPr="00C10B9F" w:rsidRDefault="00F547AB" w:rsidP="00A53FF0">
            <w:pPr>
              <w:pStyle w:val="NoSpacing"/>
              <w:jc w:val="both"/>
              <w:rPr>
                <w:rFonts w:ascii="Arial" w:eastAsia="Yu Mincho" w:hAnsi="Arial" w:cs="Arial"/>
                <w:sz w:val="22"/>
                <w:szCs w:val="22"/>
                <w:lang w:val="en-GB" w:eastAsia="en-US"/>
              </w:rPr>
            </w:pPr>
            <w:r w:rsidRPr="00C10B9F">
              <w:rPr>
                <w:rFonts w:ascii="Arial" w:eastAsia="Yu Mincho" w:hAnsi="Arial" w:cs="Arial"/>
                <w:sz w:val="22"/>
                <w:szCs w:val="22"/>
                <w:lang w:val="en-GB" w:eastAsia="en-US"/>
              </w:rPr>
              <w:t>E</w:t>
            </w:r>
            <w:r w:rsidR="00970B7C">
              <w:rPr>
                <w:rFonts w:ascii="Arial" w:eastAsia="Yu Mincho" w:hAnsi="Arial" w:cs="Arial"/>
                <w:sz w:val="22"/>
                <w:szCs w:val="22"/>
                <w:lang w:val="en-GB" w:eastAsia="en-US"/>
              </w:rPr>
              <w:t>S</w:t>
            </w:r>
            <w:r w:rsidRPr="00C10B9F">
              <w:rPr>
                <w:rFonts w:ascii="Arial" w:eastAsia="Yu Mincho" w:hAnsi="Arial" w:cs="Arial"/>
                <w:sz w:val="22"/>
                <w:szCs w:val="22"/>
                <w:lang w:val="en-GB" w:eastAsia="en-US"/>
              </w:rPr>
              <w:t xml:space="preserve">PD </w:t>
            </w:r>
            <w:r w:rsidR="00970B7C">
              <w:rPr>
                <w:rFonts w:ascii="Arial" w:eastAsia="Yu Mincho" w:hAnsi="Arial" w:cs="Arial"/>
                <w:sz w:val="22"/>
                <w:szCs w:val="22"/>
                <w:lang w:val="en-GB" w:eastAsia="en-US"/>
              </w:rPr>
              <w:t xml:space="preserve">Part </w:t>
            </w:r>
            <w:r w:rsidRPr="00C10B9F">
              <w:rPr>
                <w:rFonts w:ascii="Arial" w:eastAsia="Yu Mincho" w:hAnsi="Arial" w:cs="Arial"/>
                <w:sz w:val="22"/>
                <w:szCs w:val="22"/>
                <w:lang w:val="en-GB" w:eastAsia="en-US"/>
              </w:rPr>
              <w:t xml:space="preserve">III </w:t>
            </w:r>
            <w:r w:rsidR="00970B7C">
              <w:rPr>
                <w:rFonts w:ascii="Arial" w:eastAsia="Yu Mincho" w:hAnsi="Arial" w:cs="Arial"/>
                <w:sz w:val="22"/>
                <w:szCs w:val="22"/>
                <w:lang w:val="en-GB" w:eastAsia="en-US"/>
              </w:rPr>
              <w:t>items</w:t>
            </w:r>
            <w:r w:rsidRPr="00C10B9F">
              <w:rPr>
                <w:rFonts w:ascii="Arial" w:eastAsia="Yu Mincho" w:hAnsi="Arial" w:cs="Arial"/>
                <w:sz w:val="22"/>
                <w:szCs w:val="22"/>
                <w:lang w:val="en-GB" w:eastAsia="en-US"/>
              </w:rPr>
              <w:t xml:space="preserve"> A1-A6 </w:t>
            </w:r>
          </w:p>
          <w:p w14:paraId="7C62E1E2" w14:textId="77777777" w:rsidR="00F547AB" w:rsidRPr="00C10B9F" w:rsidRDefault="00F547AB" w:rsidP="00A53FF0">
            <w:pPr>
              <w:pStyle w:val="NoSpacing"/>
              <w:jc w:val="both"/>
              <w:rPr>
                <w:rFonts w:ascii="Arial" w:eastAsia="Yu Mincho" w:hAnsi="Arial" w:cs="Arial"/>
                <w:sz w:val="22"/>
                <w:szCs w:val="22"/>
                <w:lang w:val="en-GB" w:eastAsia="en-US"/>
              </w:rPr>
            </w:pPr>
          </w:p>
          <w:p w14:paraId="78808413" w14:textId="249D1AC9" w:rsidR="00F547AB" w:rsidRPr="00C10B9F" w:rsidRDefault="00F547AB" w:rsidP="00A53FF0">
            <w:pPr>
              <w:pStyle w:val="NoSpacing"/>
              <w:jc w:val="both"/>
              <w:rPr>
                <w:rFonts w:ascii="Arial" w:eastAsia="Yu Mincho" w:hAnsi="Arial" w:cs="Arial"/>
                <w:sz w:val="22"/>
                <w:szCs w:val="22"/>
                <w:lang w:val="en-GB" w:eastAsia="en-US"/>
              </w:rPr>
            </w:pPr>
            <w:r w:rsidRPr="00C10B9F">
              <w:rPr>
                <w:rFonts w:ascii="Arial" w:eastAsia="Yu Mincho" w:hAnsi="Arial" w:cs="Arial"/>
                <w:sz w:val="22"/>
                <w:szCs w:val="22"/>
                <w:lang w:val="en-GB" w:eastAsia="en-US"/>
              </w:rPr>
              <w:t>E</w:t>
            </w:r>
            <w:r w:rsidR="00970B7C">
              <w:rPr>
                <w:rFonts w:ascii="Arial" w:eastAsia="Yu Mincho" w:hAnsi="Arial" w:cs="Arial"/>
                <w:sz w:val="22"/>
                <w:szCs w:val="22"/>
                <w:lang w:val="en-GB" w:eastAsia="en-US"/>
              </w:rPr>
              <w:t>S</w:t>
            </w:r>
            <w:r w:rsidRPr="00C10B9F">
              <w:rPr>
                <w:rFonts w:ascii="Arial" w:eastAsia="Yu Mincho" w:hAnsi="Arial" w:cs="Arial"/>
                <w:sz w:val="22"/>
                <w:szCs w:val="22"/>
                <w:lang w:val="en-GB" w:eastAsia="en-US"/>
              </w:rPr>
              <w:t xml:space="preserve">PD </w:t>
            </w:r>
            <w:r w:rsidR="00970B7C">
              <w:rPr>
                <w:rFonts w:ascii="Arial" w:eastAsia="Yu Mincho" w:hAnsi="Arial" w:cs="Arial"/>
                <w:sz w:val="22"/>
                <w:szCs w:val="22"/>
                <w:lang w:val="en-GB" w:eastAsia="en-US"/>
              </w:rPr>
              <w:t xml:space="preserve">Part </w:t>
            </w:r>
            <w:r w:rsidRPr="00C10B9F">
              <w:rPr>
                <w:rFonts w:ascii="Arial" w:eastAsia="Yu Mincho" w:hAnsi="Arial" w:cs="Arial"/>
                <w:sz w:val="22"/>
                <w:szCs w:val="22"/>
                <w:lang w:val="en-GB" w:eastAsia="en-US"/>
              </w:rPr>
              <w:t xml:space="preserve">III </w:t>
            </w:r>
            <w:r w:rsidR="00970B7C">
              <w:rPr>
                <w:rFonts w:ascii="Arial" w:eastAsia="Yu Mincho" w:hAnsi="Arial" w:cs="Arial"/>
                <w:sz w:val="22"/>
                <w:szCs w:val="22"/>
                <w:lang w:val="en-GB" w:eastAsia="en-US"/>
              </w:rPr>
              <w:t>item</w:t>
            </w:r>
            <w:r w:rsidRPr="00C10B9F">
              <w:rPr>
                <w:rFonts w:ascii="Arial" w:eastAsia="Yu Mincho" w:hAnsi="Arial" w:cs="Arial"/>
                <w:sz w:val="22"/>
                <w:szCs w:val="22"/>
                <w:lang w:val="en-GB" w:eastAsia="en-US"/>
              </w:rPr>
              <w:t xml:space="preserve"> D1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1779D554" w:rsidR="00F547AB" w:rsidRPr="00C10B9F" w:rsidRDefault="00F87655" w:rsidP="00A53FF0">
            <w:pPr>
              <w:pStyle w:val="NoSpacing"/>
              <w:jc w:val="both"/>
              <w:rPr>
                <w:rFonts w:ascii="Arial" w:hAnsi="Arial" w:cs="Arial"/>
                <w:sz w:val="22"/>
                <w:szCs w:val="22"/>
                <w:lang w:val="en-GB"/>
              </w:rPr>
            </w:pPr>
            <w:r w:rsidRPr="00F87655">
              <w:rPr>
                <w:rFonts w:ascii="Arial" w:hAnsi="Arial" w:cs="Arial"/>
                <w:sz w:val="22"/>
                <w:szCs w:val="22"/>
                <w:lang w:val="en-GB" w:eastAsia="en-US"/>
              </w:rPr>
              <w:t>Entities established in Lithuania are required to provide:</w:t>
            </w:r>
          </w:p>
          <w:p w14:paraId="419D830C" w14:textId="77777777" w:rsidR="004F03E1" w:rsidRPr="004F03E1" w:rsidRDefault="004F03E1" w:rsidP="00A1455F">
            <w:pPr>
              <w:pStyle w:val="NoSpacing"/>
              <w:numPr>
                <w:ilvl w:val="0"/>
                <w:numId w:val="16"/>
              </w:numPr>
              <w:ind w:left="315" w:hanging="283"/>
              <w:jc w:val="both"/>
              <w:rPr>
                <w:rFonts w:ascii="Arial" w:hAnsi="Arial" w:cs="Arial"/>
                <w:sz w:val="22"/>
                <w:szCs w:val="22"/>
                <w:lang w:val="en-GB"/>
              </w:rPr>
            </w:pPr>
            <w:r w:rsidRPr="004F03E1">
              <w:rPr>
                <w:rFonts w:ascii="Arial" w:hAnsi="Arial" w:cs="Arial"/>
                <w:sz w:val="22"/>
                <w:szCs w:val="22"/>
                <w:lang w:val="en-GB"/>
              </w:rPr>
              <w:t>an extract from a court decision or</w:t>
            </w:r>
          </w:p>
          <w:p w14:paraId="52B94896" w14:textId="23398420" w:rsidR="004F03E1" w:rsidRPr="004F03E1" w:rsidRDefault="004F03E1" w:rsidP="00A1455F">
            <w:pPr>
              <w:pStyle w:val="NoSpacing"/>
              <w:numPr>
                <w:ilvl w:val="0"/>
                <w:numId w:val="16"/>
              </w:numPr>
              <w:ind w:left="315" w:hanging="283"/>
              <w:jc w:val="both"/>
              <w:rPr>
                <w:rFonts w:ascii="Arial" w:hAnsi="Arial" w:cs="Arial"/>
                <w:sz w:val="22"/>
                <w:szCs w:val="22"/>
                <w:lang w:val="en-GB"/>
              </w:rPr>
            </w:pPr>
            <w:r w:rsidRPr="004F03E1">
              <w:rPr>
                <w:rFonts w:ascii="Arial" w:hAnsi="Arial" w:cs="Arial"/>
                <w:sz w:val="22"/>
                <w:szCs w:val="22"/>
                <w:lang w:val="en-GB"/>
              </w:rPr>
              <w:t>a certificate from the Department of Informatics and Communications under the Ministry of the Interior, or</w:t>
            </w:r>
          </w:p>
          <w:p w14:paraId="0B6048F5" w14:textId="279153B3" w:rsidR="00F547AB" w:rsidRPr="00C10B9F" w:rsidRDefault="004F03E1" w:rsidP="00A1455F">
            <w:pPr>
              <w:pStyle w:val="NoSpacing"/>
              <w:numPr>
                <w:ilvl w:val="0"/>
                <w:numId w:val="16"/>
              </w:numPr>
              <w:ind w:left="315" w:hanging="283"/>
              <w:jc w:val="both"/>
              <w:rPr>
                <w:rFonts w:ascii="Arial" w:hAnsi="Arial" w:cs="Arial"/>
                <w:b/>
                <w:bCs/>
                <w:sz w:val="22"/>
                <w:szCs w:val="22"/>
                <w:lang w:val="en-GB"/>
              </w:rPr>
            </w:pPr>
            <w:r w:rsidRPr="004F03E1">
              <w:rPr>
                <w:rFonts w:ascii="Arial" w:hAnsi="Arial" w:cs="Arial"/>
                <w:sz w:val="22"/>
                <w:szCs w:val="22"/>
                <w:lang w:val="en-GB"/>
              </w:rPr>
              <w:t>a document issued by the state enterprise Centre of Registers in accordance with the procedure established by the Government of the Republic of Lithuania, confirming the joint data processed by competent institutions.</w:t>
            </w:r>
          </w:p>
          <w:p w14:paraId="07DB90AF" w14:textId="77777777" w:rsidR="00F547AB" w:rsidRPr="00C10B9F" w:rsidRDefault="00F547AB" w:rsidP="00A53FF0">
            <w:pPr>
              <w:pStyle w:val="NoSpacing"/>
              <w:jc w:val="both"/>
              <w:rPr>
                <w:rFonts w:ascii="Arial" w:hAnsi="Arial" w:cs="Arial"/>
                <w:sz w:val="22"/>
                <w:szCs w:val="22"/>
                <w:lang w:val="en-GB" w:eastAsia="en-US"/>
              </w:rPr>
            </w:pPr>
          </w:p>
          <w:p w14:paraId="0D4A4D76" w14:textId="365A6164" w:rsidR="00F547AB" w:rsidRPr="00C10B9F" w:rsidRDefault="00564B69" w:rsidP="00A53FF0">
            <w:pPr>
              <w:pStyle w:val="NoSpacing"/>
              <w:jc w:val="both"/>
              <w:rPr>
                <w:rFonts w:ascii="Arial" w:hAnsi="Arial" w:cs="Arial"/>
                <w:sz w:val="22"/>
                <w:szCs w:val="22"/>
                <w:lang w:val="en-GB"/>
              </w:rPr>
            </w:pPr>
            <w:r w:rsidRPr="00564B69">
              <w:rPr>
                <w:rFonts w:ascii="Arial" w:hAnsi="Arial" w:cs="Arial"/>
                <w:sz w:val="22"/>
                <w:szCs w:val="22"/>
                <w:lang w:val="en-GB" w:eastAsia="en-US"/>
              </w:rPr>
              <w:t>Entities established outside Lithuania are required to provide:</w:t>
            </w:r>
          </w:p>
          <w:p w14:paraId="768A7112" w14:textId="0B17498A" w:rsidR="00F547AB" w:rsidRPr="00C10B9F" w:rsidRDefault="006E03A9" w:rsidP="00A1455F">
            <w:pPr>
              <w:pStyle w:val="NoSpacing"/>
              <w:numPr>
                <w:ilvl w:val="0"/>
                <w:numId w:val="16"/>
              </w:numPr>
              <w:ind w:left="314"/>
              <w:jc w:val="both"/>
              <w:rPr>
                <w:rFonts w:ascii="Arial" w:hAnsi="Arial" w:cs="Arial"/>
                <w:b/>
                <w:bCs/>
                <w:sz w:val="22"/>
                <w:szCs w:val="22"/>
                <w:lang w:val="en-GB"/>
              </w:rPr>
            </w:pPr>
            <w:r w:rsidRPr="006E03A9">
              <w:rPr>
                <w:rFonts w:ascii="Arial" w:hAnsi="Arial" w:cs="Arial"/>
                <w:sz w:val="22"/>
                <w:szCs w:val="22"/>
                <w:lang w:val="en-GB"/>
              </w:rPr>
              <w:t>a document from the relevant foreign institution</w:t>
            </w:r>
            <w:r w:rsidR="00F547AB" w:rsidRPr="00C10B9F">
              <w:rPr>
                <w:rStyle w:val="FootnoteReference"/>
                <w:rFonts w:ascii="Arial" w:hAnsi="Arial" w:cs="Arial"/>
                <w:sz w:val="22"/>
                <w:szCs w:val="22"/>
                <w:lang w:val="en-GB"/>
              </w:rPr>
              <w:footnoteReference w:id="5"/>
            </w:r>
            <w:r w:rsidR="00F547AB" w:rsidRPr="00C10B9F">
              <w:rPr>
                <w:rFonts w:ascii="Arial" w:hAnsi="Arial" w:cs="Arial"/>
                <w:sz w:val="22"/>
                <w:szCs w:val="22"/>
                <w:lang w:val="en-GB"/>
              </w:rPr>
              <w:t>.</w:t>
            </w:r>
          </w:p>
          <w:p w14:paraId="3820AB23" w14:textId="77777777" w:rsidR="00F547AB" w:rsidRPr="00C10B9F" w:rsidRDefault="00F547AB" w:rsidP="00A53FF0">
            <w:pPr>
              <w:pStyle w:val="NoSpacing"/>
              <w:jc w:val="both"/>
              <w:rPr>
                <w:rFonts w:ascii="Arial" w:hAnsi="Arial" w:cs="Arial"/>
                <w:sz w:val="22"/>
                <w:szCs w:val="22"/>
                <w:lang w:val="en-GB"/>
              </w:rPr>
            </w:pPr>
          </w:p>
          <w:p w14:paraId="58523142" w14:textId="755E9FBF" w:rsidR="00F547AB" w:rsidRPr="00C10B9F" w:rsidRDefault="00E461C5" w:rsidP="00A53FF0">
            <w:pPr>
              <w:pStyle w:val="NoSpacing"/>
              <w:jc w:val="both"/>
              <w:rPr>
                <w:rFonts w:ascii="Arial" w:hAnsi="Arial" w:cs="Arial"/>
                <w:sz w:val="22"/>
                <w:szCs w:val="22"/>
                <w:lang w:val="en-GB"/>
              </w:rPr>
            </w:pPr>
            <w:r w:rsidRPr="00E461C5">
              <w:rPr>
                <w:rFonts w:ascii="Arial" w:hAnsi="Arial" w:cs="Arial"/>
                <w:sz w:val="22"/>
                <w:szCs w:val="22"/>
                <w:lang w:val="en-GB"/>
              </w:rPr>
              <w:t xml:space="preserve">The specified documents must be issued no earlier than 180 days before the date on which the supplier, at the request of the </w:t>
            </w:r>
            <w:r>
              <w:rPr>
                <w:rFonts w:ascii="Arial" w:hAnsi="Arial" w:cs="Arial"/>
                <w:sz w:val="22"/>
                <w:szCs w:val="22"/>
                <w:lang w:val="en-GB"/>
              </w:rPr>
              <w:t>Buyer</w:t>
            </w:r>
            <w:r w:rsidRPr="00E461C5">
              <w:rPr>
                <w:rFonts w:ascii="Arial" w:hAnsi="Arial" w:cs="Arial"/>
                <w:sz w:val="22"/>
                <w:szCs w:val="22"/>
                <w:lang w:val="en-GB"/>
              </w:rPr>
              <w:t xml:space="preserve">, is required to provide documents confirming the </w:t>
            </w:r>
            <w:r w:rsidRPr="00E461C5">
              <w:rPr>
                <w:rFonts w:ascii="Arial" w:hAnsi="Arial" w:cs="Arial"/>
                <w:sz w:val="22"/>
                <w:szCs w:val="22"/>
                <w:lang w:val="en-GB"/>
              </w:rPr>
              <w:lastRenderedPageBreak/>
              <w:t xml:space="preserve">absence of grounds for exclusion </w:t>
            </w:r>
            <w:r w:rsidR="00F547AB" w:rsidRPr="00C10B9F">
              <w:rPr>
                <w:rFonts w:ascii="Arial" w:hAnsi="Arial" w:cs="Arial"/>
                <w:sz w:val="22"/>
                <w:szCs w:val="22"/>
                <w:lang w:val="en-GB"/>
              </w:rPr>
              <w:t>*.</w:t>
            </w:r>
          </w:p>
          <w:p w14:paraId="64389F1F" w14:textId="77777777" w:rsidR="00F547AB" w:rsidRPr="00C10B9F" w:rsidRDefault="00F547AB" w:rsidP="00A53FF0">
            <w:pPr>
              <w:pStyle w:val="NoSpacing"/>
              <w:jc w:val="both"/>
              <w:rPr>
                <w:rFonts w:ascii="Arial" w:hAnsi="Arial" w:cs="Arial"/>
                <w:b/>
                <w:bCs/>
                <w:sz w:val="22"/>
                <w:szCs w:val="22"/>
                <w:lang w:val="en-GB"/>
              </w:rPr>
            </w:pPr>
          </w:p>
          <w:p w14:paraId="6B3D428C" w14:textId="6845F93F" w:rsidR="00F547AB" w:rsidRPr="00C10B9F" w:rsidRDefault="00997499" w:rsidP="00A53FF0">
            <w:pPr>
              <w:pStyle w:val="NoSpacing"/>
              <w:jc w:val="both"/>
              <w:rPr>
                <w:rFonts w:ascii="Arial" w:hAnsi="Arial" w:cs="Arial"/>
                <w:b/>
                <w:bCs/>
                <w:sz w:val="22"/>
                <w:szCs w:val="22"/>
                <w:lang w:val="en-GB"/>
              </w:rPr>
            </w:pPr>
            <w:r w:rsidRPr="00997499">
              <w:rPr>
                <w:rFonts w:ascii="Arial" w:hAnsi="Arial" w:cs="Arial"/>
                <w:bCs/>
                <w:sz w:val="22"/>
                <w:szCs w:val="22"/>
                <w:lang w:val="en-GB"/>
              </w:rPr>
              <w:t>If the document was issued earlier, but the validity period indicated therein is longer than the final date for submission of the documents proving the absence of grounds for exclusion under the E</w:t>
            </w:r>
            <w:r>
              <w:rPr>
                <w:rFonts w:ascii="Arial" w:hAnsi="Arial" w:cs="Arial"/>
                <w:bCs/>
                <w:sz w:val="22"/>
                <w:szCs w:val="22"/>
                <w:lang w:val="en-GB"/>
              </w:rPr>
              <w:t>SPD</w:t>
            </w:r>
            <w:r w:rsidRPr="00997499">
              <w:rPr>
                <w:rFonts w:ascii="Arial" w:hAnsi="Arial" w:cs="Arial"/>
                <w:bCs/>
                <w:sz w:val="22"/>
                <w:szCs w:val="22"/>
                <w:lang w:val="en-GB"/>
              </w:rPr>
              <w:t>, such a document shall be admissible during its period of validity.</w:t>
            </w:r>
          </w:p>
          <w:p w14:paraId="282EF058" w14:textId="77777777" w:rsidR="00F547AB" w:rsidRPr="00C10B9F" w:rsidRDefault="00F547AB" w:rsidP="00A53FF0">
            <w:pPr>
              <w:pStyle w:val="NoSpacing"/>
              <w:jc w:val="both"/>
              <w:rPr>
                <w:rFonts w:ascii="Arial" w:hAnsi="Arial" w:cs="Arial"/>
                <w:b/>
                <w:bCs/>
                <w:sz w:val="22"/>
                <w:szCs w:val="22"/>
                <w:lang w:val="en-GB"/>
              </w:rPr>
            </w:pPr>
          </w:p>
        </w:tc>
      </w:tr>
      <w:tr w:rsidR="00EA044E" w:rsidRPr="00C10B9F" w14:paraId="2E080D14" w14:textId="77777777" w:rsidTr="009C76A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C10B9F" w:rsidRDefault="00EA044E" w:rsidP="00A1455F">
            <w:pPr>
              <w:pStyle w:val="NoSpacing"/>
              <w:numPr>
                <w:ilvl w:val="0"/>
                <w:numId w:val="17"/>
              </w:numPr>
              <w:rPr>
                <w:rFonts w:ascii="Arial" w:hAnsi="Arial" w:cs="Arial"/>
                <w:b/>
                <w:bCs/>
                <w:sz w:val="22"/>
                <w:szCs w:val="22"/>
                <w:lang w:val="en-GB"/>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19BFA8D4" w:rsidR="00EA044E" w:rsidRPr="00C10B9F" w:rsidRDefault="001B204A" w:rsidP="00A53FF0">
            <w:pPr>
              <w:pStyle w:val="NoSpacing"/>
              <w:jc w:val="both"/>
              <w:rPr>
                <w:rFonts w:ascii="Arial" w:hAnsi="Arial" w:cs="Arial"/>
                <w:sz w:val="22"/>
                <w:szCs w:val="22"/>
                <w:lang w:val="en-GB" w:eastAsia="en-US"/>
              </w:rPr>
            </w:pPr>
            <w:r w:rsidRPr="001B204A">
              <w:rPr>
                <w:rFonts w:ascii="Arial" w:hAnsi="Arial" w:cs="Arial"/>
                <w:sz w:val="22"/>
                <w:szCs w:val="22"/>
                <w:lang w:val="en-GB" w:eastAsia="en-US"/>
              </w:rPr>
              <w:t xml:space="preserve">The supplier has not </w:t>
            </w:r>
            <w:r>
              <w:rPr>
                <w:rFonts w:ascii="Arial" w:hAnsi="Arial" w:cs="Arial"/>
                <w:sz w:val="22"/>
                <w:szCs w:val="22"/>
                <w:lang w:val="en-GB" w:eastAsia="en-US"/>
              </w:rPr>
              <w:t>served</w:t>
            </w:r>
            <w:r w:rsidRPr="001B204A">
              <w:rPr>
                <w:rFonts w:ascii="Arial" w:hAnsi="Arial" w:cs="Arial"/>
                <w:sz w:val="22"/>
                <w:szCs w:val="22"/>
                <w:lang w:val="en-GB" w:eastAsia="en-US"/>
              </w:rPr>
              <w:t xml:space="preserve"> the criminal sanction measure assigned to him </w:t>
            </w:r>
            <w:r w:rsidR="00895026">
              <w:rPr>
                <w:rFonts w:ascii="Arial" w:hAnsi="Arial" w:cs="Arial"/>
                <w:sz w:val="22"/>
                <w:szCs w:val="22"/>
                <w:lang w:val="en-GB" w:eastAsia="en-US"/>
              </w:rPr>
              <w:t>–</w:t>
            </w:r>
            <w:r w:rsidRPr="001B204A">
              <w:rPr>
                <w:rFonts w:ascii="Arial" w:hAnsi="Arial" w:cs="Arial"/>
                <w:sz w:val="22"/>
                <w:szCs w:val="22"/>
                <w:lang w:val="en-GB" w:eastAsia="en-US"/>
              </w:rPr>
              <w:t xml:space="preserve"> the</w:t>
            </w:r>
            <w:r w:rsidR="00895026">
              <w:rPr>
                <w:rFonts w:ascii="Arial" w:hAnsi="Arial" w:cs="Arial"/>
                <w:sz w:val="22"/>
                <w:szCs w:val="22"/>
                <w:lang w:val="en-GB" w:eastAsia="en-US"/>
              </w:rPr>
              <w:t xml:space="preserve"> </w:t>
            </w:r>
            <w:r w:rsidRPr="001B204A">
              <w:rPr>
                <w:rFonts w:ascii="Arial" w:hAnsi="Arial" w:cs="Arial"/>
                <w:sz w:val="22"/>
                <w:szCs w:val="22"/>
                <w:lang w:val="en-GB" w:eastAsia="en-US"/>
              </w:rPr>
              <w:t xml:space="preserve">prohibition </w:t>
            </w:r>
            <w:r w:rsidR="00895026">
              <w:rPr>
                <w:rFonts w:ascii="Arial" w:hAnsi="Arial" w:cs="Arial"/>
                <w:sz w:val="22"/>
                <w:szCs w:val="22"/>
                <w:lang w:val="en-GB" w:eastAsia="en-US"/>
              </w:rPr>
              <w:t>for</w:t>
            </w:r>
            <w:r w:rsidRPr="001B204A">
              <w:rPr>
                <w:rFonts w:ascii="Arial" w:hAnsi="Arial" w:cs="Arial"/>
                <w:sz w:val="22"/>
                <w:szCs w:val="22"/>
                <w:lang w:val="en-GB" w:eastAsia="en-US"/>
              </w:rPr>
              <w:t xml:space="preserve"> the legal entity to participate in public procurement</w:t>
            </w:r>
            <w:r w:rsidR="00EA044E" w:rsidRPr="00C10B9F">
              <w:rPr>
                <w:rFonts w:ascii="Arial" w:hAnsi="Arial" w:cs="Arial"/>
                <w:sz w:val="22"/>
                <w:szCs w:val="22"/>
                <w:lang w:val="en-GB" w:eastAsia="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5B7EE841" w:rsidR="00EA044E" w:rsidRPr="00C10B9F" w:rsidRDefault="002A18B5" w:rsidP="00EA044E">
            <w:pPr>
              <w:pStyle w:val="NoSpacing"/>
              <w:jc w:val="both"/>
              <w:rPr>
                <w:rFonts w:ascii="Arial" w:eastAsia="Yu Mincho" w:hAnsi="Arial" w:cs="Arial"/>
                <w:b/>
                <w:bCs/>
                <w:sz w:val="22"/>
                <w:szCs w:val="22"/>
                <w:lang w:val="en-GB" w:eastAsia="en-US"/>
              </w:rPr>
            </w:pPr>
            <w:r>
              <w:rPr>
                <w:rFonts w:ascii="Arial" w:eastAsia="Yu Mincho" w:hAnsi="Arial" w:cs="Arial"/>
                <w:b/>
                <w:bCs/>
                <w:sz w:val="22"/>
                <w:szCs w:val="22"/>
                <w:lang w:val="en-GB" w:eastAsia="en-US"/>
              </w:rPr>
              <w:t>L</w:t>
            </w:r>
            <w:r w:rsidR="00F30090">
              <w:rPr>
                <w:rFonts w:ascii="Arial" w:eastAsia="Yu Mincho" w:hAnsi="Arial" w:cs="Arial"/>
                <w:b/>
                <w:bCs/>
                <w:sz w:val="22"/>
                <w:szCs w:val="22"/>
                <w:lang w:val="en-GB" w:eastAsia="en-US"/>
              </w:rPr>
              <w:t>P</w:t>
            </w:r>
            <w:r>
              <w:rPr>
                <w:rFonts w:ascii="Arial" w:eastAsia="Yu Mincho" w:hAnsi="Arial" w:cs="Arial"/>
                <w:b/>
                <w:bCs/>
                <w:sz w:val="22"/>
                <w:szCs w:val="22"/>
                <w:lang w:val="en-GB" w:eastAsia="en-US"/>
              </w:rPr>
              <w:t>P Art</w:t>
            </w:r>
            <w:r w:rsidR="00EA044E" w:rsidRPr="00C10B9F">
              <w:rPr>
                <w:rFonts w:ascii="Arial" w:eastAsia="Yu Mincho" w:hAnsi="Arial" w:cs="Arial"/>
                <w:b/>
                <w:bCs/>
                <w:sz w:val="22"/>
                <w:szCs w:val="22"/>
                <w:lang w:val="en-GB" w:eastAsia="en-US"/>
              </w:rPr>
              <w:t xml:space="preserve"> 46</w:t>
            </w:r>
            <w:r>
              <w:rPr>
                <w:rFonts w:ascii="Arial" w:eastAsia="Yu Mincho" w:hAnsi="Arial" w:cs="Arial"/>
                <w:b/>
                <w:bCs/>
                <w:sz w:val="22"/>
                <w:szCs w:val="22"/>
                <w:lang w:val="en-GB" w:eastAsia="en-US"/>
              </w:rPr>
              <w:t>(</w:t>
            </w:r>
            <w:r w:rsidR="00EA044E" w:rsidRPr="00C10B9F">
              <w:rPr>
                <w:rFonts w:ascii="Arial" w:eastAsia="Yu Mincho" w:hAnsi="Arial" w:cs="Arial"/>
                <w:b/>
                <w:bCs/>
                <w:sz w:val="22"/>
                <w:szCs w:val="22"/>
                <w:lang w:val="en-GB" w:eastAsia="en-US"/>
              </w:rPr>
              <w:t>2¹</w:t>
            </w:r>
            <w:r>
              <w:rPr>
                <w:rFonts w:ascii="Arial" w:eastAsia="Yu Mincho" w:hAnsi="Arial" w:cs="Arial"/>
                <w:b/>
                <w:bCs/>
                <w:sz w:val="22"/>
                <w:szCs w:val="22"/>
                <w:lang w:val="en-GB" w:eastAsia="en-US"/>
              </w:rPr>
              <w:t>)</w:t>
            </w:r>
          </w:p>
          <w:p w14:paraId="43A19F15" w14:textId="77777777" w:rsidR="00EA044E" w:rsidRPr="00C10B9F" w:rsidRDefault="00EA044E" w:rsidP="00EA044E">
            <w:pPr>
              <w:pStyle w:val="NoSpacing"/>
              <w:jc w:val="both"/>
              <w:rPr>
                <w:rFonts w:ascii="Arial" w:eastAsia="Yu Mincho" w:hAnsi="Arial" w:cs="Arial"/>
                <w:b/>
                <w:bCs/>
                <w:sz w:val="22"/>
                <w:szCs w:val="22"/>
                <w:lang w:val="en-GB"/>
              </w:rPr>
            </w:pPr>
          </w:p>
          <w:p w14:paraId="1BA4EDE1" w14:textId="0342B0DE" w:rsidR="00EA044E" w:rsidRPr="00C10B9F" w:rsidRDefault="00EA044E" w:rsidP="00EA044E">
            <w:pPr>
              <w:pStyle w:val="NoSpacing"/>
              <w:jc w:val="both"/>
              <w:rPr>
                <w:rFonts w:ascii="Arial" w:eastAsia="Yu Mincho" w:hAnsi="Arial" w:cs="Arial"/>
                <w:b/>
                <w:bCs/>
                <w:sz w:val="22"/>
                <w:szCs w:val="22"/>
                <w:lang w:val="en-GB" w:eastAsia="en-US"/>
              </w:rPr>
            </w:pPr>
            <w:r w:rsidRPr="00C10B9F">
              <w:rPr>
                <w:rFonts w:ascii="Arial" w:eastAsia="Yu Mincho" w:hAnsi="Arial" w:cs="Arial"/>
                <w:sz w:val="22"/>
                <w:szCs w:val="22"/>
                <w:lang w:val="en-GB" w:eastAsia="en-US"/>
              </w:rPr>
              <w:t>E</w:t>
            </w:r>
            <w:r w:rsidR="00F30090">
              <w:rPr>
                <w:rFonts w:ascii="Arial" w:eastAsia="Yu Mincho" w:hAnsi="Arial" w:cs="Arial"/>
                <w:sz w:val="22"/>
                <w:szCs w:val="22"/>
                <w:lang w:val="en-GB" w:eastAsia="en-US"/>
              </w:rPr>
              <w:t>S</w:t>
            </w:r>
            <w:r w:rsidRPr="00C10B9F">
              <w:rPr>
                <w:rFonts w:ascii="Arial" w:eastAsia="Yu Mincho" w:hAnsi="Arial" w:cs="Arial"/>
                <w:sz w:val="22"/>
                <w:szCs w:val="22"/>
                <w:lang w:val="en-GB" w:eastAsia="en-US"/>
              </w:rPr>
              <w:t xml:space="preserve">PD </w:t>
            </w:r>
            <w:r w:rsidR="00F30090">
              <w:rPr>
                <w:rFonts w:ascii="Arial" w:eastAsia="Yu Mincho" w:hAnsi="Arial" w:cs="Arial"/>
                <w:sz w:val="22"/>
                <w:szCs w:val="22"/>
                <w:lang w:val="en-GB" w:eastAsia="en-US"/>
              </w:rPr>
              <w:t xml:space="preserve">Part </w:t>
            </w:r>
            <w:r w:rsidRPr="00C10B9F">
              <w:rPr>
                <w:rFonts w:ascii="Arial" w:eastAsia="Yu Mincho" w:hAnsi="Arial" w:cs="Arial"/>
                <w:sz w:val="22"/>
                <w:szCs w:val="22"/>
                <w:lang w:val="en-GB" w:eastAsia="en-US"/>
              </w:rPr>
              <w:t xml:space="preserve">III </w:t>
            </w:r>
            <w:r w:rsidR="00F30090">
              <w:rPr>
                <w:rFonts w:ascii="Arial" w:eastAsia="Yu Mincho" w:hAnsi="Arial" w:cs="Arial"/>
                <w:sz w:val="22"/>
                <w:szCs w:val="22"/>
                <w:lang w:val="en-GB" w:eastAsia="en-US"/>
              </w:rPr>
              <w:t>item</w:t>
            </w:r>
            <w:r w:rsidRPr="00C10B9F">
              <w:rPr>
                <w:rFonts w:ascii="Arial" w:eastAsia="Yu Mincho" w:hAnsi="Arial" w:cs="Arial"/>
                <w:sz w:val="22"/>
                <w:szCs w:val="22"/>
                <w:lang w:val="en-GB" w:eastAsia="en-US"/>
              </w:rPr>
              <w:t xml:space="preserve"> D2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2D038E0D" w:rsidR="00EA044E" w:rsidRPr="00C10B9F" w:rsidRDefault="000173D5" w:rsidP="00A53FF0">
            <w:pPr>
              <w:pStyle w:val="NoSpacing"/>
              <w:jc w:val="both"/>
              <w:rPr>
                <w:rFonts w:ascii="Arial" w:hAnsi="Arial" w:cs="Arial"/>
                <w:sz w:val="22"/>
                <w:szCs w:val="22"/>
                <w:lang w:val="en-GB" w:eastAsia="en-US"/>
              </w:rPr>
            </w:pPr>
            <w:r w:rsidRPr="000173D5">
              <w:rPr>
                <w:rFonts w:ascii="Arial" w:hAnsi="Arial" w:cs="Arial"/>
                <w:sz w:val="22"/>
                <w:szCs w:val="22"/>
                <w:lang w:val="en-GB" w:eastAsia="en-US"/>
              </w:rPr>
              <w:t>No supporting documents are required from entities established in Lithuania. The submitted E</w:t>
            </w:r>
            <w:r>
              <w:rPr>
                <w:rFonts w:ascii="Arial" w:hAnsi="Arial" w:cs="Arial"/>
                <w:sz w:val="22"/>
                <w:szCs w:val="22"/>
                <w:lang w:val="en-GB" w:eastAsia="en-US"/>
              </w:rPr>
              <w:t>SPD</w:t>
            </w:r>
            <w:r w:rsidRPr="000173D5">
              <w:rPr>
                <w:rFonts w:ascii="Arial" w:hAnsi="Arial" w:cs="Arial"/>
                <w:sz w:val="22"/>
                <w:szCs w:val="22"/>
                <w:lang w:val="en-GB" w:eastAsia="en-US"/>
              </w:rPr>
              <w:t xml:space="preserve"> is sufficient.</w:t>
            </w:r>
          </w:p>
        </w:tc>
      </w:tr>
      <w:tr w:rsidR="00F547AB" w:rsidRPr="00C10B9F" w14:paraId="42612A8C" w14:textId="77777777" w:rsidTr="009C76A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C10B9F" w:rsidRDefault="00F547AB" w:rsidP="00A1455F">
            <w:pPr>
              <w:pStyle w:val="NoSpacing"/>
              <w:numPr>
                <w:ilvl w:val="0"/>
                <w:numId w:val="17"/>
              </w:numPr>
              <w:rPr>
                <w:rFonts w:ascii="Arial" w:hAnsi="Arial" w:cs="Arial"/>
                <w:b/>
                <w:bCs/>
                <w:sz w:val="22"/>
                <w:szCs w:val="22"/>
                <w:lang w:val="en-GB"/>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BF93D" w14:textId="77777777" w:rsidR="009D7A5E" w:rsidRPr="009D7A5E" w:rsidRDefault="009D7A5E" w:rsidP="009D7A5E">
            <w:pPr>
              <w:pStyle w:val="NoSpacing"/>
              <w:jc w:val="both"/>
              <w:rPr>
                <w:rFonts w:ascii="Arial" w:hAnsi="Arial" w:cs="Arial"/>
                <w:sz w:val="22"/>
                <w:szCs w:val="22"/>
                <w:lang w:val="en-GB" w:eastAsia="en-US"/>
              </w:rPr>
            </w:pPr>
            <w:r w:rsidRPr="009D7A5E">
              <w:rPr>
                <w:rFonts w:ascii="Arial" w:hAnsi="Arial" w:cs="Arial"/>
                <w:sz w:val="22"/>
                <w:szCs w:val="22"/>
                <w:lang w:val="en-GB" w:eastAsia="en-US"/>
              </w:rPr>
              <w:t>The supplier has been convicted of non-fulfillment of obligations related to the payment of taxes, including social security contributions, in accordance with the requirements of the country in which the supplier is registered or the country in which the contracting authority is located, as defined in points 1 and 3 of paragraph 2 of Article 46 of the Public Procurement Law, or the contracting authority has other evidence of non-fulfillment of these obligations.</w:t>
            </w:r>
          </w:p>
          <w:p w14:paraId="7E155E64" w14:textId="77777777" w:rsidR="009D7A5E" w:rsidRPr="009D7A5E" w:rsidRDefault="009D7A5E" w:rsidP="009D7A5E">
            <w:pPr>
              <w:pStyle w:val="NoSpacing"/>
              <w:jc w:val="both"/>
              <w:rPr>
                <w:rFonts w:ascii="Arial" w:hAnsi="Arial" w:cs="Arial"/>
                <w:sz w:val="22"/>
                <w:szCs w:val="22"/>
                <w:lang w:val="en-GB" w:eastAsia="en-US"/>
              </w:rPr>
            </w:pPr>
          </w:p>
          <w:p w14:paraId="14D31C3D" w14:textId="77777777" w:rsidR="009D7A5E" w:rsidRPr="009D7A5E" w:rsidRDefault="009D7A5E" w:rsidP="009D7A5E">
            <w:pPr>
              <w:pStyle w:val="NoSpacing"/>
              <w:jc w:val="both"/>
              <w:rPr>
                <w:rFonts w:ascii="Arial" w:hAnsi="Arial" w:cs="Arial"/>
                <w:sz w:val="22"/>
                <w:szCs w:val="22"/>
                <w:lang w:val="en-GB" w:eastAsia="en-US"/>
              </w:rPr>
            </w:pPr>
            <w:r w:rsidRPr="009D7A5E">
              <w:rPr>
                <w:rFonts w:ascii="Arial" w:hAnsi="Arial" w:cs="Arial"/>
                <w:sz w:val="22"/>
                <w:szCs w:val="22"/>
                <w:lang w:val="en-GB" w:eastAsia="en-US"/>
              </w:rPr>
              <w:t>The supplier shall be deemed to have been convicted of the above-mentioned criminal act when:</w:t>
            </w:r>
          </w:p>
          <w:p w14:paraId="01EF1805" w14:textId="77777777" w:rsidR="009D7A5E" w:rsidRPr="009D7A5E" w:rsidRDefault="009D7A5E" w:rsidP="009D7A5E">
            <w:pPr>
              <w:pStyle w:val="NoSpacing"/>
              <w:jc w:val="both"/>
              <w:rPr>
                <w:rFonts w:ascii="Arial" w:hAnsi="Arial" w:cs="Arial"/>
                <w:sz w:val="22"/>
                <w:szCs w:val="22"/>
                <w:lang w:val="en-GB" w:eastAsia="en-US"/>
              </w:rPr>
            </w:pPr>
            <w:r w:rsidRPr="009D7A5E">
              <w:rPr>
                <w:rFonts w:ascii="Arial" w:hAnsi="Arial" w:cs="Arial"/>
                <w:sz w:val="22"/>
                <w:szCs w:val="22"/>
                <w:lang w:val="en-GB" w:eastAsia="en-US"/>
              </w:rPr>
              <w:t xml:space="preserve">1) a criminal conviction has been passed and entered into force in the past 5 years in the case of a supplier who is a natural person and this person has a criminal record that has not been extinguished or </w:t>
            </w:r>
            <w:proofErr w:type="gramStart"/>
            <w:r w:rsidRPr="009D7A5E">
              <w:rPr>
                <w:rFonts w:ascii="Arial" w:hAnsi="Arial" w:cs="Arial"/>
                <w:sz w:val="22"/>
                <w:szCs w:val="22"/>
                <w:lang w:val="en-GB" w:eastAsia="en-US"/>
              </w:rPr>
              <w:t>cancelled;</w:t>
            </w:r>
            <w:proofErr w:type="gramEnd"/>
          </w:p>
          <w:p w14:paraId="4C7932B6" w14:textId="77777777" w:rsidR="009D7A5E" w:rsidRPr="009D7A5E" w:rsidRDefault="009D7A5E" w:rsidP="009D7A5E">
            <w:pPr>
              <w:pStyle w:val="NoSpacing"/>
              <w:jc w:val="both"/>
              <w:rPr>
                <w:rFonts w:ascii="Arial" w:hAnsi="Arial" w:cs="Arial"/>
                <w:sz w:val="22"/>
                <w:szCs w:val="22"/>
                <w:lang w:val="en-GB" w:eastAsia="en-US"/>
              </w:rPr>
            </w:pPr>
            <w:r w:rsidRPr="009D7A5E">
              <w:rPr>
                <w:rFonts w:ascii="Arial" w:hAnsi="Arial" w:cs="Arial"/>
                <w:sz w:val="22"/>
                <w:szCs w:val="22"/>
                <w:lang w:val="en-GB" w:eastAsia="en-US"/>
              </w:rPr>
              <w:t>2) a criminal conviction has been passed and entered into force in the case of a supplier who is a legal person, another organization or its subdivision, in the case of a final administrative decision, or in the case of paragraph 3 of this Article, if such a decision is made in accordance with the requirements of the legal acts of the supplier's country.</w:t>
            </w:r>
          </w:p>
          <w:p w14:paraId="609B411E" w14:textId="77777777" w:rsidR="009D7A5E" w:rsidRPr="009D7A5E" w:rsidRDefault="009D7A5E" w:rsidP="009D7A5E">
            <w:pPr>
              <w:pStyle w:val="NoSpacing"/>
              <w:jc w:val="both"/>
              <w:rPr>
                <w:rFonts w:ascii="Arial" w:hAnsi="Arial" w:cs="Arial"/>
                <w:sz w:val="22"/>
                <w:szCs w:val="22"/>
                <w:lang w:val="en-GB" w:eastAsia="en-US"/>
              </w:rPr>
            </w:pPr>
          </w:p>
          <w:p w14:paraId="3F1DF3F1" w14:textId="77777777" w:rsidR="009D7A5E" w:rsidRPr="009D7A5E" w:rsidRDefault="009D7A5E" w:rsidP="009D7A5E">
            <w:pPr>
              <w:pStyle w:val="NoSpacing"/>
              <w:jc w:val="both"/>
              <w:rPr>
                <w:rFonts w:ascii="Arial" w:hAnsi="Arial" w:cs="Arial"/>
                <w:sz w:val="22"/>
                <w:szCs w:val="22"/>
                <w:lang w:val="en-GB" w:eastAsia="en-US"/>
              </w:rPr>
            </w:pPr>
            <w:r w:rsidRPr="009D7A5E">
              <w:rPr>
                <w:rFonts w:ascii="Arial" w:hAnsi="Arial" w:cs="Arial"/>
                <w:sz w:val="22"/>
                <w:szCs w:val="22"/>
                <w:lang w:val="en-GB" w:eastAsia="en-US"/>
              </w:rPr>
              <w:t>However, this provision shall not apply if:</w:t>
            </w:r>
          </w:p>
          <w:p w14:paraId="7B24286F" w14:textId="77777777" w:rsidR="009D7A5E" w:rsidRPr="009D7A5E" w:rsidRDefault="009D7A5E" w:rsidP="009D7A5E">
            <w:pPr>
              <w:pStyle w:val="NoSpacing"/>
              <w:jc w:val="both"/>
              <w:rPr>
                <w:rFonts w:ascii="Arial" w:hAnsi="Arial" w:cs="Arial"/>
                <w:sz w:val="22"/>
                <w:szCs w:val="22"/>
                <w:lang w:val="en-GB" w:eastAsia="en-US"/>
              </w:rPr>
            </w:pPr>
            <w:r w:rsidRPr="009D7A5E">
              <w:rPr>
                <w:rFonts w:ascii="Arial" w:hAnsi="Arial" w:cs="Arial"/>
                <w:sz w:val="22"/>
                <w:szCs w:val="22"/>
                <w:lang w:val="en-GB" w:eastAsia="en-US"/>
              </w:rPr>
              <w:lastRenderedPageBreak/>
              <w:t xml:space="preserve">1) the supplier is obliged to pay taxes, including social security contributions, and is therefore considered to have already fulfilled the obligations specified in this </w:t>
            </w:r>
            <w:proofErr w:type="gramStart"/>
            <w:r w:rsidRPr="009D7A5E">
              <w:rPr>
                <w:rFonts w:ascii="Arial" w:hAnsi="Arial" w:cs="Arial"/>
                <w:sz w:val="22"/>
                <w:szCs w:val="22"/>
                <w:lang w:val="en-GB" w:eastAsia="en-US"/>
              </w:rPr>
              <w:t>paragraph;</w:t>
            </w:r>
            <w:proofErr w:type="gramEnd"/>
          </w:p>
          <w:p w14:paraId="353019E5" w14:textId="77777777" w:rsidR="009D7A5E" w:rsidRPr="009D7A5E" w:rsidRDefault="009D7A5E" w:rsidP="009D7A5E">
            <w:pPr>
              <w:pStyle w:val="NoSpacing"/>
              <w:jc w:val="both"/>
              <w:rPr>
                <w:rFonts w:ascii="Arial" w:hAnsi="Arial" w:cs="Arial"/>
                <w:sz w:val="22"/>
                <w:szCs w:val="22"/>
                <w:lang w:val="en-GB" w:eastAsia="en-US"/>
              </w:rPr>
            </w:pPr>
            <w:r w:rsidRPr="009D7A5E">
              <w:rPr>
                <w:rFonts w:ascii="Arial" w:hAnsi="Arial" w:cs="Arial"/>
                <w:sz w:val="22"/>
                <w:szCs w:val="22"/>
                <w:lang w:val="en-GB" w:eastAsia="en-US"/>
              </w:rPr>
              <w:t>2) the amount of the debt does not exceed EUR 50 (fifty euros</w:t>
            </w:r>
            <w:proofErr w:type="gramStart"/>
            <w:r w:rsidRPr="009D7A5E">
              <w:rPr>
                <w:rFonts w:ascii="Arial" w:hAnsi="Arial" w:cs="Arial"/>
                <w:sz w:val="22"/>
                <w:szCs w:val="22"/>
                <w:lang w:val="en-GB" w:eastAsia="en-US"/>
              </w:rPr>
              <w:t>);</w:t>
            </w:r>
            <w:proofErr w:type="gramEnd"/>
          </w:p>
          <w:p w14:paraId="60594A8E" w14:textId="71888D5C" w:rsidR="00F547AB" w:rsidRPr="00C10B9F" w:rsidRDefault="009D7A5E" w:rsidP="009D7A5E">
            <w:pPr>
              <w:pStyle w:val="NoSpacing"/>
              <w:jc w:val="both"/>
              <w:rPr>
                <w:rFonts w:ascii="Arial" w:hAnsi="Arial" w:cs="Arial"/>
                <w:b/>
                <w:bCs/>
                <w:sz w:val="22"/>
                <w:szCs w:val="22"/>
                <w:lang w:val="en-GB" w:eastAsia="en-US"/>
              </w:rPr>
            </w:pPr>
            <w:r w:rsidRPr="009D7A5E">
              <w:rPr>
                <w:rFonts w:ascii="Arial" w:hAnsi="Arial" w:cs="Arial"/>
                <w:sz w:val="22"/>
                <w:szCs w:val="22"/>
                <w:lang w:val="en-GB" w:eastAsia="en-US"/>
              </w:rPr>
              <w:t xml:space="preserve">3) the supplier was informed of the exact amount of its debt at such a time that, by the deadline for submission of </w:t>
            </w:r>
            <w:r w:rsidR="004976E8">
              <w:rPr>
                <w:rFonts w:ascii="Arial" w:hAnsi="Arial" w:cs="Arial"/>
                <w:sz w:val="22"/>
                <w:szCs w:val="22"/>
                <w:lang w:val="en-GB" w:eastAsia="en-US"/>
              </w:rPr>
              <w:t xml:space="preserve">requests </w:t>
            </w:r>
            <w:r w:rsidR="0030701E">
              <w:rPr>
                <w:rFonts w:ascii="Arial" w:hAnsi="Arial" w:cs="Arial"/>
                <w:sz w:val="22"/>
                <w:szCs w:val="22"/>
                <w:lang w:val="en-GB" w:eastAsia="en-US"/>
              </w:rPr>
              <w:t>for participation</w:t>
            </w:r>
            <w:r w:rsidRPr="009D7A5E">
              <w:rPr>
                <w:rFonts w:ascii="Arial" w:hAnsi="Arial" w:cs="Arial"/>
                <w:sz w:val="22"/>
                <w:szCs w:val="22"/>
                <w:lang w:val="en-GB" w:eastAsia="en-US"/>
              </w:rPr>
              <w:t xml:space="preserve"> or tenders, it had not managed to pay taxes, including social security contributions, conclude a tax loan agreement or other similar binding agreement for their payment, or take other measures to comply with the provisions of point 1. The supplier shall not be excluded from the procurement procedure on this basis if, when the contracting authority requires the submission of relevant documents in accordance with Article 50(6) of the Public Procurement Law, it proves that it is already considered to have fulfilled the obligations related to the payment of taxes, including social security contributions.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2EA0DC62" w:rsidR="00F547AB" w:rsidRPr="00C10B9F" w:rsidRDefault="00F30090" w:rsidP="00A53FF0">
            <w:pPr>
              <w:pStyle w:val="NoSpacing"/>
              <w:jc w:val="both"/>
              <w:rPr>
                <w:rFonts w:ascii="Arial" w:eastAsia="Yu Mincho" w:hAnsi="Arial" w:cs="Arial"/>
                <w:b/>
                <w:bCs/>
                <w:sz w:val="22"/>
                <w:szCs w:val="22"/>
                <w:lang w:val="en-GB"/>
              </w:rPr>
            </w:pPr>
            <w:r>
              <w:rPr>
                <w:rFonts w:ascii="Arial" w:eastAsia="Yu Mincho" w:hAnsi="Arial" w:cs="Arial"/>
                <w:b/>
                <w:bCs/>
                <w:sz w:val="22"/>
                <w:szCs w:val="22"/>
                <w:lang w:val="en-GB"/>
              </w:rPr>
              <w:lastRenderedPageBreak/>
              <w:t>LPP Art.</w:t>
            </w:r>
            <w:r w:rsidR="00F547AB" w:rsidRPr="00C10B9F">
              <w:rPr>
                <w:rFonts w:ascii="Arial" w:eastAsia="Yu Mincho" w:hAnsi="Arial" w:cs="Arial"/>
                <w:b/>
                <w:bCs/>
                <w:sz w:val="22"/>
                <w:szCs w:val="22"/>
                <w:lang w:val="en-GB"/>
              </w:rPr>
              <w:t xml:space="preserve"> 46</w:t>
            </w:r>
            <w:r>
              <w:rPr>
                <w:rFonts w:ascii="Arial" w:eastAsia="Yu Mincho" w:hAnsi="Arial" w:cs="Arial"/>
                <w:b/>
                <w:bCs/>
                <w:sz w:val="22"/>
                <w:szCs w:val="22"/>
                <w:lang w:val="en-GB"/>
              </w:rPr>
              <w:t>(</w:t>
            </w:r>
            <w:r w:rsidR="00F547AB" w:rsidRPr="00C10B9F">
              <w:rPr>
                <w:rFonts w:ascii="Arial" w:eastAsia="Yu Mincho" w:hAnsi="Arial" w:cs="Arial"/>
                <w:b/>
                <w:bCs/>
                <w:sz w:val="22"/>
                <w:szCs w:val="22"/>
                <w:lang w:val="en-GB"/>
              </w:rPr>
              <w:t>3</w:t>
            </w:r>
            <w:r>
              <w:rPr>
                <w:rFonts w:ascii="Arial" w:eastAsia="Yu Mincho" w:hAnsi="Arial" w:cs="Arial"/>
                <w:b/>
                <w:bCs/>
                <w:sz w:val="22"/>
                <w:szCs w:val="22"/>
                <w:lang w:val="en-GB"/>
              </w:rPr>
              <w:t>)</w:t>
            </w:r>
          </w:p>
          <w:p w14:paraId="52C0F4C1" w14:textId="77777777" w:rsidR="00F547AB" w:rsidRPr="00C10B9F" w:rsidRDefault="00F547AB" w:rsidP="00A53FF0">
            <w:pPr>
              <w:pStyle w:val="NoSpacing"/>
              <w:jc w:val="both"/>
              <w:rPr>
                <w:rFonts w:ascii="Arial" w:eastAsia="Arial" w:hAnsi="Arial" w:cs="Arial"/>
                <w:sz w:val="22"/>
                <w:szCs w:val="22"/>
                <w:lang w:val="en-GB"/>
              </w:rPr>
            </w:pPr>
          </w:p>
          <w:p w14:paraId="4F7A7D5C" w14:textId="23416531" w:rsidR="00F547AB" w:rsidRPr="00C10B9F" w:rsidRDefault="00F547AB" w:rsidP="00A53FF0">
            <w:pPr>
              <w:pStyle w:val="NoSpacing"/>
              <w:jc w:val="both"/>
              <w:rPr>
                <w:rFonts w:ascii="Arial" w:eastAsia="Yu Mincho" w:hAnsi="Arial" w:cs="Arial"/>
                <w:sz w:val="22"/>
                <w:szCs w:val="22"/>
                <w:lang w:val="en-GB"/>
              </w:rPr>
            </w:pPr>
            <w:r w:rsidRPr="00C10B9F">
              <w:rPr>
                <w:rFonts w:ascii="Arial" w:eastAsia="Arial" w:hAnsi="Arial" w:cs="Arial"/>
                <w:sz w:val="22"/>
                <w:szCs w:val="22"/>
                <w:lang w:val="en-GB"/>
              </w:rPr>
              <w:t>E</w:t>
            </w:r>
            <w:r w:rsidR="00F30090">
              <w:rPr>
                <w:rFonts w:ascii="Arial" w:eastAsia="Arial" w:hAnsi="Arial" w:cs="Arial"/>
                <w:sz w:val="22"/>
                <w:szCs w:val="22"/>
                <w:lang w:val="en-GB"/>
              </w:rPr>
              <w:t>S</w:t>
            </w:r>
            <w:r w:rsidRPr="00C10B9F">
              <w:rPr>
                <w:rFonts w:ascii="Arial" w:eastAsia="Arial" w:hAnsi="Arial" w:cs="Arial"/>
                <w:sz w:val="22"/>
                <w:szCs w:val="22"/>
                <w:lang w:val="en-GB"/>
              </w:rPr>
              <w:t xml:space="preserve">PD </w:t>
            </w:r>
            <w:r w:rsidR="00F30090">
              <w:rPr>
                <w:rFonts w:ascii="Arial" w:eastAsia="Arial" w:hAnsi="Arial" w:cs="Arial"/>
                <w:sz w:val="22"/>
                <w:szCs w:val="22"/>
                <w:lang w:val="en-GB"/>
              </w:rPr>
              <w:t xml:space="preserve">Part </w:t>
            </w:r>
            <w:r w:rsidRPr="00C10B9F">
              <w:rPr>
                <w:rFonts w:ascii="Arial" w:eastAsia="Arial" w:hAnsi="Arial" w:cs="Arial"/>
                <w:sz w:val="22"/>
                <w:szCs w:val="22"/>
                <w:lang w:val="en-GB"/>
              </w:rPr>
              <w:t xml:space="preserve">III </w:t>
            </w:r>
            <w:r w:rsidR="00F30090">
              <w:rPr>
                <w:rFonts w:ascii="Arial" w:eastAsia="Arial" w:hAnsi="Arial" w:cs="Arial"/>
                <w:sz w:val="22"/>
                <w:szCs w:val="22"/>
                <w:lang w:val="en-GB"/>
              </w:rPr>
              <w:t>item</w:t>
            </w:r>
            <w:r w:rsidRPr="00C10B9F">
              <w:rPr>
                <w:rFonts w:ascii="Arial" w:eastAsia="Arial" w:hAnsi="Arial" w:cs="Arial"/>
                <w:sz w:val="22"/>
                <w:szCs w:val="22"/>
                <w:lang w:val="en-GB"/>
              </w:rPr>
              <w:t xml:space="preserve"> B1 </w:t>
            </w:r>
            <w:r w:rsidR="00F30090">
              <w:rPr>
                <w:rFonts w:ascii="Arial" w:eastAsia="Arial" w:hAnsi="Arial" w:cs="Arial"/>
                <w:sz w:val="22"/>
                <w:szCs w:val="22"/>
                <w:lang w:val="en-GB"/>
              </w:rPr>
              <w:t>and</w:t>
            </w:r>
            <w:r w:rsidRPr="00C10B9F">
              <w:rPr>
                <w:rFonts w:ascii="Arial" w:eastAsia="Arial" w:hAnsi="Arial" w:cs="Arial"/>
                <w:sz w:val="22"/>
                <w:szCs w:val="22"/>
                <w:lang w:val="en-GB"/>
              </w:rPr>
              <w:t xml:space="preserve"> B2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40321" w14:textId="4B711973" w:rsidR="00F547AB" w:rsidRPr="00C10B9F" w:rsidRDefault="00F547AB" w:rsidP="00A53FF0">
            <w:pPr>
              <w:pStyle w:val="NoSpacing"/>
              <w:jc w:val="both"/>
              <w:rPr>
                <w:rFonts w:ascii="Arial" w:hAnsi="Arial" w:cs="Arial"/>
                <w:b/>
                <w:bCs/>
                <w:sz w:val="22"/>
                <w:szCs w:val="22"/>
                <w:lang w:val="en-GB"/>
              </w:rPr>
            </w:pPr>
            <w:r w:rsidRPr="00C10B9F">
              <w:rPr>
                <w:rFonts w:ascii="Arial" w:hAnsi="Arial" w:cs="Arial"/>
                <w:sz w:val="22"/>
                <w:szCs w:val="22"/>
                <w:lang w:val="en-GB"/>
              </w:rPr>
              <w:t xml:space="preserve">1) </w:t>
            </w:r>
            <w:r w:rsidR="0089037E" w:rsidRPr="0089037E">
              <w:rPr>
                <w:rFonts w:ascii="Arial" w:hAnsi="Arial" w:cs="Arial"/>
                <w:sz w:val="22"/>
                <w:szCs w:val="22"/>
                <w:lang w:val="en-GB"/>
              </w:rPr>
              <w:t>In order to fulfill the obligations related to the payment of taxes, entities established in Lithuania are requested to provide:</w:t>
            </w:r>
          </w:p>
          <w:p w14:paraId="47B61835" w14:textId="77777777" w:rsidR="004D5670" w:rsidRPr="004D5670" w:rsidRDefault="004D5670" w:rsidP="00A1455F">
            <w:pPr>
              <w:pStyle w:val="NoSpacing"/>
              <w:numPr>
                <w:ilvl w:val="0"/>
                <w:numId w:val="15"/>
              </w:numPr>
              <w:ind w:left="315" w:hanging="283"/>
              <w:jc w:val="both"/>
              <w:rPr>
                <w:rFonts w:ascii="Arial" w:hAnsi="Arial" w:cs="Arial"/>
                <w:sz w:val="22"/>
                <w:szCs w:val="22"/>
                <w:lang w:val="en-GB"/>
              </w:rPr>
            </w:pPr>
            <w:r w:rsidRPr="004D5670">
              <w:rPr>
                <w:rFonts w:ascii="Arial" w:hAnsi="Arial" w:cs="Arial"/>
                <w:sz w:val="22"/>
                <w:szCs w:val="22"/>
                <w:lang w:val="en-GB"/>
              </w:rPr>
              <w:t>an extract from a court decision (if any) or a document issued by the State Tax Inspectorate under the Ministry of Finance of the Republic of Lithuania,</w:t>
            </w:r>
          </w:p>
          <w:p w14:paraId="111FDF8D" w14:textId="543B4661" w:rsidR="00F547AB" w:rsidRPr="00C10B9F" w:rsidRDefault="004D5670" w:rsidP="00A1455F">
            <w:pPr>
              <w:pStyle w:val="NoSpacing"/>
              <w:numPr>
                <w:ilvl w:val="0"/>
                <w:numId w:val="15"/>
              </w:numPr>
              <w:ind w:left="315" w:hanging="283"/>
              <w:jc w:val="both"/>
              <w:rPr>
                <w:rFonts w:ascii="Arial" w:hAnsi="Arial" w:cs="Arial"/>
                <w:sz w:val="22"/>
                <w:szCs w:val="22"/>
                <w:lang w:val="en-GB"/>
              </w:rPr>
            </w:pPr>
            <w:r w:rsidRPr="004D5670">
              <w:rPr>
                <w:rFonts w:ascii="Arial" w:hAnsi="Arial" w:cs="Arial"/>
                <w:sz w:val="22"/>
                <w:szCs w:val="22"/>
                <w:lang w:val="en-GB"/>
              </w:rPr>
              <w:t>or a document issued by the State Enterprise Centre of Registers in accordance with the procedure established by the Government of the Republic of Lithuania, confirming the joint data processed by competent institutions.</w:t>
            </w:r>
          </w:p>
          <w:p w14:paraId="0ECFCC8A" w14:textId="77777777" w:rsidR="00F547AB" w:rsidRPr="00C10B9F" w:rsidRDefault="00F547AB" w:rsidP="00A53FF0">
            <w:pPr>
              <w:pStyle w:val="NoSpacing"/>
              <w:jc w:val="both"/>
              <w:rPr>
                <w:rFonts w:ascii="Arial" w:hAnsi="Arial" w:cs="Arial"/>
                <w:sz w:val="22"/>
                <w:szCs w:val="22"/>
                <w:lang w:val="en-GB"/>
              </w:rPr>
            </w:pPr>
          </w:p>
          <w:p w14:paraId="54E672F8" w14:textId="3A3CC260" w:rsidR="00F547AB" w:rsidRPr="00C10B9F" w:rsidRDefault="00E00C35" w:rsidP="00A53FF0">
            <w:pPr>
              <w:pStyle w:val="NoSpacing"/>
              <w:jc w:val="both"/>
              <w:rPr>
                <w:rFonts w:ascii="Arial" w:hAnsi="Arial" w:cs="Arial"/>
                <w:sz w:val="22"/>
                <w:szCs w:val="22"/>
                <w:lang w:val="en-GB"/>
              </w:rPr>
            </w:pPr>
            <w:r w:rsidRPr="00E00C35">
              <w:rPr>
                <w:rFonts w:ascii="Arial" w:hAnsi="Arial" w:cs="Arial"/>
                <w:sz w:val="22"/>
                <w:szCs w:val="22"/>
                <w:lang w:val="en-GB" w:eastAsia="en-US"/>
              </w:rPr>
              <w:t>Entities established outside Lithuania are required to provide:</w:t>
            </w:r>
          </w:p>
          <w:p w14:paraId="27D56DB6" w14:textId="29A23EA5" w:rsidR="00F547AB" w:rsidRPr="00C10B9F" w:rsidRDefault="00B47A83" w:rsidP="00A1455F">
            <w:pPr>
              <w:pStyle w:val="NoSpacing"/>
              <w:numPr>
                <w:ilvl w:val="0"/>
                <w:numId w:val="16"/>
              </w:numPr>
              <w:ind w:left="28" w:firstLine="0"/>
              <w:jc w:val="both"/>
              <w:rPr>
                <w:rFonts w:ascii="Arial" w:hAnsi="Arial" w:cs="Arial"/>
                <w:b/>
                <w:bCs/>
                <w:sz w:val="22"/>
                <w:szCs w:val="22"/>
                <w:lang w:val="en-GB"/>
              </w:rPr>
            </w:pPr>
            <w:r w:rsidRPr="00B47A83">
              <w:rPr>
                <w:rFonts w:ascii="Arial" w:hAnsi="Arial" w:cs="Arial"/>
                <w:sz w:val="22"/>
                <w:szCs w:val="22"/>
                <w:lang w:val="en-GB"/>
              </w:rPr>
              <w:lastRenderedPageBreak/>
              <w:t>a document from the relevant foreign institution</w:t>
            </w:r>
            <w:r w:rsidR="00F547AB" w:rsidRPr="00C10B9F">
              <w:rPr>
                <w:rStyle w:val="FootnoteReference"/>
                <w:rFonts w:ascii="Arial" w:hAnsi="Arial" w:cs="Arial"/>
                <w:sz w:val="22"/>
                <w:szCs w:val="22"/>
                <w:lang w:val="en-GB"/>
              </w:rPr>
              <w:footnoteReference w:id="6"/>
            </w:r>
            <w:r w:rsidR="00F547AB" w:rsidRPr="00C10B9F">
              <w:rPr>
                <w:rFonts w:ascii="Arial" w:hAnsi="Arial" w:cs="Arial"/>
                <w:sz w:val="22"/>
                <w:szCs w:val="22"/>
                <w:lang w:val="en-GB"/>
              </w:rPr>
              <w:t>.</w:t>
            </w:r>
          </w:p>
          <w:p w14:paraId="41DE9BE2" w14:textId="77777777" w:rsidR="00F547AB" w:rsidRPr="00C10B9F" w:rsidRDefault="00F547AB" w:rsidP="00A53FF0">
            <w:pPr>
              <w:pStyle w:val="NoSpacing"/>
              <w:jc w:val="both"/>
              <w:rPr>
                <w:rFonts w:ascii="Arial" w:eastAsia="Yu Mincho" w:hAnsi="Arial" w:cs="Arial"/>
                <w:sz w:val="22"/>
                <w:szCs w:val="22"/>
                <w:lang w:val="en-GB"/>
              </w:rPr>
            </w:pPr>
          </w:p>
          <w:p w14:paraId="57D891E4" w14:textId="77777777" w:rsidR="00EE41C4" w:rsidRPr="00EE41C4" w:rsidRDefault="00EE41C4" w:rsidP="00EE41C4">
            <w:pPr>
              <w:pStyle w:val="NoSpacing"/>
              <w:jc w:val="both"/>
              <w:rPr>
                <w:rFonts w:ascii="Arial" w:hAnsi="Arial" w:cs="Arial"/>
                <w:sz w:val="22"/>
                <w:szCs w:val="22"/>
                <w:lang w:val="en-GB"/>
              </w:rPr>
            </w:pPr>
            <w:r w:rsidRPr="00EE41C4">
              <w:rPr>
                <w:rFonts w:ascii="Arial" w:hAnsi="Arial" w:cs="Arial"/>
                <w:sz w:val="22"/>
                <w:szCs w:val="22"/>
                <w:lang w:val="en-GB"/>
              </w:rPr>
              <w:t>The specified documents must be issued no earlier than 180 days before the date on which the supplier, at the request of the Purchaser, will have to submit documents confirming the absence of grounds for exclusion*.</w:t>
            </w:r>
          </w:p>
          <w:p w14:paraId="2A61BC29" w14:textId="77777777" w:rsidR="00EE41C4" w:rsidRPr="00EE41C4" w:rsidRDefault="00EE41C4" w:rsidP="00EE41C4">
            <w:pPr>
              <w:pStyle w:val="NoSpacing"/>
              <w:jc w:val="both"/>
              <w:rPr>
                <w:rFonts w:ascii="Arial" w:hAnsi="Arial" w:cs="Arial"/>
                <w:sz w:val="22"/>
                <w:szCs w:val="22"/>
                <w:lang w:val="en-GB"/>
              </w:rPr>
            </w:pPr>
          </w:p>
          <w:p w14:paraId="027C2CB1" w14:textId="5E3F7AD9" w:rsidR="00EE41C4" w:rsidRPr="00EE41C4" w:rsidRDefault="00EE41C4" w:rsidP="00EE41C4">
            <w:pPr>
              <w:pStyle w:val="NoSpacing"/>
              <w:jc w:val="both"/>
              <w:rPr>
                <w:rFonts w:ascii="Arial" w:hAnsi="Arial" w:cs="Arial"/>
                <w:sz w:val="22"/>
                <w:szCs w:val="22"/>
                <w:lang w:val="en-GB"/>
              </w:rPr>
            </w:pPr>
            <w:r w:rsidRPr="00EE41C4">
              <w:rPr>
                <w:rFonts w:ascii="Arial" w:hAnsi="Arial" w:cs="Arial"/>
                <w:sz w:val="22"/>
                <w:szCs w:val="22"/>
                <w:lang w:val="en-GB"/>
              </w:rPr>
              <w:t>If the document was issued earlier, but the validity period specified therein is longer than the final deadline for submitting documents confirming the absence of grounds for exclusion under the E</w:t>
            </w:r>
            <w:r w:rsidR="00642B75">
              <w:rPr>
                <w:rFonts w:ascii="Arial" w:hAnsi="Arial" w:cs="Arial"/>
                <w:sz w:val="22"/>
                <w:szCs w:val="22"/>
                <w:lang w:val="en-GB"/>
              </w:rPr>
              <w:t>S</w:t>
            </w:r>
            <w:r w:rsidRPr="00EE41C4">
              <w:rPr>
                <w:rFonts w:ascii="Arial" w:hAnsi="Arial" w:cs="Arial"/>
                <w:sz w:val="22"/>
                <w:szCs w:val="22"/>
                <w:lang w:val="en-GB"/>
              </w:rPr>
              <w:t>PD, such a document is acceptable during its validity period.</w:t>
            </w:r>
          </w:p>
          <w:p w14:paraId="70CB33D3" w14:textId="77777777" w:rsidR="00EE41C4" w:rsidRPr="00EE41C4" w:rsidRDefault="00EE41C4" w:rsidP="00EE41C4">
            <w:pPr>
              <w:pStyle w:val="NoSpacing"/>
              <w:jc w:val="both"/>
              <w:rPr>
                <w:rFonts w:ascii="Arial" w:hAnsi="Arial" w:cs="Arial"/>
                <w:sz w:val="22"/>
                <w:szCs w:val="22"/>
                <w:lang w:val="en-GB"/>
              </w:rPr>
            </w:pPr>
          </w:p>
          <w:p w14:paraId="3E902854" w14:textId="2789E5EE" w:rsidR="00EE41C4" w:rsidRPr="00EE41C4" w:rsidRDefault="00EE41C4" w:rsidP="00EE41C4">
            <w:pPr>
              <w:pStyle w:val="NoSpacing"/>
              <w:jc w:val="both"/>
              <w:rPr>
                <w:rFonts w:ascii="Arial" w:hAnsi="Arial" w:cs="Arial"/>
                <w:sz w:val="22"/>
                <w:szCs w:val="22"/>
                <w:lang w:val="en-GB"/>
              </w:rPr>
            </w:pPr>
            <w:r w:rsidRPr="00EE41C4">
              <w:rPr>
                <w:rFonts w:ascii="Arial" w:hAnsi="Arial" w:cs="Arial"/>
                <w:sz w:val="22"/>
                <w:szCs w:val="22"/>
                <w:lang w:val="en-GB"/>
              </w:rPr>
              <w:t xml:space="preserve">2) Regarding the </w:t>
            </w:r>
            <w:r w:rsidR="00642B75" w:rsidRPr="00EE41C4">
              <w:rPr>
                <w:rFonts w:ascii="Arial" w:hAnsi="Arial" w:cs="Arial"/>
                <w:sz w:val="22"/>
                <w:szCs w:val="22"/>
                <w:lang w:val="en-GB"/>
              </w:rPr>
              <w:t>fulfilment</w:t>
            </w:r>
            <w:r w:rsidRPr="00EE41C4">
              <w:rPr>
                <w:rFonts w:ascii="Arial" w:hAnsi="Arial" w:cs="Arial"/>
                <w:sz w:val="22"/>
                <w:szCs w:val="22"/>
                <w:lang w:val="en-GB"/>
              </w:rPr>
              <w:t xml:space="preserve"> of obligations related to the payment of social security contributions, entities established in Lithuania are requested to:</w:t>
            </w:r>
          </w:p>
          <w:p w14:paraId="58AFEC3E" w14:textId="20E2F363" w:rsidR="00F547AB" w:rsidRPr="00C10B9F" w:rsidRDefault="00EE41C4" w:rsidP="00EE41C4">
            <w:pPr>
              <w:pStyle w:val="NoSpacing"/>
              <w:jc w:val="both"/>
              <w:rPr>
                <w:rFonts w:ascii="Arial" w:hAnsi="Arial" w:cs="Arial"/>
                <w:bCs/>
                <w:sz w:val="22"/>
                <w:szCs w:val="22"/>
                <w:lang w:val="en-GB"/>
              </w:rPr>
            </w:pPr>
            <w:r w:rsidRPr="00EE41C4">
              <w:rPr>
                <w:rFonts w:ascii="Arial" w:hAnsi="Arial" w:cs="Arial"/>
                <w:sz w:val="22"/>
                <w:szCs w:val="22"/>
                <w:lang w:val="en-GB"/>
              </w:rPr>
              <w:t xml:space="preserve">2.1) If the supplier is a legal entity registered in the Republic of Lithuania, it is not required to submit any documents proving this requirement. The contracting authority independently checks the data in the national database at </w:t>
            </w:r>
            <w:hyperlink r:id="rId13" w:history="1">
              <w:r w:rsidR="00F547AB" w:rsidRPr="00C10B9F">
                <w:rPr>
                  <w:rStyle w:val="Hyperlink"/>
                  <w:rFonts w:ascii="Arial" w:hAnsi="Arial" w:cs="Arial"/>
                  <w:bCs/>
                  <w:sz w:val="22"/>
                  <w:szCs w:val="22"/>
                  <w:u w:val="single"/>
                  <w:lang w:val="en-GB"/>
                </w:rPr>
                <w:t>http://draudejai.sodra.lt/draudeju_viesi_duomenys/</w:t>
              </w:r>
            </w:hyperlink>
            <w:r w:rsidR="00F547AB" w:rsidRPr="00C10B9F">
              <w:rPr>
                <w:rFonts w:ascii="Arial" w:hAnsi="Arial" w:cs="Arial"/>
                <w:bCs/>
                <w:sz w:val="22"/>
                <w:szCs w:val="22"/>
                <w:lang w:val="en-GB"/>
              </w:rPr>
              <w:t>.</w:t>
            </w:r>
          </w:p>
          <w:p w14:paraId="025FDE6D" w14:textId="77777777" w:rsidR="005854F5" w:rsidRPr="00C10B9F" w:rsidRDefault="005854F5" w:rsidP="00A53FF0">
            <w:pPr>
              <w:pStyle w:val="NoSpacing"/>
              <w:jc w:val="both"/>
              <w:rPr>
                <w:rFonts w:ascii="Arial" w:hAnsi="Arial" w:cs="Arial"/>
                <w:bCs/>
                <w:sz w:val="22"/>
                <w:szCs w:val="22"/>
                <w:lang w:val="en-GB"/>
              </w:rPr>
            </w:pPr>
          </w:p>
          <w:p w14:paraId="25760CAB" w14:textId="02C80C7B" w:rsidR="005854F5" w:rsidRPr="00C10B9F" w:rsidRDefault="005854F5" w:rsidP="00A53FF0">
            <w:pPr>
              <w:pStyle w:val="NoSpacing"/>
              <w:jc w:val="both"/>
              <w:rPr>
                <w:rFonts w:ascii="Arial" w:hAnsi="Arial" w:cs="Arial"/>
                <w:bCs/>
                <w:sz w:val="22"/>
                <w:szCs w:val="22"/>
                <w:lang w:val="en-GB"/>
              </w:rPr>
            </w:pPr>
            <w:r w:rsidRPr="00C10B9F">
              <w:rPr>
                <w:rFonts w:ascii="Arial" w:hAnsi="Arial" w:cs="Arial"/>
                <w:i/>
                <w:iCs/>
                <w:sz w:val="22"/>
                <w:szCs w:val="22"/>
                <w:lang w:val="en-GB"/>
              </w:rPr>
              <w:t>(</w:t>
            </w:r>
            <w:r w:rsidR="003A56F8" w:rsidRPr="003A56F8">
              <w:rPr>
                <w:rFonts w:ascii="Arial" w:hAnsi="Arial" w:cs="Arial"/>
                <w:i/>
                <w:iCs/>
                <w:sz w:val="22"/>
                <w:szCs w:val="22"/>
                <w:lang w:val="en-GB"/>
              </w:rPr>
              <w:t xml:space="preserve">in international value procurement** publicly available information is </w:t>
            </w:r>
            <w:r w:rsidR="003A56F8" w:rsidRPr="003A56F8">
              <w:rPr>
                <w:rFonts w:ascii="Arial" w:hAnsi="Arial" w:cs="Arial"/>
                <w:i/>
                <w:iCs/>
                <w:sz w:val="22"/>
                <w:szCs w:val="22"/>
                <w:lang w:val="en-GB"/>
              </w:rPr>
              <w:lastRenderedPageBreak/>
              <w:t>checked as of the date of submission of documents in accordance with the E</w:t>
            </w:r>
            <w:r w:rsidR="003A40E0">
              <w:rPr>
                <w:rFonts w:ascii="Arial" w:hAnsi="Arial" w:cs="Arial"/>
                <w:i/>
                <w:iCs/>
                <w:sz w:val="22"/>
                <w:szCs w:val="22"/>
                <w:lang w:val="en-GB"/>
              </w:rPr>
              <w:t>S</w:t>
            </w:r>
            <w:r w:rsidR="003A56F8" w:rsidRPr="003A56F8">
              <w:rPr>
                <w:rFonts w:ascii="Arial" w:hAnsi="Arial" w:cs="Arial"/>
                <w:i/>
                <w:iCs/>
                <w:sz w:val="22"/>
                <w:szCs w:val="22"/>
                <w:lang w:val="en-GB"/>
              </w:rPr>
              <w:t>PD, unless otherwise provided for in the</w:t>
            </w:r>
            <w:r w:rsidR="003A56F8">
              <w:rPr>
                <w:rFonts w:ascii="Arial" w:hAnsi="Arial" w:cs="Arial"/>
                <w:i/>
                <w:iCs/>
                <w:sz w:val="22"/>
                <w:szCs w:val="22"/>
                <w:lang w:val="en-GB"/>
              </w:rPr>
              <w:t xml:space="preserve"> SP of the </w:t>
            </w:r>
            <w:r w:rsidR="00644106" w:rsidRPr="00644106">
              <w:rPr>
                <w:rFonts w:ascii="Arial" w:hAnsi="Arial" w:cs="Arial"/>
                <w:i/>
                <w:iCs/>
                <w:sz w:val="22"/>
                <w:szCs w:val="22"/>
                <w:lang w:val="en-GB"/>
              </w:rPr>
              <w:t>T&amp;Cs</w:t>
            </w:r>
            <w:r w:rsidR="002C2696">
              <w:rPr>
                <w:rFonts w:ascii="Arial" w:hAnsi="Arial" w:cs="Arial"/>
                <w:i/>
                <w:iCs/>
                <w:sz w:val="22"/>
                <w:szCs w:val="22"/>
                <w:lang w:val="en-GB"/>
              </w:rPr>
              <w:t xml:space="preserve"> </w:t>
            </w:r>
            <w:r w:rsidR="002C2696" w:rsidRPr="002C2696">
              <w:rPr>
                <w:rFonts w:ascii="Arial" w:hAnsi="Arial" w:cs="Arial"/>
                <w:i/>
                <w:iCs/>
                <w:sz w:val="22"/>
                <w:szCs w:val="22"/>
                <w:lang w:val="en-GB"/>
              </w:rPr>
              <w:t>or for the period specifically indicated to the Supplier in the Buyer's notification</w:t>
            </w:r>
            <w:r w:rsidRPr="00C10B9F">
              <w:rPr>
                <w:rFonts w:ascii="Arial" w:hAnsi="Arial" w:cs="Arial"/>
                <w:i/>
                <w:iCs/>
                <w:sz w:val="22"/>
                <w:szCs w:val="22"/>
                <w:lang w:val="en-GB"/>
              </w:rPr>
              <w:t>)</w:t>
            </w:r>
          </w:p>
          <w:p w14:paraId="7006DE56" w14:textId="77777777" w:rsidR="00F547AB" w:rsidRPr="00C10B9F" w:rsidRDefault="00F547AB" w:rsidP="00A53FF0">
            <w:pPr>
              <w:pStyle w:val="NoSpacing"/>
              <w:jc w:val="both"/>
              <w:rPr>
                <w:rFonts w:ascii="Arial" w:hAnsi="Arial" w:cs="Arial"/>
                <w:b/>
                <w:bCs/>
                <w:sz w:val="22"/>
                <w:szCs w:val="22"/>
                <w:lang w:val="en-GB"/>
              </w:rPr>
            </w:pPr>
          </w:p>
          <w:p w14:paraId="377E5F52" w14:textId="77777777" w:rsidR="003C641D" w:rsidRPr="003C641D" w:rsidRDefault="003C641D" w:rsidP="003C641D">
            <w:pPr>
              <w:pStyle w:val="NoSpacing"/>
              <w:jc w:val="both"/>
              <w:rPr>
                <w:rFonts w:ascii="Arial" w:hAnsi="Arial" w:cs="Arial"/>
                <w:sz w:val="22"/>
                <w:szCs w:val="22"/>
                <w:lang w:val="en-GB"/>
              </w:rPr>
            </w:pPr>
            <w:r w:rsidRPr="003C641D">
              <w:rPr>
                <w:rFonts w:ascii="Arial" w:hAnsi="Arial" w:cs="Arial"/>
                <w:sz w:val="22"/>
                <w:szCs w:val="22"/>
                <w:lang w:val="en-GB"/>
              </w:rPr>
              <w:t>If, due to technical malfunctions in the information system of the State Social Insurance Fund Board (hereinafter referred to as “Sodra”), the Purchaser is unable to verify the data about the supplier (legal entity) that is available free of charge, he shall have the right to request the supplier (legal entity) to submit an extract from the court decision (if any) or a document issued in accordance with the procedure established by “Sodra” confirming compliance with this requirement. The supplier may also submit a document issued by the State Enterprise Centre of Registers of the Republic of Lithuania in accordance with the procedure established by the Government of the Republic of Lithuania confirming the joint data processed by the competent institutions.</w:t>
            </w:r>
          </w:p>
          <w:p w14:paraId="061B9D7E" w14:textId="77777777" w:rsidR="003C641D" w:rsidRPr="003C641D" w:rsidRDefault="003C641D" w:rsidP="003C641D">
            <w:pPr>
              <w:pStyle w:val="NoSpacing"/>
              <w:jc w:val="both"/>
              <w:rPr>
                <w:rFonts w:ascii="Arial" w:hAnsi="Arial" w:cs="Arial"/>
                <w:sz w:val="22"/>
                <w:szCs w:val="22"/>
                <w:lang w:val="en-GB"/>
              </w:rPr>
            </w:pPr>
          </w:p>
          <w:p w14:paraId="6C758FEF" w14:textId="77777777" w:rsidR="003C641D" w:rsidRPr="003C641D" w:rsidRDefault="003C641D" w:rsidP="003C641D">
            <w:pPr>
              <w:pStyle w:val="NoSpacing"/>
              <w:jc w:val="both"/>
              <w:rPr>
                <w:rFonts w:ascii="Arial" w:hAnsi="Arial" w:cs="Arial"/>
                <w:sz w:val="22"/>
                <w:szCs w:val="22"/>
                <w:lang w:val="en-GB"/>
              </w:rPr>
            </w:pPr>
            <w:r w:rsidRPr="003C641D">
              <w:rPr>
                <w:rFonts w:ascii="Arial" w:hAnsi="Arial" w:cs="Arial"/>
                <w:sz w:val="22"/>
                <w:szCs w:val="22"/>
                <w:lang w:val="en-GB"/>
              </w:rPr>
              <w:t>2.2) If the supplier is a natural person registered in the Republic of Lithuania, he shall submit an extract from the court decision (if any) or a document issued by “Sodra” or a document issued by the State Enterprise Centre of Registers of the Republic of Lithuania in accordance with the procedure established by the Government of the Republic of Lithuania confirming the joint data processed by the competent institutions.</w:t>
            </w:r>
          </w:p>
          <w:p w14:paraId="751FC79F" w14:textId="77777777" w:rsidR="003C641D" w:rsidRPr="003C641D" w:rsidRDefault="003C641D" w:rsidP="003C641D">
            <w:pPr>
              <w:pStyle w:val="NoSpacing"/>
              <w:jc w:val="both"/>
              <w:rPr>
                <w:rFonts w:ascii="Arial" w:hAnsi="Arial" w:cs="Arial"/>
                <w:sz w:val="22"/>
                <w:szCs w:val="22"/>
                <w:lang w:val="en-GB"/>
              </w:rPr>
            </w:pPr>
          </w:p>
          <w:p w14:paraId="08BEB948" w14:textId="42E96AFD" w:rsidR="003C641D" w:rsidRPr="003C641D" w:rsidRDefault="003C641D" w:rsidP="003C641D">
            <w:pPr>
              <w:pStyle w:val="NoSpacing"/>
              <w:ind w:left="28"/>
              <w:jc w:val="both"/>
              <w:rPr>
                <w:rFonts w:ascii="Arial" w:hAnsi="Arial" w:cs="Arial"/>
                <w:b/>
                <w:bCs/>
                <w:sz w:val="22"/>
                <w:szCs w:val="22"/>
                <w:lang w:val="en-GB"/>
              </w:rPr>
            </w:pPr>
            <w:r w:rsidRPr="003C641D">
              <w:rPr>
                <w:rFonts w:ascii="Arial" w:hAnsi="Arial" w:cs="Arial"/>
                <w:sz w:val="22"/>
                <w:szCs w:val="22"/>
                <w:lang w:val="en-GB"/>
              </w:rPr>
              <w:lastRenderedPageBreak/>
              <w:t>Entities established outside Lithuania are required to</w:t>
            </w:r>
            <w:r>
              <w:rPr>
                <w:rFonts w:ascii="Arial" w:hAnsi="Arial" w:cs="Arial"/>
                <w:sz w:val="22"/>
                <w:szCs w:val="22"/>
                <w:lang w:val="en-GB"/>
              </w:rPr>
              <w:t xml:space="preserve"> submit</w:t>
            </w:r>
            <w:r w:rsidRPr="003C641D">
              <w:rPr>
                <w:rFonts w:ascii="Arial" w:hAnsi="Arial" w:cs="Arial"/>
                <w:sz w:val="22"/>
                <w:szCs w:val="22"/>
                <w:lang w:val="en-GB"/>
              </w:rPr>
              <w:t>:</w:t>
            </w:r>
          </w:p>
          <w:p w14:paraId="4718E84F" w14:textId="5C717A99" w:rsidR="00F547AB" w:rsidRPr="00C10B9F" w:rsidRDefault="007A28BA" w:rsidP="00A1455F">
            <w:pPr>
              <w:pStyle w:val="NoSpacing"/>
              <w:numPr>
                <w:ilvl w:val="0"/>
                <w:numId w:val="16"/>
              </w:numPr>
              <w:ind w:left="0" w:firstLine="28"/>
              <w:jc w:val="both"/>
              <w:rPr>
                <w:rFonts w:ascii="Arial" w:hAnsi="Arial" w:cs="Arial"/>
                <w:b/>
                <w:bCs/>
                <w:sz w:val="22"/>
                <w:szCs w:val="22"/>
                <w:lang w:val="en-GB"/>
              </w:rPr>
            </w:pPr>
            <w:r w:rsidRPr="007A28BA">
              <w:rPr>
                <w:rFonts w:ascii="Arial" w:hAnsi="Arial" w:cs="Arial"/>
                <w:sz w:val="22"/>
                <w:szCs w:val="22"/>
                <w:lang w:val="en-GB"/>
              </w:rPr>
              <w:t>a document from the competent authority of the relevant foreign country</w:t>
            </w:r>
            <w:r w:rsidR="00F547AB" w:rsidRPr="00C10B9F">
              <w:rPr>
                <w:rStyle w:val="FootnoteReference"/>
                <w:rFonts w:ascii="Arial" w:hAnsi="Arial" w:cs="Arial"/>
                <w:sz w:val="22"/>
                <w:szCs w:val="22"/>
                <w:lang w:val="en-GB"/>
              </w:rPr>
              <w:footnoteReference w:id="7"/>
            </w:r>
            <w:r w:rsidR="00F547AB" w:rsidRPr="00C10B9F">
              <w:rPr>
                <w:rFonts w:ascii="Arial" w:hAnsi="Arial" w:cs="Arial"/>
                <w:sz w:val="22"/>
                <w:szCs w:val="22"/>
                <w:lang w:val="en-GB"/>
              </w:rPr>
              <w:t>.</w:t>
            </w:r>
          </w:p>
          <w:p w14:paraId="2194EE6D" w14:textId="77777777" w:rsidR="00F547AB" w:rsidRPr="00C10B9F" w:rsidRDefault="00F547AB" w:rsidP="00A53FF0">
            <w:pPr>
              <w:pStyle w:val="NoSpacing"/>
              <w:jc w:val="both"/>
              <w:rPr>
                <w:rFonts w:ascii="Arial" w:hAnsi="Arial" w:cs="Arial"/>
                <w:b/>
                <w:bCs/>
                <w:sz w:val="22"/>
                <w:szCs w:val="22"/>
                <w:lang w:val="en-GB"/>
              </w:rPr>
            </w:pPr>
          </w:p>
          <w:p w14:paraId="5B1AD00A" w14:textId="77777777" w:rsidR="00453329" w:rsidRPr="00453329" w:rsidRDefault="00453329" w:rsidP="00453329">
            <w:pPr>
              <w:pStyle w:val="NoSpacing"/>
              <w:jc w:val="both"/>
              <w:rPr>
                <w:rFonts w:ascii="Arial" w:hAnsi="Arial" w:cs="Arial"/>
                <w:sz w:val="22"/>
                <w:szCs w:val="22"/>
                <w:lang w:val="en-GB"/>
              </w:rPr>
            </w:pPr>
            <w:r w:rsidRPr="00453329">
              <w:rPr>
                <w:rFonts w:ascii="Arial" w:hAnsi="Arial" w:cs="Arial"/>
                <w:sz w:val="22"/>
                <w:szCs w:val="22"/>
                <w:lang w:val="en-GB"/>
              </w:rPr>
              <w:t>The specified documents must be issued no earlier than 180 days before the date on which the supplier, at the request of the Purchaser, will have to submit documents confirming the absence of grounds for exclusion*.</w:t>
            </w:r>
          </w:p>
          <w:p w14:paraId="2EABE6A0" w14:textId="77777777" w:rsidR="00453329" w:rsidRPr="00453329" w:rsidRDefault="00453329" w:rsidP="00453329">
            <w:pPr>
              <w:pStyle w:val="NoSpacing"/>
              <w:jc w:val="both"/>
              <w:rPr>
                <w:rFonts w:ascii="Arial" w:hAnsi="Arial" w:cs="Arial"/>
                <w:sz w:val="22"/>
                <w:szCs w:val="22"/>
                <w:lang w:val="en-GB"/>
              </w:rPr>
            </w:pPr>
          </w:p>
          <w:p w14:paraId="74C19AEB" w14:textId="5B179F31" w:rsidR="00F547AB" w:rsidRPr="00C10B9F" w:rsidRDefault="00453329" w:rsidP="00453329">
            <w:pPr>
              <w:pStyle w:val="NoSpacing"/>
              <w:jc w:val="both"/>
              <w:rPr>
                <w:rFonts w:ascii="Arial" w:hAnsi="Arial" w:cs="Arial"/>
                <w:b/>
                <w:bCs/>
                <w:sz w:val="22"/>
                <w:szCs w:val="22"/>
                <w:lang w:val="en-GB"/>
              </w:rPr>
            </w:pPr>
            <w:r w:rsidRPr="00453329">
              <w:rPr>
                <w:rFonts w:ascii="Arial" w:hAnsi="Arial" w:cs="Arial"/>
                <w:sz w:val="22"/>
                <w:szCs w:val="22"/>
                <w:lang w:val="en-GB"/>
              </w:rPr>
              <w:t>If the document was issued earlier, but the validity period specified therein is longer than the final deadline for submission of documents confirming the absence of grounds for exclusion under the E</w:t>
            </w:r>
            <w:r>
              <w:rPr>
                <w:rFonts w:ascii="Arial" w:hAnsi="Arial" w:cs="Arial"/>
                <w:sz w:val="22"/>
                <w:szCs w:val="22"/>
                <w:lang w:val="en-GB"/>
              </w:rPr>
              <w:t>S</w:t>
            </w:r>
            <w:r w:rsidRPr="00453329">
              <w:rPr>
                <w:rFonts w:ascii="Arial" w:hAnsi="Arial" w:cs="Arial"/>
                <w:sz w:val="22"/>
                <w:szCs w:val="22"/>
                <w:lang w:val="en-GB"/>
              </w:rPr>
              <w:t>PD, such a document is acceptable during its validity period.</w:t>
            </w:r>
          </w:p>
        </w:tc>
      </w:tr>
      <w:tr w:rsidR="00F547AB" w:rsidRPr="00C10B9F" w14:paraId="6C08BB9D" w14:textId="77777777" w:rsidTr="009C76AC">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C10B9F" w:rsidRDefault="00F547AB" w:rsidP="00A1455F">
            <w:pPr>
              <w:pStyle w:val="NoSpacing"/>
              <w:numPr>
                <w:ilvl w:val="0"/>
                <w:numId w:val="17"/>
              </w:numPr>
              <w:rPr>
                <w:rFonts w:ascii="Arial" w:hAnsi="Arial" w:cs="Arial"/>
                <w:b/>
                <w:bCs/>
                <w:sz w:val="22"/>
                <w:szCs w:val="22"/>
                <w:lang w:val="en-GB"/>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3BBA239C" w:rsidR="00F547AB" w:rsidRPr="00C10B9F" w:rsidRDefault="00810E21" w:rsidP="00A53FF0">
            <w:pPr>
              <w:pStyle w:val="NoSpacing"/>
              <w:jc w:val="both"/>
              <w:rPr>
                <w:rFonts w:ascii="Arial" w:hAnsi="Arial" w:cs="Arial"/>
                <w:b/>
                <w:bCs/>
                <w:sz w:val="22"/>
                <w:szCs w:val="22"/>
                <w:lang w:val="en-GB"/>
              </w:rPr>
            </w:pPr>
            <w:r w:rsidRPr="00810E21">
              <w:rPr>
                <w:rFonts w:ascii="Arial" w:hAnsi="Arial" w:cs="Arial"/>
                <w:sz w:val="22"/>
                <w:szCs w:val="22"/>
                <w:lang w:val="en-GB"/>
              </w:rPr>
              <w:t>The supplier has concluded agreements with other suppliers aimed at distorting competition in the procurement, and the contracting authority has convincing evidence of this.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16BC7528" w:rsidR="00F547AB" w:rsidRPr="00C10B9F" w:rsidRDefault="00453329" w:rsidP="00A53FF0">
            <w:pPr>
              <w:pStyle w:val="NoSpacing"/>
              <w:jc w:val="both"/>
              <w:rPr>
                <w:rFonts w:ascii="Arial" w:eastAsia="Yu Mincho" w:hAnsi="Arial" w:cs="Arial"/>
                <w:b/>
                <w:bCs/>
                <w:sz w:val="22"/>
                <w:szCs w:val="22"/>
                <w:lang w:val="en-GB"/>
              </w:rPr>
            </w:pPr>
            <w:r>
              <w:rPr>
                <w:rFonts w:ascii="Arial" w:eastAsia="Yu Mincho" w:hAnsi="Arial" w:cs="Arial"/>
                <w:b/>
                <w:bCs/>
                <w:sz w:val="22"/>
                <w:szCs w:val="22"/>
                <w:lang w:val="en-GB"/>
              </w:rPr>
              <w:t>LPP Art.</w:t>
            </w:r>
            <w:r w:rsidR="00F547AB" w:rsidRPr="00C10B9F">
              <w:rPr>
                <w:rFonts w:ascii="Arial" w:eastAsia="Yu Mincho" w:hAnsi="Arial" w:cs="Arial"/>
                <w:b/>
                <w:bCs/>
                <w:sz w:val="22"/>
                <w:szCs w:val="22"/>
                <w:lang w:val="en-GB"/>
              </w:rPr>
              <w:t xml:space="preserve"> 46</w:t>
            </w:r>
            <w:r>
              <w:rPr>
                <w:rFonts w:ascii="Arial" w:eastAsia="Yu Mincho" w:hAnsi="Arial" w:cs="Arial"/>
                <w:b/>
                <w:bCs/>
                <w:sz w:val="22"/>
                <w:szCs w:val="22"/>
                <w:lang w:val="en-GB"/>
              </w:rPr>
              <w:t>(4</w:t>
            </w:r>
            <w:r w:rsidR="008671E5">
              <w:rPr>
                <w:rFonts w:ascii="Arial" w:eastAsia="Yu Mincho" w:hAnsi="Arial" w:cs="Arial"/>
                <w:b/>
                <w:bCs/>
                <w:sz w:val="22"/>
                <w:szCs w:val="22"/>
                <w:lang w:val="en-GB"/>
              </w:rPr>
              <w:t>)(</w:t>
            </w:r>
            <w:r w:rsidR="00F547AB" w:rsidRPr="00C10B9F">
              <w:rPr>
                <w:rFonts w:ascii="Arial" w:eastAsia="Yu Mincho" w:hAnsi="Arial" w:cs="Arial"/>
                <w:b/>
                <w:bCs/>
                <w:sz w:val="22"/>
                <w:szCs w:val="22"/>
                <w:lang w:val="en-GB"/>
              </w:rPr>
              <w:t>1</w:t>
            </w:r>
            <w:r w:rsidR="008671E5">
              <w:rPr>
                <w:rFonts w:ascii="Arial" w:eastAsia="Yu Mincho" w:hAnsi="Arial" w:cs="Arial"/>
                <w:b/>
                <w:bCs/>
                <w:sz w:val="22"/>
                <w:szCs w:val="22"/>
                <w:lang w:val="en-GB"/>
              </w:rPr>
              <w:t>)</w:t>
            </w:r>
          </w:p>
          <w:p w14:paraId="036C5483" w14:textId="77777777" w:rsidR="00F547AB" w:rsidRPr="00C10B9F" w:rsidRDefault="00F547AB" w:rsidP="00A53FF0">
            <w:pPr>
              <w:pStyle w:val="NoSpacing"/>
              <w:jc w:val="both"/>
              <w:rPr>
                <w:rFonts w:ascii="Arial" w:eastAsia="Yu Mincho" w:hAnsi="Arial" w:cs="Arial"/>
                <w:sz w:val="22"/>
                <w:szCs w:val="22"/>
                <w:lang w:val="en-GB"/>
              </w:rPr>
            </w:pPr>
          </w:p>
          <w:p w14:paraId="6DF2CBE0" w14:textId="3F0577B8" w:rsidR="00F547AB" w:rsidRPr="00C10B9F" w:rsidRDefault="00877C39" w:rsidP="00A53FF0">
            <w:pPr>
              <w:pStyle w:val="NoSpacing"/>
              <w:jc w:val="both"/>
              <w:rPr>
                <w:rFonts w:ascii="Arial" w:eastAsia="Yu Mincho" w:hAnsi="Arial" w:cs="Arial"/>
                <w:sz w:val="22"/>
                <w:szCs w:val="22"/>
                <w:lang w:val="en-GB" w:eastAsia="en-US"/>
              </w:rPr>
            </w:pPr>
            <w:r w:rsidRPr="00877C39">
              <w:rPr>
                <w:rFonts w:ascii="Arial" w:eastAsia="Yu Mincho" w:hAnsi="Arial" w:cs="Arial"/>
                <w:sz w:val="22"/>
                <w:szCs w:val="22"/>
                <w:lang w:val="en-GB"/>
              </w:rPr>
              <w:t xml:space="preserve">ESPD Part III item </w:t>
            </w:r>
            <w:r w:rsidR="00F547AB" w:rsidRPr="00C10B9F">
              <w:rPr>
                <w:rFonts w:ascii="Arial" w:eastAsia="Yu Mincho" w:hAnsi="Arial" w:cs="Arial"/>
                <w:sz w:val="22"/>
                <w:szCs w:val="22"/>
                <w:lang w:val="en-GB"/>
              </w:rPr>
              <w:t>C10</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6152BB62" w:rsidR="00F547AB" w:rsidRPr="00C10B9F" w:rsidRDefault="00EB6965" w:rsidP="00A53FF0">
            <w:pPr>
              <w:pStyle w:val="NoSpacing"/>
              <w:jc w:val="both"/>
              <w:rPr>
                <w:rFonts w:ascii="Arial" w:hAnsi="Arial" w:cs="Arial"/>
                <w:sz w:val="22"/>
                <w:szCs w:val="22"/>
                <w:lang w:val="en-GB" w:eastAsia="en-US"/>
              </w:rPr>
            </w:pPr>
            <w:r w:rsidRPr="000173D5">
              <w:rPr>
                <w:rFonts w:ascii="Arial" w:hAnsi="Arial" w:cs="Arial"/>
                <w:sz w:val="22"/>
                <w:szCs w:val="22"/>
                <w:lang w:val="en-GB" w:eastAsia="en-US"/>
              </w:rPr>
              <w:t>No supporting documents are required from entities established in Lithuania. The submitted E</w:t>
            </w:r>
            <w:r>
              <w:rPr>
                <w:rFonts w:ascii="Arial" w:hAnsi="Arial" w:cs="Arial"/>
                <w:sz w:val="22"/>
                <w:szCs w:val="22"/>
                <w:lang w:val="en-GB" w:eastAsia="en-US"/>
              </w:rPr>
              <w:t>SPD</w:t>
            </w:r>
            <w:r w:rsidRPr="000173D5">
              <w:rPr>
                <w:rFonts w:ascii="Arial" w:hAnsi="Arial" w:cs="Arial"/>
                <w:sz w:val="22"/>
                <w:szCs w:val="22"/>
                <w:lang w:val="en-GB" w:eastAsia="en-US"/>
              </w:rPr>
              <w:t xml:space="preserve"> is sufficient.</w:t>
            </w:r>
          </w:p>
        </w:tc>
      </w:tr>
      <w:tr w:rsidR="00F547AB" w:rsidRPr="00C10B9F" w14:paraId="0F19C7B8" w14:textId="77777777" w:rsidTr="009C76A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C10B9F" w:rsidRDefault="00F547AB" w:rsidP="00A1455F">
            <w:pPr>
              <w:pStyle w:val="NoSpacing"/>
              <w:numPr>
                <w:ilvl w:val="0"/>
                <w:numId w:val="17"/>
              </w:numPr>
              <w:rPr>
                <w:rFonts w:ascii="Arial" w:hAnsi="Arial" w:cs="Arial"/>
                <w:b/>
                <w:bCs/>
                <w:sz w:val="22"/>
                <w:szCs w:val="22"/>
                <w:lang w:val="en-GB"/>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92325D" w14:textId="694F0ED3" w:rsidR="00EA2244" w:rsidRPr="00EA2244" w:rsidRDefault="00EA2244" w:rsidP="00EA2244">
            <w:pPr>
              <w:pStyle w:val="NoSpacing"/>
              <w:jc w:val="both"/>
              <w:rPr>
                <w:rFonts w:ascii="Arial" w:hAnsi="Arial" w:cs="Arial"/>
                <w:sz w:val="22"/>
                <w:szCs w:val="22"/>
                <w:lang w:val="en-GB"/>
              </w:rPr>
            </w:pPr>
            <w:r w:rsidRPr="00EA2244">
              <w:rPr>
                <w:rFonts w:ascii="Arial" w:hAnsi="Arial" w:cs="Arial"/>
                <w:sz w:val="22"/>
                <w:szCs w:val="22"/>
                <w:lang w:val="en-GB"/>
              </w:rPr>
              <w:t xml:space="preserve">The supplier has </w:t>
            </w:r>
            <w:proofErr w:type="gramStart"/>
            <w:r w:rsidRPr="00EA2244">
              <w:rPr>
                <w:rFonts w:ascii="Arial" w:hAnsi="Arial" w:cs="Arial"/>
                <w:sz w:val="22"/>
                <w:szCs w:val="22"/>
                <w:lang w:val="en-GB"/>
              </w:rPr>
              <w:t>entered into</w:t>
            </w:r>
            <w:proofErr w:type="gramEnd"/>
            <w:r w:rsidRPr="00EA2244">
              <w:rPr>
                <w:rFonts w:ascii="Arial" w:hAnsi="Arial" w:cs="Arial"/>
                <w:sz w:val="22"/>
                <w:szCs w:val="22"/>
                <w:lang w:val="en-GB"/>
              </w:rPr>
              <w:t xml:space="preserve"> a </w:t>
            </w:r>
            <w:proofErr w:type="gramStart"/>
            <w:r w:rsidRPr="00EA2244">
              <w:rPr>
                <w:rFonts w:ascii="Arial" w:hAnsi="Arial" w:cs="Arial"/>
                <w:sz w:val="22"/>
                <w:szCs w:val="22"/>
                <w:lang w:val="en-GB"/>
              </w:rPr>
              <w:t>conflict of interest</w:t>
            </w:r>
            <w:proofErr w:type="gramEnd"/>
            <w:r w:rsidRPr="00EA2244">
              <w:rPr>
                <w:rFonts w:ascii="Arial" w:hAnsi="Arial" w:cs="Arial"/>
                <w:sz w:val="22"/>
                <w:szCs w:val="22"/>
                <w:lang w:val="en-GB"/>
              </w:rPr>
              <w:t xml:space="preserve"> situation during the procurement, as defined in Article 21 of the </w:t>
            </w:r>
            <w:r>
              <w:rPr>
                <w:rFonts w:ascii="Arial" w:hAnsi="Arial" w:cs="Arial"/>
                <w:sz w:val="22"/>
                <w:szCs w:val="22"/>
                <w:lang w:val="en-GB"/>
              </w:rPr>
              <w:t>LPP</w:t>
            </w:r>
            <w:r w:rsidRPr="00EA2244">
              <w:rPr>
                <w:rFonts w:ascii="Arial" w:hAnsi="Arial" w:cs="Arial"/>
                <w:sz w:val="22"/>
                <w:szCs w:val="22"/>
                <w:lang w:val="en-GB"/>
              </w:rPr>
              <w:t xml:space="preserve"> / Article 33 of the </w:t>
            </w:r>
            <w:r>
              <w:rPr>
                <w:rFonts w:ascii="Arial" w:hAnsi="Arial" w:cs="Arial"/>
                <w:sz w:val="22"/>
                <w:szCs w:val="22"/>
                <w:lang w:val="en-GB"/>
              </w:rPr>
              <w:t>LP</w:t>
            </w:r>
            <w:r w:rsidRPr="00EA2244">
              <w:rPr>
                <w:rFonts w:ascii="Arial" w:hAnsi="Arial" w:cs="Arial"/>
                <w:sz w:val="22"/>
                <w:szCs w:val="22"/>
                <w:lang w:val="en-GB"/>
              </w:rPr>
              <w:t>, and the relevant situation cannot be remedied.</w:t>
            </w:r>
          </w:p>
          <w:p w14:paraId="1975C65C" w14:textId="05526CE5" w:rsidR="00EA2244" w:rsidRPr="00EA2244" w:rsidRDefault="00EA2244" w:rsidP="00EA2244">
            <w:pPr>
              <w:pStyle w:val="NoSpacing"/>
              <w:jc w:val="both"/>
              <w:rPr>
                <w:rFonts w:ascii="Arial" w:hAnsi="Arial" w:cs="Arial"/>
                <w:sz w:val="22"/>
                <w:szCs w:val="22"/>
                <w:lang w:val="en-GB"/>
              </w:rPr>
            </w:pPr>
            <w:r w:rsidRPr="00EA2244">
              <w:rPr>
                <w:rFonts w:ascii="Arial" w:hAnsi="Arial" w:cs="Arial"/>
                <w:sz w:val="22"/>
                <w:szCs w:val="22"/>
                <w:lang w:val="en-GB"/>
              </w:rPr>
              <w:t xml:space="preserve">It is considered that the relevant situation due to a conflict of interest cannot be remedied if the persons who </w:t>
            </w:r>
            <w:proofErr w:type="gramStart"/>
            <w:r w:rsidRPr="00EA2244">
              <w:rPr>
                <w:rFonts w:ascii="Arial" w:hAnsi="Arial" w:cs="Arial"/>
                <w:sz w:val="22"/>
                <w:szCs w:val="22"/>
                <w:lang w:val="en-GB"/>
              </w:rPr>
              <w:t>entered into</w:t>
            </w:r>
            <w:proofErr w:type="gramEnd"/>
            <w:r w:rsidRPr="00EA2244">
              <w:rPr>
                <w:rFonts w:ascii="Arial" w:hAnsi="Arial" w:cs="Arial"/>
                <w:sz w:val="22"/>
                <w:szCs w:val="22"/>
                <w:lang w:val="en-GB"/>
              </w:rPr>
              <w:t xml:space="preserve"> a conflict of interest determined the decisions of the public procurement commission or the contracting authority and changing these decisions would be contrary to the provisions of the </w:t>
            </w:r>
            <w:r>
              <w:rPr>
                <w:rFonts w:ascii="Arial" w:hAnsi="Arial" w:cs="Arial"/>
                <w:sz w:val="22"/>
                <w:szCs w:val="22"/>
                <w:lang w:val="en-GB"/>
              </w:rPr>
              <w:t>LPP</w:t>
            </w:r>
            <w:r w:rsidRPr="00EA2244">
              <w:rPr>
                <w:rFonts w:ascii="Arial" w:hAnsi="Arial" w:cs="Arial"/>
                <w:sz w:val="22"/>
                <w:szCs w:val="22"/>
                <w:lang w:val="en-GB"/>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269CC02E" w:rsidR="00F547AB" w:rsidRPr="00C10B9F" w:rsidRDefault="008671E5" w:rsidP="00A53FF0">
            <w:pPr>
              <w:pStyle w:val="NoSpacing"/>
              <w:jc w:val="both"/>
              <w:rPr>
                <w:rFonts w:ascii="Arial" w:eastAsia="Yu Mincho" w:hAnsi="Arial" w:cs="Arial"/>
                <w:b/>
                <w:bCs/>
                <w:sz w:val="22"/>
                <w:szCs w:val="22"/>
                <w:lang w:val="en-GB"/>
              </w:rPr>
            </w:pPr>
            <w:r w:rsidRPr="008671E5">
              <w:rPr>
                <w:rFonts w:ascii="Arial" w:eastAsia="Yu Mincho" w:hAnsi="Arial" w:cs="Arial"/>
                <w:b/>
                <w:bCs/>
                <w:sz w:val="22"/>
                <w:szCs w:val="22"/>
                <w:lang w:val="en-GB"/>
              </w:rPr>
              <w:t>LPP Art. 46(4)(1)</w:t>
            </w:r>
          </w:p>
          <w:p w14:paraId="0DF67E8E" w14:textId="77777777" w:rsidR="00F547AB" w:rsidRPr="00C10B9F" w:rsidRDefault="00F547AB" w:rsidP="00A53FF0">
            <w:pPr>
              <w:pStyle w:val="NoSpacing"/>
              <w:jc w:val="both"/>
              <w:rPr>
                <w:rFonts w:ascii="Arial" w:eastAsia="Yu Mincho" w:hAnsi="Arial" w:cs="Arial"/>
                <w:sz w:val="22"/>
                <w:szCs w:val="22"/>
                <w:lang w:val="en-GB"/>
              </w:rPr>
            </w:pPr>
          </w:p>
          <w:p w14:paraId="4461D2BF" w14:textId="61C89E3A" w:rsidR="00F547AB" w:rsidRPr="00C10B9F" w:rsidRDefault="00877C39" w:rsidP="00A53FF0">
            <w:pPr>
              <w:pStyle w:val="NoSpacing"/>
              <w:jc w:val="both"/>
              <w:rPr>
                <w:rFonts w:ascii="Arial" w:eastAsia="Yu Mincho" w:hAnsi="Arial" w:cs="Arial"/>
                <w:sz w:val="22"/>
                <w:szCs w:val="22"/>
                <w:lang w:val="en-GB"/>
              </w:rPr>
            </w:pPr>
            <w:r w:rsidRPr="00877C39">
              <w:rPr>
                <w:rFonts w:ascii="Arial" w:eastAsia="Yu Mincho" w:hAnsi="Arial" w:cs="Arial"/>
                <w:sz w:val="22"/>
                <w:szCs w:val="22"/>
                <w:lang w:val="en-GB"/>
              </w:rPr>
              <w:t xml:space="preserve">ESPD Part III item </w:t>
            </w:r>
            <w:r w:rsidR="00F547AB" w:rsidRPr="00C10B9F">
              <w:rPr>
                <w:rFonts w:ascii="Arial" w:eastAsia="Yu Mincho" w:hAnsi="Arial" w:cs="Arial"/>
                <w:sz w:val="22"/>
                <w:szCs w:val="22"/>
                <w:lang w:val="en-GB"/>
              </w:rPr>
              <w:t>C12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1177AAB0" w:rsidR="00F547AB" w:rsidRPr="00C10B9F" w:rsidRDefault="00EB6965" w:rsidP="00A53FF0">
            <w:pPr>
              <w:pStyle w:val="NoSpacing"/>
              <w:jc w:val="both"/>
              <w:rPr>
                <w:rFonts w:ascii="Arial" w:hAnsi="Arial" w:cs="Arial"/>
                <w:sz w:val="22"/>
                <w:szCs w:val="22"/>
                <w:lang w:val="en-GB" w:eastAsia="en-US"/>
              </w:rPr>
            </w:pPr>
            <w:r w:rsidRPr="000173D5">
              <w:rPr>
                <w:rFonts w:ascii="Arial" w:hAnsi="Arial" w:cs="Arial"/>
                <w:sz w:val="22"/>
                <w:szCs w:val="22"/>
                <w:lang w:val="en-GB" w:eastAsia="en-US"/>
              </w:rPr>
              <w:t>No supporting documents are required from entities established in Lithuania. The submitted E</w:t>
            </w:r>
            <w:r>
              <w:rPr>
                <w:rFonts w:ascii="Arial" w:hAnsi="Arial" w:cs="Arial"/>
                <w:sz w:val="22"/>
                <w:szCs w:val="22"/>
                <w:lang w:val="en-GB" w:eastAsia="en-US"/>
              </w:rPr>
              <w:t>SPD</w:t>
            </w:r>
            <w:r w:rsidRPr="000173D5">
              <w:rPr>
                <w:rFonts w:ascii="Arial" w:hAnsi="Arial" w:cs="Arial"/>
                <w:sz w:val="22"/>
                <w:szCs w:val="22"/>
                <w:lang w:val="en-GB" w:eastAsia="en-US"/>
              </w:rPr>
              <w:t xml:space="preserve"> is sufficient.</w:t>
            </w:r>
          </w:p>
          <w:p w14:paraId="35F790A2" w14:textId="77777777" w:rsidR="00F547AB" w:rsidRPr="00C10B9F" w:rsidRDefault="00F547AB" w:rsidP="00A53FF0">
            <w:pPr>
              <w:pStyle w:val="NoSpacing"/>
              <w:jc w:val="both"/>
              <w:rPr>
                <w:rFonts w:ascii="Arial" w:hAnsi="Arial" w:cs="Arial"/>
                <w:bCs/>
                <w:iCs/>
                <w:sz w:val="22"/>
                <w:szCs w:val="22"/>
                <w:lang w:val="en-GB" w:eastAsia="en-US"/>
              </w:rPr>
            </w:pPr>
          </w:p>
          <w:p w14:paraId="757470D6" w14:textId="77777777" w:rsidR="00F547AB" w:rsidRPr="00C10B9F" w:rsidRDefault="00F547AB" w:rsidP="00A53FF0">
            <w:pPr>
              <w:pStyle w:val="NoSpacing"/>
              <w:jc w:val="both"/>
              <w:rPr>
                <w:rFonts w:ascii="Arial" w:hAnsi="Arial" w:cs="Arial"/>
                <w:b/>
                <w:bCs/>
                <w:iCs/>
                <w:sz w:val="22"/>
                <w:szCs w:val="22"/>
                <w:lang w:val="en-GB" w:eastAsia="en-US"/>
              </w:rPr>
            </w:pPr>
          </w:p>
        </w:tc>
      </w:tr>
      <w:tr w:rsidR="00F547AB" w:rsidRPr="00C10B9F" w14:paraId="4F5A3245" w14:textId="77777777" w:rsidTr="009C76A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C10B9F" w:rsidRDefault="00F547AB" w:rsidP="00A1455F">
            <w:pPr>
              <w:pStyle w:val="NoSpacing"/>
              <w:numPr>
                <w:ilvl w:val="0"/>
                <w:numId w:val="17"/>
              </w:numPr>
              <w:rPr>
                <w:rFonts w:ascii="Arial" w:hAnsi="Arial" w:cs="Arial"/>
                <w:b/>
                <w:bCs/>
                <w:sz w:val="22"/>
                <w:szCs w:val="22"/>
                <w:lang w:val="en-GB"/>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060A05C4" w:rsidR="00F547AB" w:rsidRPr="00C10B9F" w:rsidRDefault="001F53BC" w:rsidP="00A53FF0">
            <w:pPr>
              <w:pStyle w:val="NoSpacing"/>
              <w:jc w:val="both"/>
              <w:rPr>
                <w:rFonts w:ascii="Arial" w:hAnsi="Arial" w:cs="Arial"/>
                <w:b/>
                <w:bCs/>
                <w:sz w:val="22"/>
                <w:szCs w:val="22"/>
                <w:lang w:val="en-GB"/>
              </w:rPr>
            </w:pPr>
            <w:r w:rsidRPr="001F53BC">
              <w:rPr>
                <w:rFonts w:ascii="Arial" w:hAnsi="Arial" w:cs="Arial"/>
                <w:sz w:val="22"/>
                <w:szCs w:val="22"/>
                <w:lang w:val="en-GB"/>
              </w:rPr>
              <w:t xml:space="preserve">Competition has been </w:t>
            </w:r>
            <w:r w:rsidR="0086703F">
              <w:rPr>
                <w:rFonts w:ascii="Arial" w:hAnsi="Arial" w:cs="Arial"/>
                <w:sz w:val="22"/>
                <w:szCs w:val="22"/>
                <w:lang w:val="en-GB"/>
              </w:rPr>
              <w:t>infrin</w:t>
            </w:r>
            <w:r w:rsidR="0086703F" w:rsidRPr="001F53BC">
              <w:rPr>
                <w:rFonts w:ascii="Arial" w:hAnsi="Arial" w:cs="Arial"/>
                <w:sz w:val="22"/>
                <w:szCs w:val="22"/>
                <w:lang w:val="en-GB"/>
              </w:rPr>
              <w:t>ged</w:t>
            </w:r>
            <w:r w:rsidRPr="001F53BC">
              <w:rPr>
                <w:rFonts w:ascii="Arial" w:hAnsi="Arial" w:cs="Arial"/>
                <w:sz w:val="22"/>
                <w:szCs w:val="22"/>
                <w:lang w:val="en-GB"/>
              </w:rPr>
              <w:t xml:space="preserve">, as set out in </w:t>
            </w:r>
            <w:r w:rsidR="0086703F">
              <w:rPr>
                <w:rFonts w:ascii="Arial" w:hAnsi="Arial" w:cs="Arial"/>
                <w:sz w:val="22"/>
                <w:szCs w:val="22"/>
                <w:lang w:val="en-GB"/>
              </w:rPr>
              <w:t>LPP</w:t>
            </w:r>
            <w:r w:rsidR="0086703F" w:rsidRPr="001F53BC">
              <w:rPr>
                <w:rFonts w:ascii="Arial" w:hAnsi="Arial" w:cs="Arial"/>
                <w:sz w:val="22"/>
                <w:szCs w:val="22"/>
                <w:lang w:val="en-GB"/>
              </w:rPr>
              <w:t xml:space="preserve"> / </w:t>
            </w:r>
            <w:r w:rsidR="0086703F">
              <w:rPr>
                <w:rFonts w:ascii="Arial" w:hAnsi="Arial" w:cs="Arial"/>
                <w:sz w:val="22"/>
                <w:szCs w:val="22"/>
                <w:lang w:val="en-GB"/>
              </w:rPr>
              <w:t>LP</w:t>
            </w:r>
            <w:r w:rsidR="0086703F" w:rsidRPr="001F53BC">
              <w:rPr>
                <w:rFonts w:ascii="Arial" w:hAnsi="Arial" w:cs="Arial"/>
                <w:sz w:val="22"/>
                <w:szCs w:val="22"/>
                <w:lang w:val="en-GB"/>
              </w:rPr>
              <w:t xml:space="preserve"> Article 27(3) and (4)</w:t>
            </w:r>
            <w:r w:rsidRPr="001F53BC">
              <w:rPr>
                <w:rFonts w:ascii="Arial" w:hAnsi="Arial" w:cs="Arial"/>
                <w:sz w:val="22"/>
                <w:szCs w:val="22"/>
                <w:lang w:val="en-GB"/>
              </w:rPr>
              <w:t>, and the relevant situation cannot be remedied.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3442AAA9" w:rsidR="00F547AB" w:rsidRPr="00C10B9F" w:rsidRDefault="008671E5" w:rsidP="00A53FF0">
            <w:pPr>
              <w:pStyle w:val="NoSpacing"/>
              <w:jc w:val="both"/>
              <w:rPr>
                <w:rFonts w:ascii="Arial" w:eastAsia="Yu Mincho" w:hAnsi="Arial" w:cs="Arial"/>
                <w:b/>
                <w:bCs/>
                <w:sz w:val="22"/>
                <w:szCs w:val="22"/>
                <w:lang w:val="en-GB"/>
              </w:rPr>
            </w:pPr>
            <w:r w:rsidRPr="008671E5">
              <w:rPr>
                <w:rFonts w:ascii="Arial" w:eastAsia="Yu Mincho" w:hAnsi="Arial" w:cs="Arial"/>
                <w:b/>
                <w:bCs/>
                <w:sz w:val="22"/>
                <w:szCs w:val="22"/>
                <w:lang w:val="en-GB"/>
              </w:rPr>
              <w:t>LPP Art. 46(4)(</w:t>
            </w:r>
            <w:r>
              <w:rPr>
                <w:rFonts w:ascii="Arial" w:eastAsia="Yu Mincho" w:hAnsi="Arial" w:cs="Arial"/>
                <w:b/>
                <w:bCs/>
                <w:sz w:val="22"/>
                <w:szCs w:val="22"/>
                <w:lang w:val="en-GB"/>
              </w:rPr>
              <w:t>3</w:t>
            </w:r>
            <w:r w:rsidRPr="008671E5">
              <w:rPr>
                <w:rFonts w:ascii="Arial" w:eastAsia="Yu Mincho" w:hAnsi="Arial" w:cs="Arial"/>
                <w:b/>
                <w:bCs/>
                <w:sz w:val="22"/>
                <w:szCs w:val="22"/>
                <w:lang w:val="en-GB"/>
              </w:rPr>
              <w:t>)</w:t>
            </w:r>
          </w:p>
          <w:p w14:paraId="370A8A6C" w14:textId="77777777" w:rsidR="00F547AB" w:rsidRPr="00C10B9F" w:rsidRDefault="00F547AB" w:rsidP="00A53FF0">
            <w:pPr>
              <w:pStyle w:val="NoSpacing"/>
              <w:jc w:val="both"/>
              <w:rPr>
                <w:rFonts w:ascii="Arial" w:eastAsia="Yu Mincho" w:hAnsi="Arial" w:cs="Arial"/>
                <w:sz w:val="22"/>
                <w:szCs w:val="22"/>
                <w:lang w:val="en-GB"/>
              </w:rPr>
            </w:pPr>
          </w:p>
          <w:p w14:paraId="2A6D2DC6" w14:textId="40129B42" w:rsidR="00F547AB" w:rsidRPr="00C10B9F" w:rsidRDefault="00877C39" w:rsidP="00A53FF0">
            <w:pPr>
              <w:pStyle w:val="NoSpacing"/>
              <w:jc w:val="both"/>
              <w:rPr>
                <w:rFonts w:ascii="Arial" w:eastAsia="Yu Mincho" w:hAnsi="Arial" w:cs="Arial"/>
                <w:sz w:val="22"/>
                <w:szCs w:val="22"/>
                <w:lang w:val="en-GB" w:eastAsia="en-US"/>
              </w:rPr>
            </w:pPr>
            <w:r w:rsidRPr="00877C39">
              <w:rPr>
                <w:rFonts w:ascii="Arial" w:eastAsia="Yu Mincho" w:hAnsi="Arial" w:cs="Arial"/>
                <w:sz w:val="22"/>
                <w:szCs w:val="22"/>
                <w:lang w:val="en-GB"/>
              </w:rPr>
              <w:lastRenderedPageBreak/>
              <w:t xml:space="preserve">ESPD Part III item </w:t>
            </w:r>
            <w:r w:rsidR="00F547AB" w:rsidRPr="00C10B9F">
              <w:rPr>
                <w:rFonts w:ascii="Arial" w:eastAsia="Yu Mincho" w:hAnsi="Arial" w:cs="Arial"/>
                <w:sz w:val="22"/>
                <w:szCs w:val="22"/>
                <w:lang w:val="en-GB"/>
              </w:rPr>
              <w:t>C13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292165FE" w:rsidR="00F547AB" w:rsidRPr="00C10B9F" w:rsidRDefault="00EB6965" w:rsidP="00A53FF0">
            <w:pPr>
              <w:pStyle w:val="NoSpacing"/>
              <w:jc w:val="both"/>
              <w:rPr>
                <w:rFonts w:ascii="Arial" w:hAnsi="Arial" w:cs="Arial"/>
                <w:sz w:val="22"/>
                <w:szCs w:val="22"/>
                <w:lang w:val="en-GB" w:eastAsia="en-US"/>
              </w:rPr>
            </w:pPr>
            <w:r w:rsidRPr="000173D5">
              <w:rPr>
                <w:rFonts w:ascii="Arial" w:hAnsi="Arial" w:cs="Arial"/>
                <w:sz w:val="22"/>
                <w:szCs w:val="22"/>
                <w:lang w:val="en-GB" w:eastAsia="en-US"/>
              </w:rPr>
              <w:lastRenderedPageBreak/>
              <w:t xml:space="preserve">No supporting documents are required from entities </w:t>
            </w:r>
            <w:r w:rsidRPr="000173D5">
              <w:rPr>
                <w:rFonts w:ascii="Arial" w:hAnsi="Arial" w:cs="Arial"/>
                <w:sz w:val="22"/>
                <w:szCs w:val="22"/>
                <w:lang w:val="en-GB" w:eastAsia="en-US"/>
              </w:rPr>
              <w:lastRenderedPageBreak/>
              <w:t>established in Lithuania. The submitted E</w:t>
            </w:r>
            <w:r>
              <w:rPr>
                <w:rFonts w:ascii="Arial" w:hAnsi="Arial" w:cs="Arial"/>
                <w:sz w:val="22"/>
                <w:szCs w:val="22"/>
                <w:lang w:val="en-GB" w:eastAsia="en-US"/>
              </w:rPr>
              <w:t>SPD</w:t>
            </w:r>
            <w:r w:rsidRPr="000173D5">
              <w:rPr>
                <w:rFonts w:ascii="Arial" w:hAnsi="Arial" w:cs="Arial"/>
                <w:sz w:val="22"/>
                <w:szCs w:val="22"/>
                <w:lang w:val="en-GB" w:eastAsia="en-US"/>
              </w:rPr>
              <w:t xml:space="preserve"> is sufficient.</w:t>
            </w:r>
          </w:p>
          <w:p w14:paraId="426C49DB" w14:textId="77777777" w:rsidR="00F547AB" w:rsidRPr="00C10B9F" w:rsidRDefault="00F547AB" w:rsidP="00A53FF0">
            <w:pPr>
              <w:pStyle w:val="NoSpacing"/>
              <w:jc w:val="both"/>
              <w:rPr>
                <w:rFonts w:ascii="Arial" w:hAnsi="Arial" w:cs="Arial"/>
                <w:b/>
                <w:bCs/>
                <w:iCs/>
                <w:sz w:val="22"/>
                <w:szCs w:val="22"/>
                <w:lang w:val="en-GB" w:eastAsia="en-US"/>
              </w:rPr>
            </w:pPr>
          </w:p>
        </w:tc>
      </w:tr>
      <w:tr w:rsidR="00F547AB" w:rsidRPr="00C10B9F" w14:paraId="4022BCC8" w14:textId="77777777" w:rsidTr="009C76A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C10B9F" w:rsidRDefault="00F547AB" w:rsidP="00A1455F">
            <w:pPr>
              <w:pStyle w:val="NoSpacing"/>
              <w:numPr>
                <w:ilvl w:val="0"/>
                <w:numId w:val="17"/>
              </w:numPr>
              <w:rPr>
                <w:rFonts w:ascii="Arial" w:hAnsi="Arial" w:cs="Arial"/>
                <w:b/>
                <w:bCs/>
                <w:sz w:val="22"/>
                <w:szCs w:val="22"/>
                <w:lang w:val="en-GB"/>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34DEB2" w14:textId="702B17F5" w:rsidR="0028216F" w:rsidRPr="0028216F" w:rsidRDefault="0028216F" w:rsidP="0028216F">
            <w:pPr>
              <w:pStyle w:val="NoSpacing"/>
              <w:jc w:val="both"/>
              <w:rPr>
                <w:rFonts w:ascii="Arial" w:hAnsi="Arial" w:cs="Arial"/>
                <w:sz w:val="22"/>
                <w:szCs w:val="22"/>
                <w:lang w:val="en-GB"/>
              </w:rPr>
            </w:pPr>
            <w:r w:rsidRPr="0028216F">
              <w:rPr>
                <w:rFonts w:ascii="Arial" w:hAnsi="Arial" w:cs="Arial"/>
                <w:sz w:val="22"/>
                <w:szCs w:val="22"/>
                <w:lang w:val="en-GB"/>
              </w:rPr>
              <w:t xml:space="preserve">The supplier has concealed information or provided false information regarding compliance with the requirements set out in Articles 46 and 47 of the </w:t>
            </w:r>
            <w:r>
              <w:rPr>
                <w:rFonts w:ascii="Arial" w:hAnsi="Arial" w:cs="Arial"/>
                <w:sz w:val="22"/>
                <w:szCs w:val="22"/>
                <w:lang w:val="en-GB"/>
              </w:rPr>
              <w:t>LPP</w:t>
            </w:r>
            <w:r w:rsidRPr="0028216F">
              <w:rPr>
                <w:rFonts w:ascii="Arial" w:hAnsi="Arial" w:cs="Arial"/>
                <w:sz w:val="22"/>
                <w:szCs w:val="22"/>
                <w:lang w:val="en-GB"/>
              </w:rPr>
              <w:t xml:space="preserve"> during the procurement procedures, and the contracting authority may prove this by any lawful means, or the supplier is unable to provide the supporting documents required under Article 50 of the </w:t>
            </w:r>
            <w:r w:rsidR="00BD44EF">
              <w:rPr>
                <w:rFonts w:ascii="Arial" w:hAnsi="Arial" w:cs="Arial"/>
                <w:sz w:val="22"/>
                <w:szCs w:val="22"/>
                <w:lang w:val="en-GB"/>
              </w:rPr>
              <w:t>LPP</w:t>
            </w:r>
            <w:r w:rsidRPr="0028216F">
              <w:rPr>
                <w:rFonts w:ascii="Arial" w:hAnsi="Arial" w:cs="Arial"/>
                <w:sz w:val="22"/>
                <w:szCs w:val="22"/>
                <w:lang w:val="en-GB"/>
              </w:rPr>
              <w:t xml:space="preserve"> due to the false information provided.</w:t>
            </w:r>
          </w:p>
          <w:p w14:paraId="6F4FFF65" w14:textId="74C52A74" w:rsidR="0028216F" w:rsidRPr="0028216F" w:rsidRDefault="0028216F" w:rsidP="0028216F">
            <w:pPr>
              <w:pStyle w:val="NoSpacing"/>
              <w:jc w:val="both"/>
              <w:rPr>
                <w:rFonts w:ascii="Arial" w:hAnsi="Arial" w:cs="Arial"/>
                <w:sz w:val="22"/>
                <w:szCs w:val="22"/>
                <w:lang w:val="en-GB"/>
              </w:rPr>
            </w:pPr>
            <w:r w:rsidRPr="0028216F">
              <w:rPr>
                <w:rFonts w:ascii="Arial" w:hAnsi="Arial" w:cs="Arial"/>
                <w:sz w:val="22"/>
                <w:szCs w:val="22"/>
                <w:lang w:val="en-GB"/>
              </w:rPr>
              <w:t xml:space="preserve">On this basis, the supplier is also excluded from the procurement procedure when, during previous procedures carried out under the </w:t>
            </w:r>
            <w:r>
              <w:rPr>
                <w:rFonts w:ascii="Arial" w:hAnsi="Arial" w:cs="Arial"/>
                <w:sz w:val="22"/>
                <w:szCs w:val="22"/>
                <w:lang w:val="en-GB"/>
              </w:rPr>
              <w:t>LPP</w:t>
            </w:r>
            <w:r w:rsidRPr="0028216F">
              <w:rPr>
                <w:rFonts w:ascii="Arial" w:hAnsi="Arial" w:cs="Arial"/>
                <w:sz w:val="22"/>
                <w:szCs w:val="22"/>
                <w:lang w:val="en-GB"/>
              </w:rPr>
              <w:t xml:space="preserve">, the Law on Public Procurement in the Field of Defence and Security, the Law on Procurement by Contracting Entities in the Field of Water Management, Energy, Transport or Postal Services, or the Law on Concessions, the supplier has concealed information or provided false information specified in this paragraph, or the supplier has been unable to provide the supporting documents required under Article 50 of the </w:t>
            </w:r>
            <w:r>
              <w:rPr>
                <w:rFonts w:ascii="Arial" w:hAnsi="Arial" w:cs="Arial"/>
                <w:sz w:val="22"/>
                <w:szCs w:val="22"/>
                <w:lang w:val="en-GB"/>
              </w:rPr>
              <w:t>LPP</w:t>
            </w:r>
            <w:r w:rsidRPr="0028216F">
              <w:rPr>
                <w:rFonts w:ascii="Arial" w:hAnsi="Arial" w:cs="Arial"/>
                <w:sz w:val="22"/>
                <w:szCs w:val="22"/>
                <w:lang w:val="en-GB"/>
              </w:rPr>
              <w:t xml:space="preserve"> due to the false information provided, as a result of which he has been excluded from procurement or concession award procedures during the past one year.</w:t>
            </w:r>
          </w:p>
          <w:p w14:paraId="27E3E433" w14:textId="6B05B063" w:rsidR="00F547AB" w:rsidRPr="00C10B9F" w:rsidRDefault="0028216F" w:rsidP="0028216F">
            <w:pPr>
              <w:pStyle w:val="NoSpacing"/>
              <w:jc w:val="both"/>
              <w:rPr>
                <w:rFonts w:ascii="Arial" w:hAnsi="Arial" w:cs="Arial"/>
                <w:bCs/>
                <w:sz w:val="22"/>
                <w:szCs w:val="22"/>
                <w:lang w:val="en-GB"/>
              </w:rPr>
            </w:pPr>
            <w:r w:rsidRPr="0028216F">
              <w:rPr>
                <w:rFonts w:ascii="Arial" w:hAnsi="Arial" w:cs="Arial"/>
                <w:sz w:val="22"/>
                <w:szCs w:val="22"/>
                <w:lang w:val="en-GB"/>
              </w:rPr>
              <w:t>On this basis, a supplier is also excluded from the procurement procedure when, in accordance with the legal acts of other states, during previous procedures it concealed information or provided false information or was unable to provide supporting documents due to the provision of false information, as a result of which it was excluded from procurement or concession award procedures within the past one year or other similar sanctions are applied.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8F1D6A9" w:rsidR="00F547AB" w:rsidRPr="00C10B9F" w:rsidRDefault="008671E5" w:rsidP="00A53FF0">
            <w:pPr>
              <w:pStyle w:val="NoSpacing"/>
              <w:jc w:val="both"/>
              <w:rPr>
                <w:rFonts w:ascii="Arial" w:eastAsia="Yu Mincho" w:hAnsi="Arial" w:cs="Arial"/>
                <w:b/>
                <w:bCs/>
                <w:sz w:val="22"/>
                <w:szCs w:val="22"/>
                <w:lang w:val="en-GB"/>
              </w:rPr>
            </w:pPr>
            <w:r>
              <w:rPr>
                <w:rFonts w:ascii="Arial" w:eastAsia="Yu Mincho" w:hAnsi="Arial" w:cs="Arial"/>
                <w:b/>
                <w:bCs/>
                <w:sz w:val="22"/>
                <w:szCs w:val="22"/>
                <w:lang w:val="en-GB"/>
              </w:rPr>
              <w:t>LPP Art.</w:t>
            </w:r>
            <w:r w:rsidRPr="00C10B9F">
              <w:rPr>
                <w:rFonts w:ascii="Arial" w:eastAsia="Yu Mincho" w:hAnsi="Arial" w:cs="Arial"/>
                <w:b/>
                <w:bCs/>
                <w:sz w:val="22"/>
                <w:szCs w:val="22"/>
                <w:lang w:val="en-GB"/>
              </w:rPr>
              <w:t xml:space="preserve"> 46</w:t>
            </w:r>
            <w:r>
              <w:rPr>
                <w:rFonts w:ascii="Arial" w:eastAsia="Yu Mincho" w:hAnsi="Arial" w:cs="Arial"/>
                <w:b/>
                <w:bCs/>
                <w:sz w:val="22"/>
                <w:szCs w:val="22"/>
                <w:lang w:val="en-GB"/>
              </w:rPr>
              <w:t>(4)(4)</w:t>
            </w:r>
          </w:p>
          <w:p w14:paraId="24F96612" w14:textId="77777777" w:rsidR="00F547AB" w:rsidRPr="00C10B9F" w:rsidRDefault="00F547AB" w:rsidP="00A53FF0">
            <w:pPr>
              <w:pStyle w:val="NoSpacing"/>
              <w:jc w:val="both"/>
              <w:rPr>
                <w:rFonts w:ascii="Arial" w:eastAsia="Yu Mincho" w:hAnsi="Arial" w:cs="Arial"/>
                <w:sz w:val="22"/>
                <w:szCs w:val="22"/>
                <w:lang w:val="en-GB"/>
              </w:rPr>
            </w:pPr>
          </w:p>
          <w:p w14:paraId="0ECD8301" w14:textId="528A53D7" w:rsidR="00F547AB" w:rsidRPr="00C10B9F" w:rsidRDefault="00877C39" w:rsidP="00A53FF0">
            <w:pPr>
              <w:pStyle w:val="NoSpacing"/>
              <w:jc w:val="both"/>
              <w:rPr>
                <w:rFonts w:ascii="Arial" w:eastAsia="Yu Mincho" w:hAnsi="Arial" w:cs="Arial"/>
                <w:sz w:val="22"/>
                <w:szCs w:val="22"/>
                <w:lang w:val="en-GB" w:eastAsia="en-US"/>
              </w:rPr>
            </w:pPr>
            <w:r w:rsidRPr="00877C39">
              <w:rPr>
                <w:rFonts w:ascii="Arial" w:eastAsia="Yu Mincho" w:hAnsi="Arial" w:cs="Arial"/>
                <w:sz w:val="22"/>
                <w:szCs w:val="22"/>
                <w:lang w:val="en-GB"/>
              </w:rPr>
              <w:t xml:space="preserve">ESPD Part III item </w:t>
            </w:r>
            <w:r w:rsidR="00F547AB" w:rsidRPr="00C10B9F">
              <w:rPr>
                <w:rFonts w:ascii="Arial" w:eastAsia="Yu Mincho" w:hAnsi="Arial" w:cs="Arial"/>
                <w:sz w:val="22"/>
                <w:szCs w:val="22"/>
                <w:lang w:val="en-GB"/>
              </w:rPr>
              <w:t>C15</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58D07C4F" w:rsidR="00F547AB" w:rsidRPr="00C10B9F" w:rsidRDefault="00EB6965" w:rsidP="00A53FF0">
            <w:pPr>
              <w:pStyle w:val="NoSpacing"/>
              <w:jc w:val="both"/>
              <w:rPr>
                <w:rFonts w:ascii="Arial" w:hAnsi="Arial" w:cs="Arial"/>
                <w:sz w:val="22"/>
                <w:szCs w:val="22"/>
                <w:lang w:val="en-GB" w:eastAsia="en-US"/>
              </w:rPr>
            </w:pPr>
            <w:r w:rsidRPr="000173D5">
              <w:rPr>
                <w:rFonts w:ascii="Arial" w:hAnsi="Arial" w:cs="Arial"/>
                <w:sz w:val="22"/>
                <w:szCs w:val="22"/>
                <w:lang w:val="en-GB" w:eastAsia="en-US"/>
              </w:rPr>
              <w:t>No supporting documents are required from entities established in Lithuania. The submitted E</w:t>
            </w:r>
            <w:r>
              <w:rPr>
                <w:rFonts w:ascii="Arial" w:hAnsi="Arial" w:cs="Arial"/>
                <w:sz w:val="22"/>
                <w:szCs w:val="22"/>
                <w:lang w:val="en-GB" w:eastAsia="en-US"/>
              </w:rPr>
              <w:t>SPD</w:t>
            </w:r>
            <w:r w:rsidRPr="000173D5">
              <w:rPr>
                <w:rFonts w:ascii="Arial" w:hAnsi="Arial" w:cs="Arial"/>
                <w:sz w:val="22"/>
                <w:szCs w:val="22"/>
                <w:lang w:val="en-GB" w:eastAsia="en-US"/>
              </w:rPr>
              <w:t xml:space="preserve"> is sufficient.</w:t>
            </w:r>
          </w:p>
          <w:p w14:paraId="6DCA5225" w14:textId="77777777" w:rsidR="00F547AB" w:rsidRPr="00C10B9F" w:rsidRDefault="00F547AB" w:rsidP="00A53FF0">
            <w:pPr>
              <w:pStyle w:val="NoSpacing"/>
              <w:jc w:val="both"/>
              <w:rPr>
                <w:rFonts w:ascii="Arial" w:hAnsi="Arial" w:cs="Arial"/>
                <w:bCs/>
                <w:iCs/>
                <w:sz w:val="22"/>
                <w:szCs w:val="22"/>
                <w:lang w:val="en-GB" w:eastAsia="en-US"/>
              </w:rPr>
            </w:pPr>
          </w:p>
          <w:p w14:paraId="05BE484F" w14:textId="77777777" w:rsidR="00F547AB" w:rsidRPr="00C10B9F" w:rsidRDefault="00F547AB" w:rsidP="00A53FF0">
            <w:pPr>
              <w:pStyle w:val="NoSpacing"/>
              <w:jc w:val="both"/>
              <w:rPr>
                <w:rFonts w:ascii="Arial" w:hAnsi="Arial" w:cs="Arial"/>
                <w:bCs/>
                <w:iCs/>
                <w:sz w:val="22"/>
                <w:szCs w:val="22"/>
                <w:lang w:val="en-GB" w:eastAsia="en-US"/>
              </w:rPr>
            </w:pPr>
          </w:p>
          <w:p w14:paraId="4FA8DBC2" w14:textId="07457E71" w:rsidR="00F547AB" w:rsidRDefault="00D61A9B" w:rsidP="00A53FF0">
            <w:pPr>
              <w:pStyle w:val="NoSpacing"/>
              <w:jc w:val="both"/>
              <w:rPr>
                <w:rFonts w:ascii="Arial" w:hAnsi="Arial" w:cs="Arial"/>
                <w:b/>
                <w:bCs/>
                <w:sz w:val="22"/>
                <w:szCs w:val="22"/>
                <w:lang w:val="en-GB"/>
              </w:rPr>
            </w:pPr>
            <w:r w:rsidRPr="00D61A9B">
              <w:rPr>
                <w:rFonts w:ascii="Arial" w:hAnsi="Arial" w:cs="Arial"/>
                <w:b/>
                <w:bCs/>
                <w:sz w:val="22"/>
                <w:szCs w:val="22"/>
                <w:lang w:val="en-GB"/>
              </w:rPr>
              <w:t xml:space="preserve">When making decisions on the exclusion of a supplier from the procurement procedure on the grounds for exclusion specified in this paragraph, the following information may be </w:t>
            </w:r>
            <w:proofErr w:type="gramStart"/>
            <w:r w:rsidRPr="00D61A9B">
              <w:rPr>
                <w:rFonts w:ascii="Arial" w:hAnsi="Arial" w:cs="Arial"/>
                <w:b/>
                <w:bCs/>
                <w:sz w:val="22"/>
                <w:szCs w:val="22"/>
                <w:lang w:val="en-GB"/>
              </w:rPr>
              <w:t>taken into account</w:t>
            </w:r>
            <w:proofErr w:type="gramEnd"/>
            <w:r w:rsidRPr="00D61A9B">
              <w:rPr>
                <w:rFonts w:ascii="Arial" w:hAnsi="Arial" w:cs="Arial"/>
                <w:b/>
                <w:bCs/>
                <w:sz w:val="22"/>
                <w:szCs w:val="22"/>
                <w:lang w:val="en-GB"/>
              </w:rPr>
              <w:t xml:space="preserve">, among other things, in accordance with Article 52 of the </w:t>
            </w:r>
            <w:r>
              <w:rPr>
                <w:rFonts w:ascii="Arial" w:hAnsi="Arial" w:cs="Arial"/>
                <w:b/>
                <w:bCs/>
                <w:sz w:val="22"/>
                <w:szCs w:val="22"/>
                <w:lang w:val="en-GB"/>
              </w:rPr>
              <w:t>LPP</w:t>
            </w:r>
            <w:r w:rsidRPr="00D61A9B">
              <w:rPr>
                <w:rFonts w:ascii="Arial" w:hAnsi="Arial" w:cs="Arial"/>
                <w:b/>
                <w:bCs/>
                <w:sz w:val="22"/>
                <w:szCs w:val="22"/>
                <w:lang w:val="en-GB"/>
              </w:rPr>
              <w:t>:</w:t>
            </w:r>
          </w:p>
          <w:p w14:paraId="64BBA7BC" w14:textId="77777777" w:rsidR="00D61A9B" w:rsidRPr="00C10B9F" w:rsidRDefault="00D61A9B" w:rsidP="00A53FF0">
            <w:pPr>
              <w:pStyle w:val="NoSpacing"/>
              <w:jc w:val="both"/>
              <w:rPr>
                <w:rFonts w:ascii="Arial" w:hAnsi="Arial" w:cs="Arial"/>
                <w:b/>
                <w:bCs/>
                <w:sz w:val="22"/>
                <w:szCs w:val="22"/>
                <w:lang w:val="en-GB"/>
              </w:rPr>
            </w:pPr>
          </w:p>
          <w:p w14:paraId="1C0375A0" w14:textId="77777777" w:rsidR="00F547AB" w:rsidRPr="00C10B9F" w:rsidRDefault="00F547AB" w:rsidP="00A53FF0">
            <w:pPr>
              <w:pStyle w:val="NoSpacing"/>
              <w:jc w:val="both"/>
              <w:rPr>
                <w:rFonts w:ascii="Arial" w:hAnsi="Arial" w:cs="Arial"/>
                <w:sz w:val="22"/>
                <w:szCs w:val="22"/>
                <w:u w:val="single"/>
                <w:lang w:val="en-GB"/>
              </w:rPr>
            </w:pPr>
            <w:hyperlink r:id="rId14">
              <w:r w:rsidRPr="00C10B9F">
                <w:rPr>
                  <w:rStyle w:val="Hyperlink"/>
                  <w:rFonts w:ascii="Arial" w:hAnsi="Arial" w:cs="Arial"/>
                  <w:sz w:val="22"/>
                  <w:szCs w:val="22"/>
                  <w:u w:val="single"/>
                  <w:lang w:val="en-GB"/>
                </w:rPr>
                <w:t>https://vpt.lrv.lt/melaginga-informacija-pateikusiu-tiekeju-sarasas-3</w:t>
              </w:r>
            </w:hyperlink>
          </w:p>
          <w:p w14:paraId="11DD37E3" w14:textId="77777777" w:rsidR="00F547AB" w:rsidRPr="00C10B9F" w:rsidRDefault="00F547AB" w:rsidP="00A53FF0">
            <w:pPr>
              <w:pStyle w:val="NoSpacing"/>
              <w:jc w:val="both"/>
              <w:rPr>
                <w:rFonts w:ascii="Arial" w:hAnsi="Arial" w:cs="Arial"/>
                <w:b/>
                <w:bCs/>
                <w:sz w:val="22"/>
                <w:szCs w:val="22"/>
                <w:lang w:val="en-GB"/>
              </w:rPr>
            </w:pPr>
          </w:p>
          <w:p w14:paraId="1A5BB3E1" w14:textId="77777777" w:rsidR="0058522A" w:rsidRDefault="008F50C4" w:rsidP="00A53FF0">
            <w:pPr>
              <w:pStyle w:val="NoSpacing"/>
              <w:jc w:val="both"/>
              <w:rPr>
                <w:rFonts w:ascii="Arial" w:hAnsi="Arial" w:cs="Arial"/>
                <w:i/>
                <w:iCs/>
                <w:sz w:val="22"/>
                <w:szCs w:val="22"/>
                <w:lang w:val="en-GB"/>
              </w:rPr>
            </w:pPr>
            <w:r w:rsidRPr="008F50C4">
              <w:rPr>
                <w:rFonts w:ascii="Arial" w:hAnsi="Arial" w:cs="Arial"/>
                <w:i/>
                <w:iCs/>
                <w:sz w:val="22"/>
                <w:szCs w:val="22"/>
                <w:lang w:val="en-GB"/>
              </w:rPr>
              <w:t>(in international value procurement** publicly available information is checked as of the date of submission of documents in accordance with the E</w:t>
            </w:r>
            <w:r>
              <w:rPr>
                <w:rFonts w:ascii="Arial" w:hAnsi="Arial" w:cs="Arial"/>
                <w:i/>
                <w:iCs/>
                <w:sz w:val="22"/>
                <w:szCs w:val="22"/>
                <w:lang w:val="en-GB"/>
              </w:rPr>
              <w:t>S</w:t>
            </w:r>
            <w:r w:rsidRPr="008F50C4">
              <w:rPr>
                <w:rFonts w:ascii="Arial" w:hAnsi="Arial" w:cs="Arial"/>
                <w:i/>
                <w:iCs/>
                <w:sz w:val="22"/>
                <w:szCs w:val="22"/>
                <w:lang w:val="en-GB"/>
              </w:rPr>
              <w:t>PD, unless otherwise provided for in the</w:t>
            </w:r>
            <w:r>
              <w:rPr>
                <w:rFonts w:ascii="Arial" w:hAnsi="Arial" w:cs="Arial"/>
                <w:i/>
                <w:iCs/>
                <w:sz w:val="22"/>
                <w:szCs w:val="22"/>
                <w:lang w:val="en-GB"/>
              </w:rPr>
              <w:t xml:space="preserve"> SP </w:t>
            </w:r>
            <w:r w:rsidR="00796542">
              <w:rPr>
                <w:rFonts w:ascii="Arial" w:hAnsi="Arial" w:cs="Arial"/>
                <w:i/>
                <w:iCs/>
                <w:sz w:val="22"/>
                <w:szCs w:val="22"/>
                <w:lang w:val="en-GB"/>
              </w:rPr>
              <w:t>of the</w:t>
            </w:r>
            <w:r w:rsidRPr="008F50C4">
              <w:rPr>
                <w:rFonts w:ascii="Arial" w:hAnsi="Arial" w:cs="Arial"/>
                <w:i/>
                <w:iCs/>
                <w:sz w:val="22"/>
                <w:szCs w:val="22"/>
                <w:lang w:val="en-GB"/>
              </w:rPr>
              <w:t xml:space="preserve"> </w:t>
            </w:r>
            <w:r w:rsidR="00644106" w:rsidRPr="00644106">
              <w:rPr>
                <w:rFonts w:ascii="Arial" w:hAnsi="Arial" w:cs="Arial"/>
                <w:i/>
                <w:iCs/>
                <w:sz w:val="22"/>
                <w:szCs w:val="22"/>
                <w:lang w:val="en-GB"/>
              </w:rPr>
              <w:t>T&amp;Cs</w:t>
            </w:r>
            <w:r w:rsidR="002C2696">
              <w:rPr>
                <w:rFonts w:ascii="Arial" w:hAnsi="Arial" w:cs="Arial"/>
                <w:i/>
                <w:iCs/>
                <w:sz w:val="22"/>
                <w:szCs w:val="22"/>
                <w:lang w:val="en-GB"/>
              </w:rPr>
              <w:t xml:space="preserve"> </w:t>
            </w:r>
            <w:r w:rsidR="002C2696" w:rsidRPr="002C2696">
              <w:rPr>
                <w:rFonts w:ascii="Arial" w:hAnsi="Arial" w:cs="Arial"/>
                <w:i/>
                <w:iCs/>
                <w:sz w:val="22"/>
                <w:szCs w:val="22"/>
                <w:lang w:val="en-GB"/>
              </w:rPr>
              <w:t>or for the period specifically indicated to the Supplier in the Buyer's notification</w:t>
            </w:r>
            <w:r w:rsidRPr="008F50C4">
              <w:rPr>
                <w:rFonts w:ascii="Arial" w:hAnsi="Arial" w:cs="Arial"/>
                <w:i/>
                <w:iCs/>
                <w:sz w:val="22"/>
                <w:szCs w:val="22"/>
                <w:lang w:val="en-GB"/>
              </w:rPr>
              <w:t>)</w:t>
            </w:r>
          </w:p>
          <w:p w14:paraId="4BC42DED" w14:textId="6D8BD4AF" w:rsidR="002C2696" w:rsidRPr="00C10B9F" w:rsidRDefault="002C2696" w:rsidP="00A53FF0">
            <w:pPr>
              <w:pStyle w:val="NoSpacing"/>
              <w:jc w:val="both"/>
              <w:rPr>
                <w:rFonts w:ascii="Arial" w:hAnsi="Arial" w:cs="Arial"/>
                <w:i/>
                <w:iCs/>
                <w:sz w:val="22"/>
                <w:szCs w:val="22"/>
                <w:lang w:val="en-GB"/>
              </w:rPr>
            </w:pPr>
          </w:p>
        </w:tc>
      </w:tr>
      <w:tr w:rsidR="00F547AB" w:rsidRPr="00C10B9F" w14:paraId="1B381589" w14:textId="77777777" w:rsidTr="009C76A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C10B9F" w:rsidRDefault="00F547AB" w:rsidP="00A1455F">
            <w:pPr>
              <w:pStyle w:val="NoSpacing"/>
              <w:numPr>
                <w:ilvl w:val="0"/>
                <w:numId w:val="17"/>
              </w:numPr>
              <w:rPr>
                <w:rFonts w:ascii="Arial" w:hAnsi="Arial" w:cs="Arial"/>
                <w:b/>
                <w:bCs/>
                <w:sz w:val="22"/>
                <w:szCs w:val="22"/>
                <w:lang w:val="en-GB"/>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35E04286" w:rsidR="00F547AB" w:rsidRPr="00C10B9F" w:rsidRDefault="0048606D" w:rsidP="00A53FF0">
            <w:pPr>
              <w:pStyle w:val="NoSpacing"/>
              <w:jc w:val="both"/>
              <w:rPr>
                <w:rFonts w:ascii="Arial" w:hAnsi="Arial" w:cs="Arial"/>
                <w:b/>
                <w:bCs/>
                <w:sz w:val="22"/>
                <w:szCs w:val="22"/>
                <w:lang w:val="en-GB"/>
              </w:rPr>
            </w:pPr>
            <w:r w:rsidRPr="0048606D">
              <w:rPr>
                <w:rFonts w:ascii="Arial" w:hAnsi="Arial" w:cs="Arial"/>
                <w:sz w:val="22"/>
                <w:szCs w:val="22"/>
                <w:lang w:val="en-GB"/>
              </w:rPr>
              <w:t>The supplier has taken unlawful actions during the procurement with the aim of influencing the decisions of the contracting authority, obtaining confidential information that would give it an unlawful advantage in the procurement procedure, or has provided misleading information that may have a material influence on the decisions of the contracting authority regarding the exclusion of suppliers, the assessment of their qualifications, or the determination of the winner, and the contracting authority may prove this by any lawful means.</w:t>
            </w:r>
            <w:r w:rsidR="00F547AB" w:rsidRPr="00C10B9F">
              <w:rPr>
                <w:rFonts w:ascii="Arial" w:hAnsi="Arial" w:cs="Arial"/>
                <w:sz w:val="22"/>
                <w:szCs w:val="22"/>
                <w:lang w:val="en-GB"/>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4E6EF9FF" w:rsidR="00F547AB" w:rsidRPr="00C10B9F" w:rsidRDefault="008671E5" w:rsidP="00A53FF0">
            <w:pPr>
              <w:pStyle w:val="NoSpacing"/>
              <w:jc w:val="both"/>
              <w:rPr>
                <w:rFonts w:ascii="Arial" w:eastAsia="Yu Mincho" w:hAnsi="Arial" w:cs="Arial"/>
                <w:b/>
                <w:bCs/>
                <w:sz w:val="22"/>
                <w:szCs w:val="22"/>
                <w:lang w:val="en-GB"/>
              </w:rPr>
            </w:pPr>
            <w:r>
              <w:rPr>
                <w:rFonts w:ascii="Arial" w:eastAsia="Yu Mincho" w:hAnsi="Arial" w:cs="Arial"/>
                <w:b/>
                <w:bCs/>
                <w:sz w:val="22"/>
                <w:szCs w:val="22"/>
                <w:lang w:val="en-GB"/>
              </w:rPr>
              <w:t>LPP Art.</w:t>
            </w:r>
            <w:r w:rsidRPr="00C10B9F">
              <w:rPr>
                <w:rFonts w:ascii="Arial" w:eastAsia="Yu Mincho" w:hAnsi="Arial" w:cs="Arial"/>
                <w:b/>
                <w:bCs/>
                <w:sz w:val="22"/>
                <w:szCs w:val="22"/>
                <w:lang w:val="en-GB"/>
              </w:rPr>
              <w:t xml:space="preserve"> 46</w:t>
            </w:r>
            <w:r>
              <w:rPr>
                <w:rFonts w:ascii="Arial" w:eastAsia="Yu Mincho" w:hAnsi="Arial" w:cs="Arial"/>
                <w:b/>
                <w:bCs/>
                <w:sz w:val="22"/>
                <w:szCs w:val="22"/>
                <w:lang w:val="en-GB"/>
              </w:rPr>
              <w:t>(4)(5)</w:t>
            </w:r>
          </w:p>
          <w:p w14:paraId="4F47D76B" w14:textId="77777777" w:rsidR="00F547AB" w:rsidRPr="00C10B9F" w:rsidRDefault="00F547AB" w:rsidP="00A53FF0">
            <w:pPr>
              <w:pStyle w:val="NoSpacing"/>
              <w:jc w:val="both"/>
              <w:rPr>
                <w:rFonts w:ascii="Arial" w:eastAsia="Yu Mincho" w:hAnsi="Arial" w:cs="Arial"/>
                <w:sz w:val="22"/>
                <w:szCs w:val="22"/>
                <w:lang w:val="en-GB"/>
              </w:rPr>
            </w:pPr>
          </w:p>
          <w:p w14:paraId="121FF3E6" w14:textId="5A0FBC94" w:rsidR="00F547AB" w:rsidRPr="00C10B9F" w:rsidRDefault="00877C39" w:rsidP="00A53FF0">
            <w:pPr>
              <w:pStyle w:val="NoSpacing"/>
              <w:jc w:val="both"/>
              <w:rPr>
                <w:rFonts w:ascii="Arial" w:eastAsia="Yu Mincho" w:hAnsi="Arial" w:cs="Arial"/>
                <w:sz w:val="22"/>
                <w:szCs w:val="22"/>
                <w:lang w:val="en-GB"/>
              </w:rPr>
            </w:pPr>
            <w:r w:rsidRPr="00877C39">
              <w:rPr>
                <w:rFonts w:ascii="Arial" w:eastAsia="Yu Mincho" w:hAnsi="Arial" w:cs="Arial"/>
                <w:sz w:val="22"/>
                <w:szCs w:val="22"/>
                <w:lang w:val="en-GB"/>
              </w:rPr>
              <w:t xml:space="preserve">ESPD Part III item </w:t>
            </w:r>
            <w:r w:rsidR="00F547AB" w:rsidRPr="00C10B9F">
              <w:rPr>
                <w:rFonts w:ascii="Arial" w:eastAsia="Arial" w:hAnsi="Arial" w:cs="Arial"/>
                <w:sz w:val="22"/>
                <w:szCs w:val="22"/>
                <w:lang w:val="en-GB"/>
              </w:rPr>
              <w:t>C15</w:t>
            </w:r>
          </w:p>
          <w:p w14:paraId="6EDC71BA" w14:textId="77777777" w:rsidR="00F547AB" w:rsidRPr="00C10B9F" w:rsidRDefault="00F547AB" w:rsidP="00A53FF0">
            <w:pPr>
              <w:pStyle w:val="NoSpacing"/>
              <w:jc w:val="both"/>
              <w:rPr>
                <w:rFonts w:ascii="Arial" w:eastAsia="Yu Mincho" w:hAnsi="Arial" w:cs="Arial"/>
                <w:sz w:val="22"/>
                <w:szCs w:val="22"/>
                <w:lang w:val="en-GB" w:eastAsia="en-US"/>
              </w:rPr>
            </w:pPr>
          </w:p>
          <w:p w14:paraId="1A03EF19" w14:textId="77777777" w:rsidR="00F547AB" w:rsidRPr="00C10B9F" w:rsidRDefault="00F547AB" w:rsidP="00A53FF0">
            <w:pPr>
              <w:pStyle w:val="NoSpacing"/>
              <w:jc w:val="both"/>
              <w:rPr>
                <w:rFonts w:ascii="Arial" w:eastAsia="Yu Mincho" w:hAnsi="Arial" w:cs="Arial"/>
                <w:sz w:val="22"/>
                <w:szCs w:val="22"/>
                <w:lang w:val="en-GB"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621F87BE" w:rsidR="00F547AB" w:rsidRPr="00C10B9F" w:rsidRDefault="00EB6965" w:rsidP="00A53FF0">
            <w:pPr>
              <w:pStyle w:val="NoSpacing"/>
              <w:jc w:val="both"/>
              <w:rPr>
                <w:rFonts w:ascii="Arial" w:hAnsi="Arial" w:cs="Arial"/>
                <w:sz w:val="22"/>
                <w:szCs w:val="22"/>
                <w:lang w:val="en-GB" w:eastAsia="en-US"/>
              </w:rPr>
            </w:pPr>
            <w:r w:rsidRPr="000173D5">
              <w:rPr>
                <w:rFonts w:ascii="Arial" w:hAnsi="Arial" w:cs="Arial"/>
                <w:sz w:val="22"/>
                <w:szCs w:val="22"/>
                <w:lang w:val="en-GB" w:eastAsia="en-US"/>
              </w:rPr>
              <w:t>No supporting documents are required from entities established in Lithuania. The submitted E</w:t>
            </w:r>
            <w:r>
              <w:rPr>
                <w:rFonts w:ascii="Arial" w:hAnsi="Arial" w:cs="Arial"/>
                <w:sz w:val="22"/>
                <w:szCs w:val="22"/>
                <w:lang w:val="en-GB" w:eastAsia="en-US"/>
              </w:rPr>
              <w:t>SPD</w:t>
            </w:r>
            <w:r w:rsidRPr="000173D5">
              <w:rPr>
                <w:rFonts w:ascii="Arial" w:hAnsi="Arial" w:cs="Arial"/>
                <w:sz w:val="22"/>
                <w:szCs w:val="22"/>
                <w:lang w:val="en-GB" w:eastAsia="en-US"/>
              </w:rPr>
              <w:t xml:space="preserve"> is sufficient.</w:t>
            </w:r>
          </w:p>
          <w:p w14:paraId="08FE34B1" w14:textId="77777777" w:rsidR="00F547AB" w:rsidRPr="00C10B9F" w:rsidRDefault="00F547AB" w:rsidP="00A53FF0">
            <w:pPr>
              <w:pStyle w:val="NoSpacing"/>
              <w:jc w:val="both"/>
              <w:rPr>
                <w:rFonts w:ascii="Arial" w:hAnsi="Arial" w:cs="Arial"/>
                <w:b/>
                <w:bCs/>
                <w:iCs/>
                <w:sz w:val="22"/>
                <w:szCs w:val="22"/>
                <w:lang w:val="en-GB" w:eastAsia="en-US"/>
              </w:rPr>
            </w:pPr>
          </w:p>
        </w:tc>
      </w:tr>
      <w:tr w:rsidR="00F547AB" w:rsidRPr="00C10B9F" w14:paraId="54992597" w14:textId="77777777" w:rsidTr="009C76AC">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C10B9F" w:rsidRDefault="00F547AB" w:rsidP="00A1455F">
            <w:pPr>
              <w:pStyle w:val="NoSpacing"/>
              <w:numPr>
                <w:ilvl w:val="0"/>
                <w:numId w:val="17"/>
              </w:numPr>
              <w:rPr>
                <w:rFonts w:ascii="Arial" w:hAnsi="Arial" w:cs="Arial"/>
                <w:b/>
                <w:bCs/>
                <w:sz w:val="22"/>
                <w:szCs w:val="22"/>
                <w:lang w:val="en-GB"/>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F92A9C" w14:textId="2782E448" w:rsidR="002C12E4" w:rsidRPr="002C12E4" w:rsidRDefault="002C12E4" w:rsidP="002C12E4">
            <w:pPr>
              <w:spacing w:after="0" w:line="240" w:lineRule="auto"/>
              <w:jc w:val="both"/>
              <w:rPr>
                <w:rFonts w:ascii="Arial" w:hAnsi="Arial" w:cs="Arial"/>
                <w:sz w:val="22"/>
                <w:szCs w:val="22"/>
                <w:lang w:val="en-GB"/>
              </w:rPr>
            </w:pPr>
            <w:r w:rsidRPr="002C12E4">
              <w:rPr>
                <w:rFonts w:ascii="Arial" w:hAnsi="Arial" w:cs="Arial"/>
                <w:sz w:val="22"/>
                <w:szCs w:val="22"/>
                <w:lang w:val="en-GB"/>
              </w:rPr>
              <w:t xml:space="preserve">The supplier has failed to perform a contract concluded in accordance with the </w:t>
            </w:r>
            <w:r>
              <w:rPr>
                <w:rFonts w:ascii="Arial" w:hAnsi="Arial" w:cs="Arial"/>
                <w:sz w:val="22"/>
                <w:szCs w:val="22"/>
                <w:lang w:val="en-GB"/>
              </w:rPr>
              <w:t>LPP</w:t>
            </w:r>
            <w:r w:rsidRPr="002C12E4">
              <w:rPr>
                <w:rFonts w:ascii="Arial" w:hAnsi="Arial" w:cs="Arial"/>
                <w:sz w:val="22"/>
                <w:szCs w:val="22"/>
                <w:lang w:val="en-GB"/>
              </w:rPr>
              <w:t xml:space="preserve">, the Law on Public Procurement in the Field of Defence and Security or the Law on Procurement by Contracting Entities in the Field of Water Management, Energy, Transport or Postal Services, or a concession contract or has performed it </w:t>
            </w:r>
            <w:r w:rsidRPr="002C12E4">
              <w:rPr>
                <w:rFonts w:ascii="Arial" w:hAnsi="Arial" w:cs="Arial"/>
                <w:sz w:val="22"/>
                <w:szCs w:val="22"/>
                <w:lang w:val="en-GB"/>
              </w:rPr>
              <w:lastRenderedPageBreak/>
              <w:t>improperly and this was a fundamental breach of the contract as set out in Article 6.217 of the Civil Code (hereinafter referred to as a fundamental breach of the contract), due to which the contract was terminated within the last 3 years or a court decision was adopted and entered into force within the last 3 years, which satisfies the claim of the contracting authority, contracting entity or granting authority for compensation for losses incurred due to the supplier having performed a material term of the contract set out in the contract with serious or persistent deficiencies, or a decision was adopted by the contracting authority within the last 3 years that the supplier has performed a material term of the contract set out in the contract with serious or persistent deficiencies and as a result a sanction set out in the contract was applied.</w:t>
            </w:r>
          </w:p>
          <w:p w14:paraId="29C3D22F" w14:textId="7DE4AF9C" w:rsidR="00F547AB" w:rsidRPr="00C10B9F" w:rsidRDefault="002C12E4" w:rsidP="002C12E4">
            <w:pPr>
              <w:spacing w:after="0" w:line="240" w:lineRule="auto"/>
              <w:jc w:val="both"/>
              <w:rPr>
                <w:rFonts w:ascii="Arial" w:hAnsi="Arial" w:cs="Arial"/>
                <w:sz w:val="22"/>
                <w:szCs w:val="22"/>
                <w:lang w:val="en-GB"/>
              </w:rPr>
            </w:pPr>
            <w:r w:rsidRPr="002C12E4">
              <w:rPr>
                <w:rFonts w:ascii="Arial" w:hAnsi="Arial" w:cs="Arial"/>
                <w:sz w:val="22"/>
                <w:szCs w:val="22"/>
                <w:lang w:val="en-GB"/>
              </w:rPr>
              <w:t>On this basis, the supplier shall also be excluded from the procurement procedure where, in accordance with the legal acts of other states, it has been established over the past 3 years that, in the performance of a previous contract, a previous contract with a contracting entity or a previous concession contract, it has fulfilled a material requirement set out in the contract with serious or persistent deficiencies and as a result that previous contract has been terminated earlier than the term of its validity set out in that contract, damages have been claimed or other similar sanctions have been applied.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49655A28" w:rsidR="00F547AB" w:rsidRPr="00C10B9F" w:rsidRDefault="008671E5" w:rsidP="00A53FF0">
            <w:pPr>
              <w:pStyle w:val="NoSpacing"/>
              <w:jc w:val="both"/>
              <w:rPr>
                <w:rFonts w:ascii="Arial" w:eastAsia="Yu Mincho" w:hAnsi="Arial" w:cs="Arial"/>
                <w:b/>
                <w:bCs/>
                <w:sz w:val="22"/>
                <w:szCs w:val="22"/>
                <w:lang w:val="en-GB"/>
              </w:rPr>
            </w:pPr>
            <w:r>
              <w:rPr>
                <w:rFonts w:ascii="Arial" w:eastAsia="Yu Mincho" w:hAnsi="Arial" w:cs="Arial"/>
                <w:b/>
                <w:bCs/>
                <w:sz w:val="22"/>
                <w:szCs w:val="22"/>
                <w:lang w:val="en-GB"/>
              </w:rPr>
              <w:lastRenderedPageBreak/>
              <w:t>LPP Art.</w:t>
            </w:r>
            <w:r w:rsidRPr="00C10B9F">
              <w:rPr>
                <w:rFonts w:ascii="Arial" w:eastAsia="Yu Mincho" w:hAnsi="Arial" w:cs="Arial"/>
                <w:b/>
                <w:bCs/>
                <w:sz w:val="22"/>
                <w:szCs w:val="22"/>
                <w:lang w:val="en-GB"/>
              </w:rPr>
              <w:t xml:space="preserve"> 46</w:t>
            </w:r>
            <w:r>
              <w:rPr>
                <w:rFonts w:ascii="Arial" w:eastAsia="Yu Mincho" w:hAnsi="Arial" w:cs="Arial"/>
                <w:b/>
                <w:bCs/>
                <w:sz w:val="22"/>
                <w:szCs w:val="22"/>
                <w:lang w:val="en-GB"/>
              </w:rPr>
              <w:t>(4)(6)</w:t>
            </w:r>
          </w:p>
          <w:p w14:paraId="6E7EEA86" w14:textId="77777777" w:rsidR="00F547AB" w:rsidRPr="00C10B9F" w:rsidRDefault="00F547AB" w:rsidP="00A53FF0">
            <w:pPr>
              <w:pStyle w:val="NoSpacing"/>
              <w:jc w:val="both"/>
              <w:rPr>
                <w:rFonts w:ascii="Arial" w:eastAsia="Yu Mincho" w:hAnsi="Arial" w:cs="Arial"/>
                <w:sz w:val="22"/>
                <w:szCs w:val="22"/>
                <w:lang w:val="en-GB"/>
              </w:rPr>
            </w:pPr>
          </w:p>
          <w:p w14:paraId="15F80FB1" w14:textId="4FF83744" w:rsidR="00F547AB" w:rsidRPr="00C10B9F" w:rsidRDefault="00877C39" w:rsidP="00A53FF0">
            <w:pPr>
              <w:pStyle w:val="NoSpacing"/>
              <w:jc w:val="both"/>
              <w:rPr>
                <w:rFonts w:ascii="Arial" w:eastAsia="Yu Mincho" w:hAnsi="Arial" w:cs="Arial"/>
                <w:sz w:val="22"/>
                <w:szCs w:val="22"/>
                <w:lang w:val="en-GB"/>
              </w:rPr>
            </w:pPr>
            <w:r w:rsidRPr="00877C39">
              <w:rPr>
                <w:rFonts w:ascii="Arial" w:eastAsia="Yu Mincho" w:hAnsi="Arial" w:cs="Arial"/>
                <w:sz w:val="22"/>
                <w:szCs w:val="22"/>
                <w:lang w:val="en-GB"/>
              </w:rPr>
              <w:t xml:space="preserve">ESPD Part III item </w:t>
            </w:r>
            <w:r w:rsidR="00F547AB" w:rsidRPr="00C10B9F">
              <w:rPr>
                <w:rFonts w:ascii="Arial" w:eastAsia="Arial" w:hAnsi="Arial" w:cs="Arial"/>
                <w:sz w:val="22"/>
                <w:szCs w:val="22"/>
                <w:lang w:val="en-GB"/>
              </w:rPr>
              <w:t>C14</w:t>
            </w:r>
          </w:p>
          <w:p w14:paraId="687EBA43" w14:textId="77777777" w:rsidR="00F547AB" w:rsidRPr="00C10B9F" w:rsidRDefault="00F547AB" w:rsidP="00A53FF0">
            <w:pPr>
              <w:pStyle w:val="NoSpacing"/>
              <w:jc w:val="both"/>
              <w:rPr>
                <w:rFonts w:ascii="Arial" w:eastAsia="Yu Mincho" w:hAnsi="Arial" w:cs="Arial"/>
                <w:sz w:val="22"/>
                <w:szCs w:val="22"/>
                <w:lang w:val="en-GB" w:eastAsia="en-US"/>
              </w:rPr>
            </w:pPr>
          </w:p>
          <w:p w14:paraId="60BC88AF" w14:textId="77777777" w:rsidR="00F547AB" w:rsidRPr="00C10B9F" w:rsidRDefault="00F547AB" w:rsidP="00A53FF0">
            <w:pPr>
              <w:pStyle w:val="NoSpacing"/>
              <w:jc w:val="both"/>
              <w:rPr>
                <w:rFonts w:ascii="Arial" w:eastAsia="Yu Mincho" w:hAnsi="Arial" w:cs="Arial"/>
                <w:sz w:val="22"/>
                <w:szCs w:val="22"/>
                <w:lang w:val="en-GB"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0E9BE72E" w:rsidR="00F547AB" w:rsidRPr="00C10B9F" w:rsidRDefault="00EB6965" w:rsidP="00A53FF0">
            <w:pPr>
              <w:pStyle w:val="NoSpacing"/>
              <w:jc w:val="both"/>
              <w:rPr>
                <w:rFonts w:ascii="Arial" w:hAnsi="Arial" w:cs="Arial"/>
                <w:sz w:val="22"/>
                <w:szCs w:val="22"/>
                <w:lang w:val="en-GB" w:eastAsia="en-US"/>
              </w:rPr>
            </w:pPr>
            <w:r w:rsidRPr="000173D5">
              <w:rPr>
                <w:rFonts w:ascii="Arial" w:hAnsi="Arial" w:cs="Arial"/>
                <w:sz w:val="22"/>
                <w:szCs w:val="22"/>
                <w:lang w:val="en-GB" w:eastAsia="en-US"/>
              </w:rPr>
              <w:lastRenderedPageBreak/>
              <w:t>No supporting documents are required from entities established in Lithuania. The submitted E</w:t>
            </w:r>
            <w:r>
              <w:rPr>
                <w:rFonts w:ascii="Arial" w:hAnsi="Arial" w:cs="Arial"/>
                <w:sz w:val="22"/>
                <w:szCs w:val="22"/>
                <w:lang w:val="en-GB" w:eastAsia="en-US"/>
              </w:rPr>
              <w:t>SPD</w:t>
            </w:r>
            <w:r w:rsidRPr="000173D5">
              <w:rPr>
                <w:rFonts w:ascii="Arial" w:hAnsi="Arial" w:cs="Arial"/>
                <w:sz w:val="22"/>
                <w:szCs w:val="22"/>
                <w:lang w:val="en-GB" w:eastAsia="en-US"/>
              </w:rPr>
              <w:t xml:space="preserve"> is sufficient.</w:t>
            </w:r>
          </w:p>
          <w:p w14:paraId="654F77FC" w14:textId="77777777" w:rsidR="00F547AB" w:rsidRPr="00C10B9F" w:rsidRDefault="00F547AB" w:rsidP="00A53FF0">
            <w:pPr>
              <w:pStyle w:val="NoSpacing"/>
              <w:jc w:val="both"/>
              <w:rPr>
                <w:rFonts w:ascii="Arial" w:hAnsi="Arial" w:cs="Arial"/>
                <w:bCs/>
                <w:iCs/>
                <w:sz w:val="22"/>
                <w:szCs w:val="22"/>
                <w:lang w:val="en-GB" w:eastAsia="en-US"/>
              </w:rPr>
            </w:pPr>
          </w:p>
          <w:p w14:paraId="34BADC95" w14:textId="54AA7902" w:rsidR="00F547AB" w:rsidRPr="00C10B9F" w:rsidRDefault="00FA6331" w:rsidP="00A53FF0">
            <w:pPr>
              <w:pStyle w:val="NoSpacing"/>
              <w:jc w:val="both"/>
              <w:rPr>
                <w:rFonts w:ascii="Arial" w:hAnsi="Arial" w:cs="Arial"/>
                <w:b/>
                <w:bCs/>
                <w:sz w:val="22"/>
                <w:szCs w:val="22"/>
                <w:lang w:val="en-GB"/>
              </w:rPr>
            </w:pPr>
            <w:r w:rsidRPr="00FA6331">
              <w:rPr>
                <w:rFonts w:ascii="Arial" w:hAnsi="Arial" w:cs="Arial"/>
                <w:b/>
                <w:bCs/>
                <w:sz w:val="22"/>
                <w:szCs w:val="22"/>
                <w:lang w:val="en-GB"/>
              </w:rPr>
              <w:lastRenderedPageBreak/>
              <w:t xml:space="preserve">When making decisions on the exclusion of a supplier from the procurement procedure on the grounds for exclusion specified in this point, the information published in accordance with Article 91 of the </w:t>
            </w:r>
            <w:r>
              <w:rPr>
                <w:rFonts w:ascii="Arial" w:hAnsi="Arial" w:cs="Arial"/>
                <w:b/>
                <w:bCs/>
                <w:sz w:val="22"/>
                <w:szCs w:val="22"/>
                <w:lang w:val="en-GB"/>
              </w:rPr>
              <w:t>LPP</w:t>
            </w:r>
            <w:r w:rsidRPr="00FA6331">
              <w:rPr>
                <w:rFonts w:ascii="Arial" w:hAnsi="Arial" w:cs="Arial"/>
                <w:b/>
                <w:bCs/>
                <w:sz w:val="22"/>
                <w:szCs w:val="22"/>
                <w:lang w:val="en-GB"/>
              </w:rPr>
              <w:t xml:space="preserve"> may be </w:t>
            </w:r>
            <w:r w:rsidR="00DE233B" w:rsidRPr="00FA6331">
              <w:rPr>
                <w:rFonts w:ascii="Arial" w:hAnsi="Arial" w:cs="Arial"/>
                <w:b/>
                <w:bCs/>
                <w:sz w:val="22"/>
                <w:szCs w:val="22"/>
                <w:lang w:val="en-GB"/>
              </w:rPr>
              <w:t>considered</w:t>
            </w:r>
            <w:r w:rsidR="00F547AB" w:rsidRPr="00C10B9F">
              <w:rPr>
                <w:rFonts w:ascii="Arial" w:hAnsi="Arial" w:cs="Arial"/>
                <w:b/>
                <w:bCs/>
                <w:sz w:val="22"/>
                <w:szCs w:val="22"/>
                <w:lang w:val="en-GB"/>
              </w:rPr>
              <w:t xml:space="preserve">: </w:t>
            </w:r>
          </w:p>
          <w:p w14:paraId="7FAD1864" w14:textId="77777777" w:rsidR="00F547AB" w:rsidRPr="00C10B9F" w:rsidRDefault="00F547AB" w:rsidP="00A53FF0">
            <w:pPr>
              <w:pStyle w:val="NoSpacing"/>
              <w:jc w:val="both"/>
              <w:rPr>
                <w:rFonts w:ascii="Arial" w:hAnsi="Arial" w:cs="Arial"/>
                <w:sz w:val="22"/>
                <w:szCs w:val="22"/>
                <w:lang w:val="en-GB"/>
              </w:rPr>
            </w:pPr>
          </w:p>
          <w:p w14:paraId="2E8DB37C" w14:textId="77777777" w:rsidR="00F547AB" w:rsidRPr="00C10B9F" w:rsidRDefault="00F547AB" w:rsidP="00A53FF0">
            <w:pPr>
              <w:pStyle w:val="NoSpacing"/>
              <w:jc w:val="both"/>
              <w:rPr>
                <w:rStyle w:val="Hyperlink"/>
                <w:rFonts w:ascii="Arial" w:hAnsi="Arial" w:cs="Arial"/>
                <w:sz w:val="22"/>
                <w:szCs w:val="22"/>
                <w:lang w:val="en-GB"/>
              </w:rPr>
            </w:pPr>
            <w:hyperlink r:id="rId15" w:history="1">
              <w:r w:rsidRPr="00C10B9F">
                <w:rPr>
                  <w:rStyle w:val="Hyperlink"/>
                  <w:rFonts w:ascii="Arial" w:hAnsi="Arial" w:cs="Arial"/>
                  <w:sz w:val="22"/>
                  <w:szCs w:val="22"/>
                  <w:lang w:val="en-GB"/>
                </w:rPr>
                <w:t>https://vpt.lrv.lt/lt/pasalinimo-pagrindai-1/nepatikimi-tiekejai-1</w:t>
              </w:r>
            </w:hyperlink>
          </w:p>
          <w:p w14:paraId="0D2B58F8" w14:textId="77777777" w:rsidR="00F547AB" w:rsidRPr="00C10B9F" w:rsidRDefault="00F547AB" w:rsidP="00A53FF0">
            <w:pPr>
              <w:pStyle w:val="NoSpacing"/>
              <w:jc w:val="both"/>
              <w:rPr>
                <w:rFonts w:ascii="Arial" w:hAnsi="Arial" w:cs="Arial"/>
                <w:sz w:val="22"/>
                <w:szCs w:val="22"/>
                <w:lang w:val="en-GB"/>
              </w:rPr>
            </w:pPr>
          </w:p>
          <w:p w14:paraId="5300C90E" w14:textId="77777777" w:rsidR="00F547AB" w:rsidRPr="00C10B9F" w:rsidRDefault="00F547AB" w:rsidP="00A53FF0">
            <w:pPr>
              <w:pStyle w:val="NoSpacing"/>
              <w:jc w:val="both"/>
              <w:rPr>
                <w:rStyle w:val="Hyperlink"/>
                <w:rFonts w:ascii="Arial" w:hAnsi="Arial" w:cs="Arial"/>
                <w:sz w:val="22"/>
                <w:szCs w:val="22"/>
                <w:lang w:val="en-GB"/>
              </w:rPr>
            </w:pPr>
            <w:hyperlink r:id="rId16" w:history="1">
              <w:r w:rsidRPr="00C10B9F">
                <w:rPr>
                  <w:rStyle w:val="Hyperlink"/>
                  <w:rFonts w:ascii="Arial" w:hAnsi="Arial" w:cs="Arial"/>
                  <w:sz w:val="22"/>
                  <w:szCs w:val="22"/>
                  <w:lang w:val="en-GB"/>
                </w:rPr>
                <w:t>https://vpt.lrv.lt/lt/pasalinimo-pagrindai-1/nepatikimu-koncesininku-sarasas-1/nepatikimu-koncesininku-sarasas</w:t>
              </w:r>
            </w:hyperlink>
          </w:p>
          <w:p w14:paraId="036A98BB" w14:textId="77777777" w:rsidR="005854F5" w:rsidRPr="00C10B9F" w:rsidRDefault="005854F5" w:rsidP="00A53FF0">
            <w:pPr>
              <w:pStyle w:val="NoSpacing"/>
              <w:jc w:val="both"/>
              <w:rPr>
                <w:rStyle w:val="Hyperlink"/>
                <w:rFonts w:ascii="Arial" w:hAnsi="Arial" w:cs="Arial"/>
                <w:sz w:val="22"/>
                <w:szCs w:val="22"/>
                <w:lang w:val="en-GB"/>
              </w:rPr>
            </w:pPr>
          </w:p>
          <w:p w14:paraId="602E094F" w14:textId="67DE5BCB" w:rsidR="00F547AB" w:rsidRPr="00C10B9F" w:rsidRDefault="00796542" w:rsidP="00A53FF0">
            <w:pPr>
              <w:pStyle w:val="NoSpacing"/>
              <w:jc w:val="both"/>
              <w:rPr>
                <w:rFonts w:ascii="Arial" w:hAnsi="Arial" w:cs="Arial"/>
                <w:bCs/>
                <w:sz w:val="22"/>
                <w:szCs w:val="22"/>
                <w:lang w:val="en-GB"/>
              </w:rPr>
            </w:pPr>
            <w:r w:rsidRPr="008F50C4">
              <w:rPr>
                <w:rFonts w:ascii="Arial" w:hAnsi="Arial" w:cs="Arial"/>
                <w:i/>
                <w:iCs/>
                <w:sz w:val="22"/>
                <w:szCs w:val="22"/>
                <w:lang w:val="en-GB"/>
              </w:rPr>
              <w:t>(in international value procurement** publicly available information is checked as of the date of submission of documents in accordance with the E</w:t>
            </w:r>
            <w:r>
              <w:rPr>
                <w:rFonts w:ascii="Arial" w:hAnsi="Arial" w:cs="Arial"/>
                <w:i/>
                <w:iCs/>
                <w:sz w:val="22"/>
                <w:szCs w:val="22"/>
                <w:lang w:val="en-GB"/>
              </w:rPr>
              <w:t>S</w:t>
            </w:r>
            <w:r w:rsidRPr="008F50C4">
              <w:rPr>
                <w:rFonts w:ascii="Arial" w:hAnsi="Arial" w:cs="Arial"/>
                <w:i/>
                <w:iCs/>
                <w:sz w:val="22"/>
                <w:szCs w:val="22"/>
                <w:lang w:val="en-GB"/>
              </w:rPr>
              <w:t>PD, unless otherwise provided for in the</w:t>
            </w:r>
            <w:r>
              <w:rPr>
                <w:rFonts w:ascii="Arial" w:hAnsi="Arial" w:cs="Arial"/>
                <w:i/>
                <w:iCs/>
                <w:sz w:val="22"/>
                <w:szCs w:val="22"/>
                <w:lang w:val="en-GB"/>
              </w:rPr>
              <w:t xml:space="preserve"> SP of the</w:t>
            </w:r>
            <w:r w:rsidRPr="008F50C4">
              <w:rPr>
                <w:rFonts w:ascii="Arial" w:hAnsi="Arial" w:cs="Arial"/>
                <w:i/>
                <w:iCs/>
                <w:sz w:val="22"/>
                <w:szCs w:val="22"/>
                <w:lang w:val="en-GB"/>
              </w:rPr>
              <w:t xml:space="preserve"> </w:t>
            </w:r>
            <w:r w:rsidR="00644106" w:rsidRPr="00644106">
              <w:rPr>
                <w:rFonts w:ascii="Arial" w:hAnsi="Arial" w:cs="Arial"/>
                <w:i/>
                <w:iCs/>
                <w:sz w:val="22"/>
                <w:szCs w:val="22"/>
                <w:lang w:val="en-GB"/>
              </w:rPr>
              <w:t>T&amp;Cs</w:t>
            </w:r>
            <w:r w:rsidR="002C2696">
              <w:rPr>
                <w:rFonts w:ascii="Arial" w:hAnsi="Arial" w:cs="Arial"/>
                <w:i/>
                <w:iCs/>
                <w:sz w:val="22"/>
                <w:szCs w:val="22"/>
                <w:lang w:val="en-GB"/>
              </w:rPr>
              <w:t xml:space="preserve"> </w:t>
            </w:r>
            <w:r w:rsidR="002C2696" w:rsidRPr="002C2696">
              <w:rPr>
                <w:rFonts w:ascii="Arial" w:hAnsi="Arial" w:cs="Arial"/>
                <w:i/>
                <w:iCs/>
                <w:sz w:val="22"/>
                <w:szCs w:val="22"/>
                <w:lang w:val="en-GB"/>
              </w:rPr>
              <w:t>or for the period specifically indicated to the Supplier in the Buyer's notification</w:t>
            </w:r>
            <w:r w:rsidRPr="008F50C4">
              <w:rPr>
                <w:rFonts w:ascii="Arial" w:hAnsi="Arial" w:cs="Arial"/>
                <w:i/>
                <w:iCs/>
                <w:sz w:val="22"/>
                <w:szCs w:val="22"/>
                <w:lang w:val="en-GB"/>
              </w:rPr>
              <w:t>)</w:t>
            </w:r>
          </w:p>
          <w:p w14:paraId="6127F2C4" w14:textId="77777777" w:rsidR="00F547AB" w:rsidRPr="00C10B9F" w:rsidRDefault="00F547AB" w:rsidP="00A53FF0">
            <w:pPr>
              <w:pStyle w:val="NoSpacing"/>
              <w:jc w:val="both"/>
              <w:rPr>
                <w:rFonts w:ascii="Arial" w:hAnsi="Arial" w:cs="Arial"/>
                <w:b/>
                <w:bCs/>
                <w:sz w:val="22"/>
                <w:szCs w:val="22"/>
                <w:lang w:val="en-GB"/>
              </w:rPr>
            </w:pPr>
          </w:p>
        </w:tc>
      </w:tr>
      <w:tr w:rsidR="00F547AB" w:rsidRPr="00C10B9F" w14:paraId="152E11E3" w14:textId="77777777" w:rsidTr="009C76A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C10B9F" w:rsidRDefault="00F547AB" w:rsidP="00A1455F">
            <w:pPr>
              <w:pStyle w:val="NoSpacing"/>
              <w:numPr>
                <w:ilvl w:val="0"/>
                <w:numId w:val="17"/>
              </w:numPr>
              <w:rPr>
                <w:rFonts w:ascii="Arial" w:hAnsi="Arial" w:cs="Arial"/>
                <w:sz w:val="22"/>
                <w:szCs w:val="22"/>
                <w:lang w:val="en-GB"/>
              </w:rPr>
            </w:pPr>
          </w:p>
          <w:p w14:paraId="527F3FCB" w14:textId="77777777" w:rsidR="00F547AB" w:rsidRPr="00C10B9F" w:rsidRDefault="00F547AB" w:rsidP="00A53FF0">
            <w:pPr>
              <w:pStyle w:val="NoSpacing"/>
              <w:rPr>
                <w:rFonts w:ascii="Arial" w:hAnsi="Arial" w:cs="Arial"/>
                <w:sz w:val="22"/>
                <w:szCs w:val="22"/>
                <w:lang w:val="en-GB"/>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0847B180" w:rsidR="00F547AB" w:rsidRPr="00C10B9F" w:rsidRDefault="00877C39" w:rsidP="00A53FF0">
            <w:pPr>
              <w:pStyle w:val="NoSpacing"/>
              <w:jc w:val="both"/>
              <w:rPr>
                <w:rFonts w:ascii="Arial" w:hAnsi="Arial" w:cs="Arial"/>
                <w:sz w:val="22"/>
                <w:szCs w:val="22"/>
                <w:lang w:val="en-GB"/>
              </w:rPr>
            </w:pPr>
            <w:r w:rsidRPr="00877C39">
              <w:rPr>
                <w:rFonts w:ascii="Arial" w:hAnsi="Arial" w:cs="Arial"/>
                <w:sz w:val="22"/>
                <w:szCs w:val="22"/>
                <w:lang w:val="en-GB"/>
              </w:rPr>
              <w:t>The supplier has committed serious professional misconduct which gives rise to doubts in the contracting authority as to the supplier's integrity, where the supplier has committed a breach of financial reporting and auditing legislation and less than one year has passed since the date of its commission.</w:t>
            </w:r>
          </w:p>
          <w:p w14:paraId="1EAFF23A" w14:textId="77777777" w:rsidR="00F547AB" w:rsidRPr="00C10B9F" w:rsidRDefault="00F547AB" w:rsidP="00A53FF0">
            <w:pPr>
              <w:spacing w:after="0" w:line="240" w:lineRule="auto"/>
              <w:jc w:val="both"/>
              <w:rPr>
                <w:rFonts w:ascii="Arial" w:hAnsi="Arial" w:cs="Arial"/>
                <w:b/>
                <w:sz w:val="22"/>
                <w:szCs w:val="22"/>
                <w:lang w:val="en-GB"/>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E541185" w:rsidR="00F547AB" w:rsidRPr="00C10B9F" w:rsidRDefault="008671E5" w:rsidP="00A53FF0">
            <w:pPr>
              <w:pStyle w:val="NoSpacing"/>
              <w:jc w:val="both"/>
              <w:rPr>
                <w:rFonts w:ascii="Arial" w:eastAsia="Yu Mincho" w:hAnsi="Arial" w:cs="Arial"/>
                <w:b/>
                <w:bCs/>
                <w:sz w:val="22"/>
                <w:szCs w:val="22"/>
                <w:lang w:val="en-GB"/>
              </w:rPr>
            </w:pPr>
            <w:r>
              <w:rPr>
                <w:rFonts w:ascii="Arial" w:eastAsia="Yu Mincho" w:hAnsi="Arial" w:cs="Arial"/>
                <w:b/>
                <w:bCs/>
                <w:sz w:val="22"/>
                <w:szCs w:val="22"/>
                <w:lang w:val="en-GB"/>
              </w:rPr>
              <w:t>LPP Art.</w:t>
            </w:r>
            <w:r w:rsidRPr="00C10B9F">
              <w:rPr>
                <w:rFonts w:ascii="Arial" w:eastAsia="Yu Mincho" w:hAnsi="Arial" w:cs="Arial"/>
                <w:b/>
                <w:bCs/>
                <w:sz w:val="22"/>
                <w:szCs w:val="22"/>
                <w:lang w:val="en-GB"/>
              </w:rPr>
              <w:t xml:space="preserve"> 46</w:t>
            </w:r>
            <w:r>
              <w:rPr>
                <w:rFonts w:ascii="Arial" w:eastAsia="Yu Mincho" w:hAnsi="Arial" w:cs="Arial"/>
                <w:b/>
                <w:bCs/>
                <w:sz w:val="22"/>
                <w:szCs w:val="22"/>
                <w:lang w:val="en-GB"/>
              </w:rPr>
              <w:t>(4)(7)(a)</w:t>
            </w:r>
          </w:p>
          <w:p w14:paraId="2CBBC972" w14:textId="77777777" w:rsidR="00F547AB" w:rsidRPr="00C10B9F" w:rsidRDefault="00F547AB" w:rsidP="00A53FF0">
            <w:pPr>
              <w:pStyle w:val="NoSpacing"/>
              <w:jc w:val="both"/>
              <w:rPr>
                <w:rFonts w:ascii="Arial" w:eastAsia="Yu Mincho" w:hAnsi="Arial" w:cs="Arial"/>
                <w:sz w:val="22"/>
                <w:szCs w:val="22"/>
                <w:lang w:val="en-GB"/>
              </w:rPr>
            </w:pPr>
          </w:p>
          <w:p w14:paraId="3B2BD396" w14:textId="0B9F0BA7" w:rsidR="00F547AB" w:rsidRPr="00C10B9F" w:rsidRDefault="00877C39" w:rsidP="00A53FF0">
            <w:pPr>
              <w:pStyle w:val="NoSpacing"/>
              <w:jc w:val="both"/>
              <w:rPr>
                <w:rFonts w:ascii="Arial" w:eastAsia="Yu Mincho" w:hAnsi="Arial" w:cs="Arial"/>
                <w:sz w:val="22"/>
                <w:szCs w:val="22"/>
                <w:lang w:val="en-GB"/>
              </w:rPr>
            </w:pPr>
            <w:r w:rsidRPr="00877C39">
              <w:rPr>
                <w:rFonts w:ascii="Arial" w:eastAsia="Yu Mincho" w:hAnsi="Arial" w:cs="Arial"/>
                <w:sz w:val="22"/>
                <w:szCs w:val="22"/>
                <w:lang w:val="en-GB"/>
              </w:rPr>
              <w:t xml:space="preserve">ESPD Part III item </w:t>
            </w:r>
            <w:r w:rsidR="00F547AB" w:rsidRPr="00C10B9F">
              <w:rPr>
                <w:rFonts w:ascii="Arial" w:eastAsia="Yu Mincho" w:hAnsi="Arial" w:cs="Arial"/>
                <w:sz w:val="22"/>
                <w:szCs w:val="22"/>
                <w:lang w:val="en-GB"/>
              </w:rPr>
              <w:t>C11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B6F6D5" w14:textId="77777777" w:rsidR="00FA6331" w:rsidRDefault="00EB6965" w:rsidP="00A53FF0">
            <w:pPr>
              <w:pStyle w:val="NoSpacing"/>
              <w:jc w:val="both"/>
              <w:rPr>
                <w:rFonts w:ascii="Arial" w:hAnsi="Arial" w:cs="Arial"/>
                <w:sz w:val="22"/>
                <w:szCs w:val="22"/>
                <w:lang w:val="en-GB" w:eastAsia="en-US"/>
              </w:rPr>
            </w:pPr>
            <w:r w:rsidRPr="000173D5">
              <w:rPr>
                <w:rFonts w:ascii="Arial" w:hAnsi="Arial" w:cs="Arial"/>
                <w:sz w:val="22"/>
                <w:szCs w:val="22"/>
                <w:lang w:val="en-GB" w:eastAsia="en-US"/>
              </w:rPr>
              <w:t>No supporting documents are required from entities established in Lithuania. The submitted E</w:t>
            </w:r>
            <w:r>
              <w:rPr>
                <w:rFonts w:ascii="Arial" w:hAnsi="Arial" w:cs="Arial"/>
                <w:sz w:val="22"/>
                <w:szCs w:val="22"/>
                <w:lang w:val="en-GB" w:eastAsia="en-US"/>
              </w:rPr>
              <w:t>SPD</w:t>
            </w:r>
            <w:r w:rsidRPr="000173D5">
              <w:rPr>
                <w:rFonts w:ascii="Arial" w:hAnsi="Arial" w:cs="Arial"/>
                <w:sz w:val="22"/>
                <w:szCs w:val="22"/>
                <w:lang w:val="en-GB" w:eastAsia="en-US"/>
              </w:rPr>
              <w:t xml:space="preserve"> is sufficient.</w:t>
            </w:r>
            <w:r w:rsidR="00F547AB" w:rsidRPr="00C10B9F">
              <w:rPr>
                <w:rFonts w:ascii="Arial" w:hAnsi="Arial" w:cs="Arial"/>
                <w:sz w:val="22"/>
                <w:szCs w:val="22"/>
                <w:lang w:val="en-GB" w:eastAsia="en-US"/>
              </w:rPr>
              <w:t xml:space="preserve"> </w:t>
            </w:r>
          </w:p>
          <w:p w14:paraId="56D29F5D" w14:textId="77777777" w:rsidR="00FA6331" w:rsidRDefault="00FA6331" w:rsidP="00A53FF0">
            <w:pPr>
              <w:pStyle w:val="NoSpacing"/>
              <w:jc w:val="both"/>
              <w:rPr>
                <w:rFonts w:ascii="Arial" w:hAnsi="Arial" w:cs="Arial"/>
                <w:sz w:val="22"/>
                <w:szCs w:val="22"/>
                <w:lang w:val="en-GB" w:eastAsia="en-US"/>
              </w:rPr>
            </w:pPr>
          </w:p>
          <w:p w14:paraId="1B60EBAC" w14:textId="6943C1F2" w:rsidR="00F547AB" w:rsidRPr="00C10B9F" w:rsidRDefault="00130088" w:rsidP="00A53FF0">
            <w:pPr>
              <w:pStyle w:val="NoSpacing"/>
              <w:jc w:val="both"/>
              <w:rPr>
                <w:rFonts w:ascii="Arial" w:hAnsi="Arial" w:cs="Arial"/>
                <w:sz w:val="22"/>
                <w:szCs w:val="22"/>
                <w:lang w:val="en-GB"/>
              </w:rPr>
            </w:pPr>
            <w:r w:rsidRPr="00130088">
              <w:rPr>
                <w:rFonts w:ascii="Arial" w:hAnsi="Arial" w:cs="Arial"/>
                <w:sz w:val="22"/>
                <w:szCs w:val="22"/>
                <w:lang w:val="en-GB"/>
              </w:rPr>
              <w:t>When making decisions on the exclusion of a supplier from the procurement procedure on the grounds for exclusion specified in this point, the information published in the national database at:</w:t>
            </w:r>
            <w:r w:rsidR="00F547AB" w:rsidRPr="00C10B9F">
              <w:rPr>
                <w:rFonts w:ascii="Arial" w:hAnsi="Arial" w:cs="Arial"/>
                <w:sz w:val="22"/>
                <w:szCs w:val="22"/>
                <w:lang w:val="en-GB"/>
              </w:rPr>
              <w:t xml:space="preserve"> </w:t>
            </w:r>
            <w:hyperlink r:id="rId17" w:history="1">
              <w:r w:rsidR="00F547AB" w:rsidRPr="00C10B9F">
                <w:rPr>
                  <w:rStyle w:val="Hyperlink"/>
                  <w:rFonts w:ascii="Arial" w:hAnsi="Arial" w:cs="Arial"/>
                  <w:sz w:val="22"/>
                  <w:szCs w:val="22"/>
                  <w:u w:val="single"/>
                  <w:lang w:val="en-GB"/>
                </w:rPr>
                <w:t>https://www.registrucentras.lt/jar/p/index.php</w:t>
              </w:r>
            </w:hyperlink>
          </w:p>
          <w:p w14:paraId="39DC4345" w14:textId="77777777" w:rsidR="00FA6331" w:rsidRDefault="00FA6331" w:rsidP="00A53FF0">
            <w:pPr>
              <w:pStyle w:val="NoSpacing"/>
              <w:jc w:val="both"/>
              <w:rPr>
                <w:rFonts w:ascii="Arial" w:hAnsi="Arial" w:cs="Arial"/>
                <w:sz w:val="22"/>
                <w:szCs w:val="22"/>
                <w:lang w:val="en-GB"/>
              </w:rPr>
            </w:pPr>
          </w:p>
          <w:p w14:paraId="703DF894" w14:textId="06BD1A73" w:rsidR="00F547AB" w:rsidRPr="00C10B9F" w:rsidRDefault="00AC124E" w:rsidP="00A53FF0">
            <w:pPr>
              <w:pStyle w:val="NoSpacing"/>
              <w:jc w:val="both"/>
              <w:rPr>
                <w:rFonts w:ascii="Arial" w:hAnsi="Arial" w:cs="Arial"/>
                <w:sz w:val="22"/>
                <w:szCs w:val="22"/>
                <w:lang w:val="en-GB"/>
              </w:rPr>
            </w:pPr>
            <w:r w:rsidRPr="00AC124E">
              <w:rPr>
                <w:rFonts w:ascii="Arial" w:hAnsi="Arial" w:cs="Arial"/>
                <w:sz w:val="22"/>
                <w:szCs w:val="22"/>
                <w:lang w:val="en-GB"/>
              </w:rPr>
              <w:t>as well as the information provided in this information notice:</w:t>
            </w:r>
          </w:p>
          <w:p w14:paraId="51CD8AA4" w14:textId="77777777" w:rsidR="00F547AB" w:rsidRPr="00C10B9F" w:rsidRDefault="00F547AB" w:rsidP="00A53FF0">
            <w:pPr>
              <w:pStyle w:val="NoSpacing"/>
              <w:jc w:val="both"/>
              <w:rPr>
                <w:rStyle w:val="Hyperlink"/>
                <w:rFonts w:ascii="Arial" w:hAnsi="Arial" w:cs="Arial"/>
                <w:sz w:val="22"/>
                <w:szCs w:val="22"/>
                <w:lang w:val="en-GB"/>
              </w:rPr>
            </w:pPr>
            <w:hyperlink r:id="rId18" w:history="1">
              <w:r w:rsidRPr="00C10B9F">
                <w:rPr>
                  <w:rStyle w:val="Hyperlink"/>
                  <w:rFonts w:ascii="Arial" w:hAnsi="Arial" w:cs="Arial"/>
                  <w:sz w:val="22"/>
                  <w:szCs w:val="22"/>
                  <w:lang w:val="en-GB"/>
                </w:rPr>
                <w:t>https://vpt.lrv.lt/lt/naujienos/finansiniu-ataskaitu-nepateikimas-</w:t>
              </w:r>
              <w:r w:rsidRPr="00C10B9F">
                <w:rPr>
                  <w:rStyle w:val="Hyperlink"/>
                  <w:rFonts w:ascii="Arial" w:hAnsi="Arial" w:cs="Arial"/>
                  <w:sz w:val="22"/>
                  <w:szCs w:val="22"/>
                  <w:lang w:val="en-GB"/>
                </w:rPr>
                <w:lastRenderedPageBreak/>
                <w:t>gali-tapti-kliutimi-dalyvauti-viesuosiuose-pirkimuose</w:t>
              </w:r>
            </w:hyperlink>
          </w:p>
          <w:p w14:paraId="280D4D83" w14:textId="77777777" w:rsidR="005854F5" w:rsidRPr="00C10B9F" w:rsidRDefault="005854F5" w:rsidP="00A53FF0">
            <w:pPr>
              <w:pStyle w:val="NoSpacing"/>
              <w:jc w:val="both"/>
              <w:rPr>
                <w:rStyle w:val="Hyperlink"/>
                <w:rFonts w:ascii="Arial" w:hAnsi="Arial" w:cs="Arial"/>
                <w:sz w:val="22"/>
                <w:szCs w:val="22"/>
                <w:lang w:val="en-GB"/>
              </w:rPr>
            </w:pPr>
          </w:p>
          <w:p w14:paraId="14763077" w14:textId="6CB0A28E" w:rsidR="005854F5" w:rsidRPr="00C10B9F" w:rsidRDefault="00796542" w:rsidP="00A53FF0">
            <w:pPr>
              <w:pStyle w:val="NoSpacing"/>
              <w:jc w:val="both"/>
              <w:rPr>
                <w:rFonts w:ascii="Arial" w:hAnsi="Arial" w:cs="Arial"/>
                <w:b/>
                <w:bCs/>
                <w:iCs/>
                <w:sz w:val="22"/>
                <w:szCs w:val="22"/>
                <w:lang w:val="en-GB"/>
              </w:rPr>
            </w:pPr>
            <w:r w:rsidRPr="008F50C4">
              <w:rPr>
                <w:rFonts w:ascii="Arial" w:hAnsi="Arial" w:cs="Arial"/>
                <w:i/>
                <w:iCs/>
                <w:sz w:val="22"/>
                <w:szCs w:val="22"/>
                <w:lang w:val="en-GB"/>
              </w:rPr>
              <w:t>(in international value procurement** publicly available information is checked as of the date of submission of documents in accordance with the E</w:t>
            </w:r>
            <w:r>
              <w:rPr>
                <w:rFonts w:ascii="Arial" w:hAnsi="Arial" w:cs="Arial"/>
                <w:i/>
                <w:iCs/>
                <w:sz w:val="22"/>
                <w:szCs w:val="22"/>
                <w:lang w:val="en-GB"/>
              </w:rPr>
              <w:t>S</w:t>
            </w:r>
            <w:r w:rsidRPr="008F50C4">
              <w:rPr>
                <w:rFonts w:ascii="Arial" w:hAnsi="Arial" w:cs="Arial"/>
                <w:i/>
                <w:iCs/>
                <w:sz w:val="22"/>
                <w:szCs w:val="22"/>
                <w:lang w:val="en-GB"/>
              </w:rPr>
              <w:t>PD, unless otherwise provided for in the</w:t>
            </w:r>
            <w:r>
              <w:rPr>
                <w:rFonts w:ascii="Arial" w:hAnsi="Arial" w:cs="Arial"/>
                <w:i/>
                <w:iCs/>
                <w:sz w:val="22"/>
                <w:szCs w:val="22"/>
                <w:lang w:val="en-GB"/>
              </w:rPr>
              <w:t xml:space="preserve"> SP of the</w:t>
            </w:r>
            <w:r w:rsidRPr="008F50C4">
              <w:rPr>
                <w:rFonts w:ascii="Arial" w:hAnsi="Arial" w:cs="Arial"/>
                <w:i/>
                <w:iCs/>
                <w:sz w:val="22"/>
                <w:szCs w:val="22"/>
                <w:lang w:val="en-GB"/>
              </w:rPr>
              <w:t xml:space="preserve"> </w:t>
            </w:r>
            <w:r w:rsidR="00644106" w:rsidRPr="00644106">
              <w:rPr>
                <w:rFonts w:ascii="Arial" w:hAnsi="Arial" w:cs="Arial"/>
                <w:i/>
                <w:iCs/>
                <w:sz w:val="22"/>
                <w:szCs w:val="22"/>
                <w:lang w:val="en-GB"/>
              </w:rPr>
              <w:t>T&amp;Cs</w:t>
            </w:r>
            <w:r w:rsidR="002C2696">
              <w:rPr>
                <w:rFonts w:ascii="Arial" w:hAnsi="Arial" w:cs="Arial"/>
                <w:i/>
                <w:iCs/>
                <w:sz w:val="22"/>
                <w:szCs w:val="22"/>
                <w:lang w:val="en-GB"/>
              </w:rPr>
              <w:t xml:space="preserve"> </w:t>
            </w:r>
            <w:r w:rsidR="002C2696" w:rsidRPr="002C2696">
              <w:rPr>
                <w:rFonts w:ascii="Arial" w:hAnsi="Arial" w:cs="Arial"/>
                <w:i/>
                <w:iCs/>
                <w:sz w:val="22"/>
                <w:szCs w:val="22"/>
                <w:lang w:val="en-GB"/>
              </w:rPr>
              <w:t>or for the period specifically indicated to the Supplier in the Buyer's notification</w:t>
            </w:r>
            <w:r w:rsidRPr="008F50C4">
              <w:rPr>
                <w:rFonts w:ascii="Arial" w:hAnsi="Arial" w:cs="Arial"/>
                <w:i/>
                <w:iCs/>
                <w:sz w:val="22"/>
                <w:szCs w:val="22"/>
                <w:lang w:val="en-GB"/>
              </w:rPr>
              <w:t>)</w:t>
            </w:r>
          </w:p>
        </w:tc>
      </w:tr>
      <w:tr w:rsidR="00F547AB" w:rsidRPr="00C10B9F" w14:paraId="6CE07429" w14:textId="77777777" w:rsidTr="009C76A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C10B9F" w:rsidRDefault="00F547AB" w:rsidP="00A1455F">
            <w:pPr>
              <w:pStyle w:val="NoSpacing"/>
              <w:numPr>
                <w:ilvl w:val="0"/>
                <w:numId w:val="17"/>
              </w:numPr>
              <w:rPr>
                <w:rFonts w:ascii="Arial" w:hAnsi="Arial" w:cs="Arial"/>
                <w:sz w:val="22"/>
                <w:szCs w:val="22"/>
                <w:lang w:val="en-GB"/>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60EBB76D" w:rsidR="00F547AB" w:rsidRPr="00C10B9F" w:rsidRDefault="00F51738" w:rsidP="00A53FF0">
            <w:pPr>
              <w:pStyle w:val="NoSpacing"/>
              <w:jc w:val="both"/>
              <w:rPr>
                <w:rFonts w:ascii="Arial" w:hAnsi="Arial" w:cs="Arial"/>
                <w:b/>
                <w:bCs/>
                <w:sz w:val="22"/>
                <w:szCs w:val="22"/>
                <w:lang w:val="en-GB"/>
              </w:rPr>
            </w:pPr>
            <w:r w:rsidRPr="00F51738">
              <w:rPr>
                <w:rFonts w:ascii="Arial" w:hAnsi="Arial" w:cs="Arial"/>
                <w:sz w:val="22"/>
                <w:szCs w:val="22"/>
                <w:lang w:val="en-GB"/>
              </w:rPr>
              <w:t xml:space="preserve">The supplier has committed serious professional misconduct, due to which the contracting authority doubts the supplier's integrity, when he (the supplier) does not meet the minimum criteria for a reliable taxpayer, established in Article </w:t>
            </w:r>
            <w:r w:rsidRPr="00C10B9F">
              <w:rPr>
                <w:rFonts w:ascii="Arial" w:eastAsia="Times New Roman" w:hAnsi="Arial" w:cs="Arial"/>
                <w:sz w:val="22"/>
                <w:szCs w:val="22"/>
                <w:lang w:val="en-GB"/>
              </w:rPr>
              <w:t>40</w:t>
            </w:r>
            <w:r w:rsidRPr="00C10B9F">
              <w:rPr>
                <w:rFonts w:ascii="Arial" w:eastAsia="Times New Roman" w:hAnsi="Arial" w:cs="Arial"/>
                <w:sz w:val="22"/>
                <w:szCs w:val="22"/>
                <w:vertAlign w:val="superscript"/>
                <w:lang w:val="en-GB"/>
              </w:rPr>
              <w:t>1</w:t>
            </w:r>
            <w:r w:rsidRPr="00C10B9F">
              <w:rPr>
                <w:rFonts w:ascii="Arial" w:eastAsia="Times New Roman" w:hAnsi="Arial" w:cs="Arial"/>
                <w:sz w:val="22"/>
                <w:szCs w:val="22"/>
                <w:lang w:val="en-GB"/>
              </w:rPr>
              <w:t xml:space="preserve"> </w:t>
            </w:r>
            <w:r>
              <w:rPr>
                <w:rFonts w:ascii="Arial" w:hAnsi="Arial" w:cs="Arial"/>
                <w:sz w:val="22"/>
                <w:szCs w:val="22"/>
                <w:lang w:val="en-GB"/>
              </w:rPr>
              <w:t>(1)</w:t>
            </w:r>
            <w:r w:rsidRPr="00F51738">
              <w:rPr>
                <w:rFonts w:ascii="Arial" w:hAnsi="Arial" w:cs="Arial"/>
                <w:sz w:val="22"/>
                <w:szCs w:val="22"/>
                <w:lang w:val="en-GB"/>
              </w:rPr>
              <w:t xml:space="preserve"> of the Law on Tax Administration of the Republic of Lithuania.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A8840" w14:textId="5F55BD5E" w:rsidR="008671E5" w:rsidRPr="00C10B9F" w:rsidRDefault="008671E5" w:rsidP="008671E5">
            <w:pPr>
              <w:pStyle w:val="NoSpacing"/>
              <w:jc w:val="both"/>
              <w:rPr>
                <w:rFonts w:ascii="Arial" w:eastAsia="Yu Mincho" w:hAnsi="Arial" w:cs="Arial"/>
                <w:b/>
                <w:bCs/>
                <w:sz w:val="22"/>
                <w:szCs w:val="22"/>
                <w:lang w:val="en-GB"/>
              </w:rPr>
            </w:pPr>
            <w:r>
              <w:rPr>
                <w:rFonts w:ascii="Arial" w:eastAsia="Yu Mincho" w:hAnsi="Arial" w:cs="Arial"/>
                <w:b/>
                <w:bCs/>
                <w:sz w:val="22"/>
                <w:szCs w:val="22"/>
                <w:lang w:val="en-GB"/>
              </w:rPr>
              <w:t>LPP Art.</w:t>
            </w:r>
            <w:r w:rsidRPr="00C10B9F">
              <w:rPr>
                <w:rFonts w:ascii="Arial" w:eastAsia="Yu Mincho" w:hAnsi="Arial" w:cs="Arial"/>
                <w:b/>
                <w:bCs/>
                <w:sz w:val="22"/>
                <w:szCs w:val="22"/>
                <w:lang w:val="en-GB"/>
              </w:rPr>
              <w:t xml:space="preserve"> 46</w:t>
            </w:r>
            <w:r>
              <w:rPr>
                <w:rFonts w:ascii="Arial" w:eastAsia="Yu Mincho" w:hAnsi="Arial" w:cs="Arial"/>
                <w:b/>
                <w:bCs/>
                <w:sz w:val="22"/>
                <w:szCs w:val="22"/>
                <w:lang w:val="en-GB"/>
              </w:rPr>
              <w:t>(4)(7)(b)</w:t>
            </w:r>
          </w:p>
          <w:p w14:paraId="0627D974" w14:textId="77777777" w:rsidR="00F547AB" w:rsidRPr="00C10B9F" w:rsidRDefault="00F547AB" w:rsidP="00A53FF0">
            <w:pPr>
              <w:pStyle w:val="NoSpacing"/>
              <w:jc w:val="both"/>
              <w:rPr>
                <w:rFonts w:ascii="Arial" w:eastAsia="Yu Mincho" w:hAnsi="Arial" w:cs="Arial"/>
                <w:sz w:val="22"/>
                <w:szCs w:val="22"/>
                <w:lang w:val="en-GB"/>
              </w:rPr>
            </w:pPr>
          </w:p>
          <w:p w14:paraId="41CDF136" w14:textId="042C24A8" w:rsidR="00F547AB" w:rsidRPr="00C10B9F" w:rsidRDefault="00877C39" w:rsidP="00A53FF0">
            <w:pPr>
              <w:pStyle w:val="NoSpacing"/>
              <w:jc w:val="both"/>
              <w:rPr>
                <w:rFonts w:ascii="Arial" w:eastAsia="Yu Mincho" w:hAnsi="Arial" w:cs="Arial"/>
                <w:sz w:val="22"/>
                <w:szCs w:val="22"/>
                <w:lang w:val="en-GB" w:eastAsia="en-US"/>
              </w:rPr>
            </w:pPr>
            <w:r w:rsidRPr="00877C39">
              <w:rPr>
                <w:rFonts w:ascii="Arial" w:eastAsia="Yu Mincho" w:hAnsi="Arial" w:cs="Arial"/>
                <w:sz w:val="22"/>
                <w:szCs w:val="22"/>
                <w:lang w:val="en-GB"/>
              </w:rPr>
              <w:t xml:space="preserve">ESPD Part III item </w:t>
            </w:r>
            <w:r w:rsidR="00F547AB" w:rsidRPr="00C10B9F">
              <w:rPr>
                <w:rFonts w:ascii="Arial" w:eastAsia="Yu Mincho" w:hAnsi="Arial" w:cs="Arial"/>
                <w:sz w:val="22"/>
                <w:szCs w:val="22"/>
                <w:lang w:val="en-GB"/>
              </w:rPr>
              <w:t>C11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46F7FA6E" w:rsidR="00F547AB" w:rsidRPr="00C10B9F" w:rsidRDefault="00EB6965" w:rsidP="00A53FF0">
            <w:pPr>
              <w:pStyle w:val="NoSpacing"/>
              <w:jc w:val="both"/>
              <w:rPr>
                <w:rFonts w:ascii="Arial" w:hAnsi="Arial" w:cs="Arial"/>
                <w:sz w:val="22"/>
                <w:szCs w:val="22"/>
                <w:lang w:val="en-GB" w:eastAsia="en-US"/>
              </w:rPr>
            </w:pPr>
            <w:r w:rsidRPr="000173D5">
              <w:rPr>
                <w:rFonts w:ascii="Arial" w:hAnsi="Arial" w:cs="Arial"/>
                <w:sz w:val="22"/>
                <w:szCs w:val="22"/>
                <w:lang w:val="en-GB" w:eastAsia="en-US"/>
              </w:rPr>
              <w:t>No supporting documents are required from entities established in Lithuania. The submitted E</w:t>
            </w:r>
            <w:r>
              <w:rPr>
                <w:rFonts w:ascii="Arial" w:hAnsi="Arial" w:cs="Arial"/>
                <w:sz w:val="22"/>
                <w:szCs w:val="22"/>
                <w:lang w:val="en-GB" w:eastAsia="en-US"/>
              </w:rPr>
              <w:t>SPD</w:t>
            </w:r>
            <w:r w:rsidRPr="000173D5">
              <w:rPr>
                <w:rFonts w:ascii="Arial" w:hAnsi="Arial" w:cs="Arial"/>
                <w:sz w:val="22"/>
                <w:szCs w:val="22"/>
                <w:lang w:val="en-GB" w:eastAsia="en-US"/>
              </w:rPr>
              <w:t xml:space="preserve"> is sufficient.</w:t>
            </w:r>
          </w:p>
          <w:p w14:paraId="10CECF4F" w14:textId="77777777" w:rsidR="00F547AB" w:rsidRPr="00C10B9F" w:rsidRDefault="00F547AB" w:rsidP="00A53FF0">
            <w:pPr>
              <w:pStyle w:val="NoSpacing"/>
              <w:jc w:val="both"/>
              <w:rPr>
                <w:rFonts w:ascii="Arial" w:hAnsi="Arial" w:cs="Arial"/>
                <w:b/>
                <w:bCs/>
                <w:iCs/>
                <w:sz w:val="22"/>
                <w:szCs w:val="22"/>
                <w:lang w:val="en-GB" w:eastAsia="en-US"/>
              </w:rPr>
            </w:pPr>
          </w:p>
          <w:p w14:paraId="5F295A5E" w14:textId="4694BAC5" w:rsidR="00F547AB" w:rsidRPr="00C10B9F" w:rsidRDefault="000637B8" w:rsidP="00A53FF0">
            <w:pPr>
              <w:pStyle w:val="NoSpacing"/>
              <w:jc w:val="both"/>
              <w:rPr>
                <w:rFonts w:ascii="Arial" w:hAnsi="Arial" w:cs="Arial"/>
                <w:sz w:val="22"/>
                <w:szCs w:val="22"/>
                <w:lang w:val="en-GB"/>
              </w:rPr>
            </w:pPr>
            <w:r w:rsidRPr="000637B8">
              <w:rPr>
                <w:rFonts w:ascii="Arial" w:hAnsi="Arial" w:cs="Arial"/>
                <w:sz w:val="22"/>
                <w:szCs w:val="22"/>
                <w:lang w:val="en-GB"/>
              </w:rPr>
              <w:t xml:space="preserve">When making decisions on the exclusion of a supplier from the procurement procedure on the grounds for exclusion specified in this point, </w:t>
            </w:r>
            <w:r w:rsidR="00DE233B" w:rsidRPr="000637B8">
              <w:rPr>
                <w:rFonts w:ascii="Arial" w:hAnsi="Arial" w:cs="Arial"/>
                <w:sz w:val="22"/>
                <w:szCs w:val="22"/>
                <w:lang w:val="en-GB"/>
              </w:rPr>
              <w:t>among other things</w:t>
            </w:r>
            <w:r w:rsidR="00DE233B">
              <w:rPr>
                <w:rFonts w:ascii="Arial" w:hAnsi="Arial" w:cs="Arial"/>
                <w:sz w:val="22"/>
                <w:szCs w:val="22"/>
                <w:lang w:val="en-GB"/>
              </w:rPr>
              <w:t>,</w:t>
            </w:r>
            <w:r w:rsidR="00DE233B" w:rsidRPr="000637B8">
              <w:rPr>
                <w:rFonts w:ascii="Arial" w:hAnsi="Arial" w:cs="Arial"/>
                <w:sz w:val="22"/>
                <w:szCs w:val="22"/>
                <w:lang w:val="en-GB"/>
              </w:rPr>
              <w:t xml:space="preserve"> </w:t>
            </w:r>
            <w:r w:rsidRPr="000637B8">
              <w:rPr>
                <w:rFonts w:ascii="Arial" w:hAnsi="Arial" w:cs="Arial"/>
                <w:sz w:val="22"/>
                <w:szCs w:val="22"/>
                <w:lang w:val="en-GB"/>
              </w:rPr>
              <w:t>the information published in the national database shall be taken into account</w:t>
            </w:r>
            <w:r w:rsidR="00DE233B">
              <w:rPr>
                <w:rFonts w:ascii="Arial" w:hAnsi="Arial" w:cs="Arial"/>
                <w:sz w:val="22"/>
                <w:szCs w:val="22"/>
                <w:lang w:val="en-GB"/>
              </w:rPr>
              <w:t>:</w:t>
            </w:r>
            <w:r w:rsidRPr="000637B8">
              <w:rPr>
                <w:rFonts w:ascii="Arial" w:hAnsi="Arial" w:cs="Arial"/>
                <w:sz w:val="22"/>
                <w:szCs w:val="22"/>
                <w:lang w:val="en-GB"/>
              </w:rPr>
              <w:t xml:space="preserve"> </w:t>
            </w:r>
            <w:hyperlink r:id="rId19">
              <w:r w:rsidR="00F547AB" w:rsidRPr="00C10B9F">
                <w:rPr>
                  <w:rStyle w:val="Hyperlink"/>
                  <w:rFonts w:ascii="Arial" w:hAnsi="Arial" w:cs="Arial"/>
                  <w:sz w:val="22"/>
                  <w:szCs w:val="22"/>
                  <w:u w:val="single"/>
                  <w:lang w:val="en-GB"/>
                </w:rPr>
                <w:t>https://www.vmi.lt/evmi/mokesciu-moketoju-informacija</w:t>
              </w:r>
            </w:hyperlink>
            <w:r w:rsidR="00F547AB" w:rsidRPr="00C10B9F">
              <w:rPr>
                <w:rFonts w:ascii="Arial" w:hAnsi="Arial" w:cs="Arial"/>
                <w:sz w:val="22"/>
                <w:szCs w:val="22"/>
                <w:lang w:val="en-GB"/>
              </w:rPr>
              <w:t>.</w:t>
            </w:r>
          </w:p>
          <w:p w14:paraId="5DB09505" w14:textId="77777777" w:rsidR="005854F5" w:rsidRPr="00C10B9F" w:rsidRDefault="005854F5" w:rsidP="00A53FF0">
            <w:pPr>
              <w:pStyle w:val="NoSpacing"/>
              <w:jc w:val="both"/>
              <w:rPr>
                <w:rFonts w:ascii="Arial" w:hAnsi="Arial" w:cs="Arial"/>
                <w:sz w:val="22"/>
                <w:szCs w:val="22"/>
                <w:lang w:val="en-GB"/>
              </w:rPr>
            </w:pPr>
          </w:p>
          <w:p w14:paraId="68F3D287" w14:textId="414D9D13" w:rsidR="005854F5" w:rsidRPr="00C10B9F" w:rsidRDefault="00796542" w:rsidP="00A53FF0">
            <w:pPr>
              <w:pStyle w:val="NoSpacing"/>
              <w:jc w:val="both"/>
              <w:rPr>
                <w:rFonts w:ascii="Arial" w:hAnsi="Arial" w:cs="Arial"/>
                <w:b/>
                <w:bCs/>
                <w:sz w:val="22"/>
                <w:szCs w:val="22"/>
                <w:lang w:val="en-GB"/>
              </w:rPr>
            </w:pPr>
            <w:r w:rsidRPr="008F50C4">
              <w:rPr>
                <w:rFonts w:ascii="Arial" w:hAnsi="Arial" w:cs="Arial"/>
                <w:i/>
                <w:iCs/>
                <w:sz w:val="22"/>
                <w:szCs w:val="22"/>
                <w:lang w:val="en-GB"/>
              </w:rPr>
              <w:t>(in international value procurement** publicly available information is checked as of the date of submission of documents in accordance with the E</w:t>
            </w:r>
            <w:r>
              <w:rPr>
                <w:rFonts w:ascii="Arial" w:hAnsi="Arial" w:cs="Arial"/>
                <w:i/>
                <w:iCs/>
                <w:sz w:val="22"/>
                <w:szCs w:val="22"/>
                <w:lang w:val="en-GB"/>
              </w:rPr>
              <w:t>S</w:t>
            </w:r>
            <w:r w:rsidRPr="008F50C4">
              <w:rPr>
                <w:rFonts w:ascii="Arial" w:hAnsi="Arial" w:cs="Arial"/>
                <w:i/>
                <w:iCs/>
                <w:sz w:val="22"/>
                <w:szCs w:val="22"/>
                <w:lang w:val="en-GB"/>
              </w:rPr>
              <w:t>PD, unless otherwise provided for in the</w:t>
            </w:r>
            <w:r>
              <w:rPr>
                <w:rFonts w:ascii="Arial" w:hAnsi="Arial" w:cs="Arial"/>
                <w:i/>
                <w:iCs/>
                <w:sz w:val="22"/>
                <w:szCs w:val="22"/>
                <w:lang w:val="en-GB"/>
              </w:rPr>
              <w:t xml:space="preserve"> SP of the</w:t>
            </w:r>
            <w:r w:rsidRPr="008F50C4">
              <w:rPr>
                <w:rFonts w:ascii="Arial" w:hAnsi="Arial" w:cs="Arial"/>
                <w:i/>
                <w:iCs/>
                <w:sz w:val="22"/>
                <w:szCs w:val="22"/>
                <w:lang w:val="en-GB"/>
              </w:rPr>
              <w:t xml:space="preserve"> </w:t>
            </w:r>
            <w:r w:rsidR="00644106" w:rsidRPr="00644106">
              <w:rPr>
                <w:rFonts w:ascii="Arial" w:hAnsi="Arial" w:cs="Arial"/>
                <w:i/>
                <w:iCs/>
                <w:sz w:val="22"/>
                <w:szCs w:val="22"/>
                <w:lang w:val="en-GB"/>
              </w:rPr>
              <w:t>T&amp;Cs</w:t>
            </w:r>
            <w:r w:rsidR="002C2696">
              <w:rPr>
                <w:rFonts w:ascii="Arial" w:hAnsi="Arial" w:cs="Arial"/>
                <w:i/>
                <w:iCs/>
                <w:sz w:val="22"/>
                <w:szCs w:val="22"/>
                <w:lang w:val="en-GB"/>
              </w:rPr>
              <w:t xml:space="preserve"> </w:t>
            </w:r>
            <w:r w:rsidR="002C2696" w:rsidRPr="002C2696">
              <w:rPr>
                <w:rFonts w:ascii="Arial" w:hAnsi="Arial" w:cs="Arial"/>
                <w:i/>
                <w:iCs/>
                <w:sz w:val="22"/>
                <w:szCs w:val="22"/>
                <w:lang w:val="en-GB"/>
              </w:rPr>
              <w:t>or for the period specifically indicated to the Supplier in the Buyer's notification</w:t>
            </w:r>
            <w:r w:rsidRPr="008F50C4">
              <w:rPr>
                <w:rFonts w:ascii="Arial" w:hAnsi="Arial" w:cs="Arial"/>
                <w:i/>
                <w:iCs/>
                <w:sz w:val="22"/>
                <w:szCs w:val="22"/>
                <w:lang w:val="en-GB"/>
              </w:rPr>
              <w:t>)</w:t>
            </w:r>
          </w:p>
        </w:tc>
      </w:tr>
      <w:tr w:rsidR="00F547AB" w:rsidRPr="00C10B9F" w14:paraId="2E4D2E13" w14:textId="77777777" w:rsidTr="009C76A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C10B9F" w:rsidRDefault="00F547AB" w:rsidP="00A1455F">
            <w:pPr>
              <w:pStyle w:val="NoSpacing"/>
              <w:numPr>
                <w:ilvl w:val="0"/>
                <w:numId w:val="17"/>
              </w:numPr>
              <w:rPr>
                <w:rFonts w:ascii="Arial" w:hAnsi="Arial" w:cs="Arial"/>
                <w:sz w:val="22"/>
                <w:szCs w:val="22"/>
                <w:lang w:val="en-GB"/>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1E6C3B6F" w:rsidR="00F547AB" w:rsidRPr="00C10B9F" w:rsidRDefault="00AC7156" w:rsidP="00A53FF0">
            <w:pPr>
              <w:pStyle w:val="NoSpacing"/>
              <w:jc w:val="both"/>
              <w:rPr>
                <w:rFonts w:ascii="Arial" w:hAnsi="Arial" w:cs="Arial"/>
                <w:sz w:val="22"/>
                <w:szCs w:val="22"/>
                <w:lang w:val="en-GB"/>
              </w:rPr>
            </w:pPr>
            <w:r w:rsidRPr="00AC7156">
              <w:rPr>
                <w:rFonts w:ascii="Arial" w:hAnsi="Arial" w:cs="Arial"/>
                <w:sz w:val="22"/>
                <w:szCs w:val="22"/>
                <w:lang w:val="en-GB"/>
              </w:rPr>
              <w:t>The supplier has committed serious professional misconduct, due to which the contracting authority doubts the supplier's integrity, when he has committed a violation of the prohibition on concluding prohibited agreements, established in the Competition Law of the Republic of Lithuania or a similar legal act of another state, and less than 3 years have passed since the date of its commission.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30BBE" w14:textId="7E5ACB44" w:rsidR="008671E5" w:rsidRPr="00C10B9F" w:rsidRDefault="008671E5" w:rsidP="008671E5">
            <w:pPr>
              <w:pStyle w:val="NoSpacing"/>
              <w:jc w:val="both"/>
              <w:rPr>
                <w:rFonts w:ascii="Arial" w:eastAsia="Yu Mincho" w:hAnsi="Arial" w:cs="Arial"/>
                <w:b/>
                <w:bCs/>
                <w:sz w:val="22"/>
                <w:szCs w:val="22"/>
                <w:lang w:val="en-GB"/>
              </w:rPr>
            </w:pPr>
            <w:r>
              <w:rPr>
                <w:rFonts w:ascii="Arial" w:eastAsia="Yu Mincho" w:hAnsi="Arial" w:cs="Arial"/>
                <w:b/>
                <w:bCs/>
                <w:sz w:val="22"/>
                <w:szCs w:val="22"/>
                <w:lang w:val="en-GB"/>
              </w:rPr>
              <w:t>LPP Art.</w:t>
            </w:r>
            <w:r w:rsidRPr="00C10B9F">
              <w:rPr>
                <w:rFonts w:ascii="Arial" w:eastAsia="Yu Mincho" w:hAnsi="Arial" w:cs="Arial"/>
                <w:b/>
                <w:bCs/>
                <w:sz w:val="22"/>
                <w:szCs w:val="22"/>
                <w:lang w:val="en-GB"/>
              </w:rPr>
              <w:t xml:space="preserve"> 46</w:t>
            </w:r>
            <w:r>
              <w:rPr>
                <w:rFonts w:ascii="Arial" w:eastAsia="Yu Mincho" w:hAnsi="Arial" w:cs="Arial"/>
                <w:b/>
                <w:bCs/>
                <w:sz w:val="22"/>
                <w:szCs w:val="22"/>
                <w:lang w:val="en-GB"/>
              </w:rPr>
              <w:t>(4)(7)(c)</w:t>
            </w:r>
          </w:p>
          <w:p w14:paraId="7DED53A7" w14:textId="77777777" w:rsidR="00F547AB" w:rsidRPr="00C10B9F" w:rsidRDefault="00F547AB" w:rsidP="00A53FF0">
            <w:pPr>
              <w:pStyle w:val="NoSpacing"/>
              <w:jc w:val="both"/>
              <w:rPr>
                <w:rFonts w:ascii="Arial" w:eastAsia="Yu Mincho" w:hAnsi="Arial" w:cs="Arial"/>
                <w:sz w:val="22"/>
                <w:szCs w:val="22"/>
                <w:lang w:val="en-GB"/>
              </w:rPr>
            </w:pPr>
          </w:p>
          <w:p w14:paraId="14AF1EF6" w14:textId="277054AD" w:rsidR="00F547AB" w:rsidRPr="00C10B9F" w:rsidRDefault="0096458E" w:rsidP="00A53FF0">
            <w:pPr>
              <w:pStyle w:val="NoSpacing"/>
              <w:jc w:val="both"/>
              <w:rPr>
                <w:rFonts w:ascii="Arial" w:eastAsia="Yu Mincho" w:hAnsi="Arial" w:cs="Arial"/>
                <w:sz w:val="22"/>
                <w:szCs w:val="22"/>
                <w:lang w:val="en-GB" w:eastAsia="en-US"/>
              </w:rPr>
            </w:pPr>
            <w:r w:rsidRPr="0096458E">
              <w:rPr>
                <w:rFonts w:ascii="Arial" w:eastAsia="Yu Mincho" w:hAnsi="Arial" w:cs="Arial"/>
                <w:sz w:val="22"/>
                <w:szCs w:val="22"/>
                <w:lang w:val="en-GB"/>
              </w:rPr>
              <w:t xml:space="preserve">ESPD Part III item </w:t>
            </w:r>
            <w:r w:rsidR="00F547AB" w:rsidRPr="00C10B9F">
              <w:rPr>
                <w:rFonts w:ascii="Arial" w:eastAsia="Yu Mincho" w:hAnsi="Arial" w:cs="Arial"/>
                <w:sz w:val="22"/>
                <w:szCs w:val="22"/>
                <w:lang w:val="en-GB"/>
              </w:rPr>
              <w:t>C11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45C622C" w:rsidR="00F547AB" w:rsidRPr="00C10B9F" w:rsidRDefault="00EB6965" w:rsidP="00796542">
            <w:pPr>
              <w:pStyle w:val="NoSpacing"/>
              <w:jc w:val="both"/>
              <w:rPr>
                <w:rFonts w:ascii="Arial" w:hAnsi="Arial" w:cs="Arial"/>
                <w:sz w:val="22"/>
                <w:szCs w:val="22"/>
                <w:lang w:val="en-GB" w:eastAsia="en-US"/>
              </w:rPr>
            </w:pPr>
            <w:r w:rsidRPr="000173D5">
              <w:rPr>
                <w:rFonts w:ascii="Arial" w:hAnsi="Arial" w:cs="Arial"/>
                <w:sz w:val="22"/>
                <w:szCs w:val="22"/>
                <w:lang w:val="en-GB" w:eastAsia="en-US"/>
              </w:rPr>
              <w:t>No supporting documents are required from entities established in Lithuania. The submitted E</w:t>
            </w:r>
            <w:r>
              <w:rPr>
                <w:rFonts w:ascii="Arial" w:hAnsi="Arial" w:cs="Arial"/>
                <w:sz w:val="22"/>
                <w:szCs w:val="22"/>
                <w:lang w:val="en-GB" w:eastAsia="en-US"/>
              </w:rPr>
              <w:t>SPD</w:t>
            </w:r>
            <w:r w:rsidRPr="000173D5">
              <w:rPr>
                <w:rFonts w:ascii="Arial" w:hAnsi="Arial" w:cs="Arial"/>
                <w:sz w:val="22"/>
                <w:szCs w:val="22"/>
                <w:lang w:val="en-GB" w:eastAsia="en-US"/>
              </w:rPr>
              <w:t xml:space="preserve"> is sufficient.</w:t>
            </w:r>
          </w:p>
          <w:p w14:paraId="43E1E3B9" w14:textId="77777777" w:rsidR="00F547AB" w:rsidRPr="00C10B9F" w:rsidRDefault="00F547AB" w:rsidP="00796542">
            <w:pPr>
              <w:pStyle w:val="NoSpacing"/>
              <w:jc w:val="both"/>
              <w:rPr>
                <w:rFonts w:ascii="Arial" w:hAnsi="Arial" w:cs="Arial"/>
                <w:bCs/>
                <w:iCs/>
                <w:sz w:val="22"/>
                <w:szCs w:val="22"/>
                <w:lang w:val="en-GB" w:eastAsia="en-US"/>
              </w:rPr>
            </w:pPr>
          </w:p>
          <w:p w14:paraId="4BEA009B" w14:textId="0D46F02E" w:rsidR="00F547AB" w:rsidRPr="00C10B9F" w:rsidRDefault="00DE233B" w:rsidP="00796542">
            <w:pPr>
              <w:spacing w:after="0" w:line="240" w:lineRule="auto"/>
              <w:rPr>
                <w:rFonts w:ascii="Arial" w:hAnsi="Arial" w:cs="Arial"/>
                <w:b/>
                <w:bCs/>
                <w:sz w:val="22"/>
                <w:szCs w:val="22"/>
                <w:lang w:val="en-GB"/>
              </w:rPr>
            </w:pPr>
            <w:r w:rsidRPr="00DE233B">
              <w:rPr>
                <w:rFonts w:ascii="Arial" w:hAnsi="Arial" w:cs="Arial"/>
                <w:b/>
                <w:bCs/>
                <w:sz w:val="22"/>
                <w:szCs w:val="22"/>
                <w:lang w:val="en-GB"/>
              </w:rPr>
              <w:t xml:space="preserve">When making decisions on the exclusion of a supplier from the procurement procedure on the grounds for exclusion specified in this point, among other </w:t>
            </w:r>
            <w:r w:rsidRPr="00DE233B">
              <w:rPr>
                <w:rFonts w:ascii="Arial" w:hAnsi="Arial" w:cs="Arial"/>
                <w:b/>
                <w:bCs/>
                <w:sz w:val="22"/>
                <w:szCs w:val="22"/>
                <w:lang w:val="en-GB"/>
              </w:rPr>
              <w:lastRenderedPageBreak/>
              <w:t xml:space="preserve">things, the information published in the national database shall be </w:t>
            </w:r>
            <w:proofErr w:type="gramStart"/>
            <w:r w:rsidRPr="00DE233B">
              <w:rPr>
                <w:rFonts w:ascii="Arial" w:hAnsi="Arial" w:cs="Arial"/>
                <w:b/>
                <w:bCs/>
                <w:sz w:val="22"/>
                <w:szCs w:val="22"/>
                <w:lang w:val="en-GB"/>
              </w:rPr>
              <w:t>taken into account</w:t>
            </w:r>
            <w:proofErr w:type="gramEnd"/>
            <w:r w:rsidR="00F547AB" w:rsidRPr="00C10B9F">
              <w:rPr>
                <w:rFonts w:ascii="Arial" w:hAnsi="Arial" w:cs="Arial"/>
                <w:b/>
                <w:bCs/>
                <w:sz w:val="22"/>
                <w:szCs w:val="22"/>
                <w:lang w:val="en-GB"/>
              </w:rPr>
              <w:t xml:space="preserve">: </w:t>
            </w:r>
          </w:p>
          <w:p w14:paraId="19D854AC" w14:textId="39E97632" w:rsidR="00F547AB" w:rsidRPr="00C10B9F" w:rsidRDefault="00F547AB" w:rsidP="00796542">
            <w:pPr>
              <w:spacing w:after="0" w:line="240" w:lineRule="auto"/>
              <w:rPr>
                <w:rFonts w:ascii="Arial" w:hAnsi="Arial" w:cs="Arial"/>
                <w:sz w:val="22"/>
                <w:szCs w:val="22"/>
                <w:lang w:val="en-GB"/>
              </w:rPr>
            </w:pPr>
            <w:hyperlink r:id="rId20" w:history="1">
              <w:r w:rsidRPr="00C10B9F">
                <w:rPr>
                  <w:rStyle w:val="Hyperlink"/>
                  <w:rFonts w:ascii="Arial" w:hAnsi="Arial" w:cs="Arial"/>
                  <w:sz w:val="22"/>
                  <w:szCs w:val="22"/>
                  <w:u w:val="single"/>
                  <w:lang w:val="en-GB"/>
                </w:rPr>
                <w:t>https://kt.gov.lt/lt/atviri-duomenys/diskvalifikavimas-is-viesuju-pirkimu</w:t>
              </w:r>
            </w:hyperlink>
          </w:p>
          <w:p w14:paraId="6B261053" w14:textId="3B0B947C" w:rsidR="005854F5" w:rsidRPr="00C10B9F" w:rsidRDefault="00796542" w:rsidP="00796542">
            <w:pPr>
              <w:spacing w:after="0" w:line="240" w:lineRule="auto"/>
              <w:rPr>
                <w:rFonts w:ascii="Arial" w:hAnsi="Arial" w:cs="Arial"/>
                <w:bCs/>
                <w:iCs/>
                <w:sz w:val="22"/>
                <w:szCs w:val="22"/>
                <w:lang w:val="en-GB" w:eastAsia="en-US"/>
              </w:rPr>
            </w:pPr>
            <w:r w:rsidRPr="008F50C4">
              <w:rPr>
                <w:rFonts w:ascii="Arial" w:hAnsi="Arial" w:cs="Arial"/>
                <w:i/>
                <w:iCs/>
                <w:sz w:val="22"/>
                <w:szCs w:val="22"/>
                <w:lang w:val="en-GB"/>
              </w:rPr>
              <w:t>(in international value procurement** publicly available information is checked as of the date of submission of documents in accordance with the E</w:t>
            </w:r>
            <w:r>
              <w:rPr>
                <w:rFonts w:ascii="Arial" w:hAnsi="Arial" w:cs="Arial"/>
                <w:i/>
                <w:iCs/>
                <w:sz w:val="22"/>
                <w:szCs w:val="22"/>
                <w:lang w:val="en-GB"/>
              </w:rPr>
              <w:t>S</w:t>
            </w:r>
            <w:r w:rsidRPr="008F50C4">
              <w:rPr>
                <w:rFonts w:ascii="Arial" w:hAnsi="Arial" w:cs="Arial"/>
                <w:i/>
                <w:iCs/>
                <w:sz w:val="22"/>
                <w:szCs w:val="22"/>
                <w:lang w:val="en-GB"/>
              </w:rPr>
              <w:t>PD, unless otherwise provided for in the</w:t>
            </w:r>
            <w:r>
              <w:rPr>
                <w:rFonts w:ascii="Arial" w:hAnsi="Arial" w:cs="Arial"/>
                <w:i/>
                <w:iCs/>
                <w:sz w:val="22"/>
                <w:szCs w:val="22"/>
                <w:lang w:val="en-GB"/>
              </w:rPr>
              <w:t xml:space="preserve"> SP of the</w:t>
            </w:r>
            <w:r w:rsidRPr="008F50C4">
              <w:rPr>
                <w:rFonts w:ascii="Arial" w:hAnsi="Arial" w:cs="Arial"/>
                <w:i/>
                <w:iCs/>
                <w:sz w:val="22"/>
                <w:szCs w:val="22"/>
                <w:lang w:val="en-GB"/>
              </w:rPr>
              <w:t xml:space="preserve"> </w:t>
            </w:r>
            <w:r w:rsidR="00644106" w:rsidRPr="00644106">
              <w:rPr>
                <w:rFonts w:ascii="Arial" w:hAnsi="Arial" w:cs="Arial"/>
                <w:i/>
                <w:iCs/>
                <w:sz w:val="22"/>
                <w:szCs w:val="22"/>
                <w:lang w:val="en-GB"/>
              </w:rPr>
              <w:t>T&amp;Cs</w:t>
            </w:r>
            <w:r w:rsidR="002C2696">
              <w:rPr>
                <w:rFonts w:ascii="Arial" w:hAnsi="Arial" w:cs="Arial"/>
                <w:i/>
                <w:iCs/>
                <w:sz w:val="22"/>
                <w:szCs w:val="22"/>
                <w:lang w:val="en-GB"/>
              </w:rPr>
              <w:t xml:space="preserve"> </w:t>
            </w:r>
            <w:r w:rsidR="002C2696" w:rsidRPr="002C2696">
              <w:rPr>
                <w:rFonts w:ascii="Arial" w:hAnsi="Arial" w:cs="Arial"/>
                <w:i/>
                <w:iCs/>
                <w:sz w:val="22"/>
                <w:szCs w:val="22"/>
                <w:lang w:val="en-GB"/>
              </w:rPr>
              <w:t>or for the period specifically indicated to the Supplier in the Buyer's notification</w:t>
            </w:r>
            <w:r w:rsidRPr="008F50C4">
              <w:rPr>
                <w:rFonts w:ascii="Arial" w:hAnsi="Arial" w:cs="Arial"/>
                <w:i/>
                <w:iCs/>
                <w:sz w:val="22"/>
                <w:szCs w:val="22"/>
                <w:lang w:val="en-GB"/>
              </w:rPr>
              <w:t>)</w:t>
            </w:r>
          </w:p>
        </w:tc>
      </w:tr>
    </w:tbl>
    <w:p w14:paraId="7FC31D20" w14:textId="5001A15A" w:rsidR="00B92FAF" w:rsidRPr="00B92FAF" w:rsidRDefault="00F547AB" w:rsidP="00B92FAF">
      <w:pPr>
        <w:shd w:val="clear" w:color="auto" w:fill="FFFFFF"/>
        <w:spacing w:after="0" w:line="240" w:lineRule="auto"/>
        <w:ind w:firstLine="697"/>
        <w:jc w:val="both"/>
        <w:rPr>
          <w:rFonts w:ascii="Arial" w:eastAsia="Times New Roman" w:hAnsi="Arial" w:cs="Arial"/>
          <w:i/>
          <w:iCs/>
          <w:sz w:val="22"/>
          <w:szCs w:val="22"/>
          <w:lang w:val="en-GB"/>
        </w:rPr>
      </w:pPr>
      <w:r w:rsidRPr="00C10B9F">
        <w:rPr>
          <w:rFonts w:ascii="Arial" w:eastAsia="Times New Roman" w:hAnsi="Arial" w:cs="Arial"/>
          <w:i/>
          <w:iCs/>
          <w:sz w:val="22"/>
          <w:szCs w:val="22"/>
          <w:lang w:val="en-GB"/>
        </w:rPr>
        <w:lastRenderedPageBreak/>
        <w:t>*</w:t>
      </w:r>
      <w:r w:rsidR="00B92FAF" w:rsidRPr="00B92FAF">
        <w:t xml:space="preserve"> </w:t>
      </w:r>
      <w:r w:rsidR="00B92FAF" w:rsidRPr="00B92FAF">
        <w:rPr>
          <w:rFonts w:ascii="Arial" w:eastAsia="Times New Roman" w:hAnsi="Arial" w:cs="Arial"/>
          <w:i/>
          <w:iCs/>
          <w:sz w:val="22"/>
          <w:szCs w:val="22"/>
          <w:lang w:val="en-GB"/>
        </w:rPr>
        <w:t>If the S</w:t>
      </w:r>
      <w:r w:rsidR="00B92FAF">
        <w:rPr>
          <w:rFonts w:ascii="Arial" w:eastAsia="Times New Roman" w:hAnsi="Arial" w:cs="Arial"/>
          <w:i/>
          <w:iCs/>
          <w:sz w:val="22"/>
          <w:szCs w:val="22"/>
          <w:lang w:val="en-GB"/>
        </w:rPr>
        <w:t>P of the</w:t>
      </w:r>
      <w:r w:rsidR="00B92FAF" w:rsidRPr="00B92FAF">
        <w:rPr>
          <w:rFonts w:ascii="Arial" w:eastAsia="Times New Roman" w:hAnsi="Arial" w:cs="Arial"/>
          <w:i/>
          <w:iCs/>
          <w:sz w:val="22"/>
          <w:szCs w:val="22"/>
          <w:lang w:val="en-GB"/>
        </w:rPr>
        <w:t xml:space="preserve"> terms and conditions do</w:t>
      </w:r>
      <w:r w:rsidR="00B92FAF">
        <w:rPr>
          <w:rFonts w:ascii="Arial" w:eastAsia="Times New Roman" w:hAnsi="Arial" w:cs="Arial"/>
          <w:i/>
          <w:iCs/>
          <w:sz w:val="22"/>
          <w:szCs w:val="22"/>
          <w:lang w:val="en-GB"/>
        </w:rPr>
        <w:t>es</w:t>
      </w:r>
      <w:r w:rsidR="00B92FAF" w:rsidRPr="00B92FAF">
        <w:rPr>
          <w:rFonts w:ascii="Arial" w:eastAsia="Times New Roman" w:hAnsi="Arial" w:cs="Arial"/>
          <w:i/>
          <w:iCs/>
          <w:sz w:val="22"/>
          <w:szCs w:val="22"/>
          <w:lang w:val="en-GB"/>
        </w:rPr>
        <w:t xml:space="preserve"> not </w:t>
      </w:r>
      <w:r w:rsidR="00F1267E">
        <w:rPr>
          <w:rFonts w:ascii="Arial" w:eastAsia="Times New Roman" w:hAnsi="Arial" w:cs="Arial"/>
          <w:i/>
          <w:iCs/>
          <w:sz w:val="22"/>
          <w:szCs w:val="22"/>
          <w:lang w:val="en-GB"/>
        </w:rPr>
        <w:t>request</w:t>
      </w:r>
      <w:r w:rsidR="00B92FAF" w:rsidRPr="00B92FAF">
        <w:rPr>
          <w:rFonts w:ascii="Arial" w:eastAsia="Times New Roman" w:hAnsi="Arial" w:cs="Arial"/>
          <w:i/>
          <w:iCs/>
          <w:sz w:val="22"/>
          <w:szCs w:val="22"/>
          <w:lang w:val="en-GB"/>
        </w:rPr>
        <w:t xml:space="preserve"> that the specified documents must be issued no earlier than 180 days before the date of submission of the </w:t>
      </w:r>
      <w:r w:rsidR="0030701E">
        <w:rPr>
          <w:rFonts w:ascii="Arial" w:eastAsia="Times New Roman" w:hAnsi="Arial" w:cs="Arial"/>
          <w:i/>
          <w:iCs/>
          <w:sz w:val="22"/>
          <w:szCs w:val="22"/>
          <w:lang w:val="en-GB"/>
        </w:rPr>
        <w:t>R</w:t>
      </w:r>
      <w:r w:rsidR="0030701E" w:rsidRPr="0030701E">
        <w:rPr>
          <w:rFonts w:ascii="Arial" w:eastAsia="Times New Roman" w:hAnsi="Arial" w:cs="Arial"/>
          <w:i/>
          <w:iCs/>
          <w:sz w:val="22"/>
          <w:szCs w:val="22"/>
          <w:lang w:val="en-GB"/>
        </w:rPr>
        <w:t xml:space="preserve">equest for </w:t>
      </w:r>
      <w:r w:rsidR="0030701E">
        <w:rPr>
          <w:rFonts w:ascii="Arial" w:eastAsia="Times New Roman" w:hAnsi="Arial" w:cs="Arial"/>
          <w:i/>
          <w:iCs/>
          <w:sz w:val="22"/>
          <w:szCs w:val="22"/>
          <w:lang w:val="en-GB"/>
        </w:rPr>
        <w:t>P</w:t>
      </w:r>
      <w:r w:rsidR="0030701E" w:rsidRPr="0030701E">
        <w:rPr>
          <w:rFonts w:ascii="Arial" w:eastAsia="Times New Roman" w:hAnsi="Arial" w:cs="Arial"/>
          <w:i/>
          <w:iCs/>
          <w:sz w:val="22"/>
          <w:szCs w:val="22"/>
          <w:lang w:val="en-GB"/>
        </w:rPr>
        <w:t>articipation</w:t>
      </w:r>
      <w:r w:rsidR="0030701E">
        <w:rPr>
          <w:rFonts w:ascii="Arial" w:eastAsia="Times New Roman" w:hAnsi="Arial" w:cs="Arial"/>
          <w:i/>
          <w:iCs/>
          <w:sz w:val="22"/>
          <w:szCs w:val="22"/>
          <w:lang w:val="en-GB"/>
        </w:rPr>
        <w:t>.</w:t>
      </w:r>
    </w:p>
    <w:p w14:paraId="68CA35DF" w14:textId="043B76AC" w:rsidR="00F547AB" w:rsidRPr="00C10B9F" w:rsidRDefault="00B92FAF" w:rsidP="00B92FAF">
      <w:pPr>
        <w:shd w:val="clear" w:color="auto" w:fill="FFFFFF"/>
        <w:spacing w:after="0" w:line="240" w:lineRule="auto"/>
        <w:ind w:firstLine="697"/>
        <w:jc w:val="both"/>
        <w:rPr>
          <w:rFonts w:ascii="Arial" w:eastAsia="Times New Roman" w:hAnsi="Arial" w:cs="Arial"/>
          <w:i/>
          <w:iCs/>
          <w:sz w:val="22"/>
          <w:szCs w:val="22"/>
          <w:lang w:val="en-GB"/>
        </w:rPr>
      </w:pPr>
      <w:r w:rsidRPr="00B92FAF">
        <w:rPr>
          <w:rFonts w:ascii="Arial" w:eastAsia="Times New Roman" w:hAnsi="Arial" w:cs="Arial"/>
          <w:i/>
          <w:iCs/>
          <w:sz w:val="22"/>
          <w:szCs w:val="22"/>
          <w:lang w:val="en-GB"/>
        </w:rPr>
        <w:t>** If in the International Value Procurement, suppliers submit documents in accordance with the E</w:t>
      </w:r>
      <w:r w:rsidR="0030701E">
        <w:rPr>
          <w:rFonts w:ascii="Arial" w:eastAsia="Times New Roman" w:hAnsi="Arial" w:cs="Arial"/>
          <w:i/>
          <w:iCs/>
          <w:sz w:val="22"/>
          <w:szCs w:val="22"/>
          <w:lang w:val="en-GB"/>
        </w:rPr>
        <w:t>S</w:t>
      </w:r>
      <w:r w:rsidRPr="00B92FAF">
        <w:rPr>
          <w:rFonts w:ascii="Arial" w:eastAsia="Times New Roman" w:hAnsi="Arial" w:cs="Arial"/>
          <w:i/>
          <w:iCs/>
          <w:sz w:val="22"/>
          <w:szCs w:val="22"/>
          <w:lang w:val="en-GB"/>
        </w:rPr>
        <w:t>PD earlier than the deadline specified by the Buyer and the submitted documents are appropriate (they do not need to be adjusted), the Buyer has the right to verify publicly available data on the absence of grounds for the exclusion of the supplier earlier.</w:t>
      </w:r>
    </w:p>
    <w:p w14:paraId="2612872C" w14:textId="77777777" w:rsidR="00CB3562" w:rsidRPr="00C10B9F" w:rsidRDefault="00CB3562" w:rsidP="00F547AB">
      <w:pPr>
        <w:shd w:val="clear" w:color="auto" w:fill="FFFFFF"/>
        <w:spacing w:after="0" w:line="240" w:lineRule="auto"/>
        <w:ind w:firstLine="697"/>
        <w:jc w:val="both"/>
        <w:rPr>
          <w:rFonts w:ascii="Arial" w:eastAsia="Times New Roman" w:hAnsi="Arial" w:cs="Arial"/>
          <w:i/>
          <w:iCs/>
          <w:sz w:val="22"/>
          <w:szCs w:val="22"/>
          <w:lang w:val="en-GB"/>
        </w:rPr>
      </w:pPr>
    </w:p>
    <w:p w14:paraId="40C512FB" w14:textId="7E9441DB" w:rsidR="003D56CC" w:rsidRPr="00C10B9F" w:rsidRDefault="003D56CC" w:rsidP="00A1455F">
      <w:pPr>
        <w:pStyle w:val="ListParagraph"/>
        <w:numPr>
          <w:ilvl w:val="1"/>
          <w:numId w:val="6"/>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8B0F7D">
        <w:rPr>
          <w:rFonts w:ascii="Arial" w:hAnsi="Arial" w:cs="Arial"/>
          <w:sz w:val="22"/>
          <w:szCs w:val="22"/>
          <w:lang w:val="en-GB"/>
        </w:rPr>
        <w:t>Buyer</w:t>
      </w:r>
      <w:r w:rsidRPr="00C10B9F">
        <w:rPr>
          <w:rFonts w:ascii="Arial" w:hAnsi="Arial" w:cs="Arial"/>
          <w:sz w:val="22"/>
          <w:szCs w:val="22"/>
          <w:lang w:val="en-GB"/>
        </w:rPr>
        <w:t xml:space="preserve"> shall exclude the Supplier from the Procurement Procedure at any stage of the Procurement Procedure if it becomes apparent that, due to its actions or omissions before or during the Procurement Procedure, it meets at least one of the grounds for exclusion of the Supplier set out in the Procurement Documents.</w:t>
      </w:r>
    </w:p>
    <w:p w14:paraId="6375FDF3" w14:textId="69753723" w:rsidR="003D56CC" w:rsidRPr="00C10B9F" w:rsidRDefault="003D56CC" w:rsidP="00A1455F">
      <w:pPr>
        <w:pStyle w:val="ListParagraph"/>
        <w:numPr>
          <w:ilvl w:val="1"/>
          <w:numId w:val="6"/>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8B0F7D">
        <w:rPr>
          <w:rFonts w:ascii="Arial" w:hAnsi="Arial" w:cs="Arial"/>
          <w:sz w:val="22"/>
          <w:szCs w:val="22"/>
          <w:lang w:val="en-GB"/>
        </w:rPr>
        <w:t>Buyer</w:t>
      </w:r>
      <w:r w:rsidRPr="00C10B9F">
        <w:rPr>
          <w:rFonts w:ascii="Arial" w:hAnsi="Arial" w:cs="Arial"/>
          <w:sz w:val="22"/>
          <w:szCs w:val="22"/>
          <w:lang w:val="en-GB"/>
        </w:rPr>
        <w:t xml:space="preserve"> shall exclude the Supplier from the Procurement Procedure in accordance with the grounds for exclusion set out in the Procurement Documents referred to in</w:t>
      </w:r>
      <w:r w:rsidR="00651888" w:rsidRPr="00651888">
        <w:rPr>
          <w:rFonts w:ascii="Arial" w:hAnsi="Arial" w:cs="Arial"/>
          <w:sz w:val="22"/>
          <w:szCs w:val="22"/>
          <w:lang w:val="en-GB"/>
        </w:rPr>
        <w:t xml:space="preserve"> </w:t>
      </w:r>
      <w:bookmarkStart w:id="13" w:name="_Hlk197978968"/>
      <w:r w:rsidR="00651888" w:rsidRPr="00C10B9F">
        <w:rPr>
          <w:rFonts w:ascii="Arial" w:hAnsi="Arial" w:cs="Arial"/>
          <w:sz w:val="22"/>
          <w:szCs w:val="22"/>
          <w:lang w:val="en-GB"/>
        </w:rPr>
        <w:t>Article 46</w:t>
      </w:r>
      <w:r w:rsidR="00E5195D">
        <w:rPr>
          <w:rFonts w:ascii="Arial" w:hAnsi="Arial" w:cs="Arial"/>
          <w:sz w:val="22"/>
          <w:szCs w:val="22"/>
          <w:lang w:val="en-GB"/>
        </w:rPr>
        <w:t>(4</w:t>
      </w:r>
      <w:r w:rsidR="00651888">
        <w:rPr>
          <w:rFonts w:ascii="Arial" w:hAnsi="Arial" w:cs="Arial"/>
          <w:sz w:val="22"/>
          <w:szCs w:val="22"/>
          <w:lang w:val="en-GB"/>
        </w:rPr>
        <w:t>)</w:t>
      </w:r>
      <w:r w:rsidR="00E5195D">
        <w:rPr>
          <w:rFonts w:ascii="Arial" w:hAnsi="Arial" w:cs="Arial"/>
          <w:sz w:val="22"/>
          <w:szCs w:val="22"/>
          <w:lang w:val="en-GB"/>
        </w:rPr>
        <w:t xml:space="preserve"> and </w:t>
      </w:r>
      <w:bookmarkStart w:id="14" w:name="_Hlk197978816"/>
      <w:r w:rsidR="00651888" w:rsidRPr="00C10B9F">
        <w:rPr>
          <w:rFonts w:ascii="Arial" w:hAnsi="Arial" w:cs="Arial"/>
          <w:sz w:val="22"/>
          <w:szCs w:val="22"/>
          <w:lang w:val="en-GB"/>
        </w:rPr>
        <w:t>Article 46</w:t>
      </w:r>
      <w:r w:rsidR="00651888">
        <w:rPr>
          <w:rFonts w:ascii="Arial" w:hAnsi="Arial" w:cs="Arial"/>
          <w:sz w:val="22"/>
          <w:szCs w:val="22"/>
          <w:lang w:val="en-GB"/>
        </w:rPr>
        <w:t>(</w:t>
      </w:r>
      <w:r w:rsidRPr="00C10B9F">
        <w:rPr>
          <w:rFonts w:ascii="Arial" w:hAnsi="Arial" w:cs="Arial"/>
          <w:sz w:val="22"/>
          <w:szCs w:val="22"/>
          <w:lang w:val="en-GB"/>
        </w:rPr>
        <w:t>6</w:t>
      </w:r>
      <w:bookmarkEnd w:id="14"/>
      <w:r w:rsidR="00E5195D">
        <w:rPr>
          <w:rFonts w:ascii="Arial" w:hAnsi="Arial" w:cs="Arial"/>
          <w:sz w:val="22"/>
          <w:szCs w:val="22"/>
          <w:lang w:val="en-GB"/>
        </w:rPr>
        <w:t>)</w:t>
      </w:r>
      <w:r w:rsidRPr="00C10B9F">
        <w:rPr>
          <w:rFonts w:ascii="Arial" w:hAnsi="Arial" w:cs="Arial"/>
          <w:sz w:val="22"/>
          <w:szCs w:val="22"/>
          <w:lang w:val="en-GB"/>
        </w:rPr>
        <w:t xml:space="preserve"> </w:t>
      </w:r>
      <w:bookmarkEnd w:id="13"/>
      <w:r w:rsidRPr="00C10B9F">
        <w:rPr>
          <w:rFonts w:ascii="Arial" w:hAnsi="Arial" w:cs="Arial"/>
          <w:sz w:val="22"/>
          <w:szCs w:val="22"/>
          <w:lang w:val="en-GB"/>
        </w:rPr>
        <w:t xml:space="preserve">of the </w:t>
      </w:r>
      <w:r w:rsidR="0000503F">
        <w:rPr>
          <w:rFonts w:ascii="Arial" w:hAnsi="Arial" w:cs="Arial"/>
          <w:sz w:val="22"/>
          <w:szCs w:val="22"/>
          <w:lang w:val="en-GB"/>
        </w:rPr>
        <w:t>LPP</w:t>
      </w:r>
      <w:r w:rsidRPr="00C10B9F">
        <w:rPr>
          <w:rFonts w:ascii="Arial" w:hAnsi="Arial" w:cs="Arial"/>
          <w:sz w:val="22"/>
          <w:szCs w:val="22"/>
          <w:lang w:val="en-GB"/>
        </w:rPr>
        <w:t xml:space="preserve"> and in the event that it has convincing evidence that the Supplier is established or participates in the procurement on behalf of another person in order to avoid </w:t>
      </w:r>
      <w:r w:rsidR="00917157">
        <w:rPr>
          <w:rFonts w:ascii="Arial" w:hAnsi="Arial" w:cs="Arial"/>
          <w:sz w:val="22"/>
          <w:szCs w:val="22"/>
          <w:lang w:val="en-GB"/>
        </w:rPr>
        <w:t xml:space="preserve">application of </w:t>
      </w:r>
      <w:r w:rsidRPr="00C10B9F">
        <w:rPr>
          <w:rFonts w:ascii="Arial" w:hAnsi="Arial" w:cs="Arial"/>
          <w:sz w:val="22"/>
          <w:szCs w:val="22"/>
          <w:lang w:val="en-GB"/>
        </w:rPr>
        <w:t xml:space="preserve">the grounds for exclusion set out in </w:t>
      </w:r>
      <w:r w:rsidR="00651888" w:rsidRPr="00651888">
        <w:rPr>
          <w:rFonts w:ascii="Arial" w:hAnsi="Arial" w:cs="Arial"/>
          <w:sz w:val="22"/>
          <w:szCs w:val="22"/>
          <w:lang w:val="en-GB"/>
        </w:rPr>
        <w:t xml:space="preserve">Article 46(4) and Article 46(6) </w:t>
      </w:r>
      <w:r w:rsidRPr="00C10B9F">
        <w:rPr>
          <w:rFonts w:ascii="Arial" w:hAnsi="Arial" w:cs="Arial"/>
          <w:sz w:val="22"/>
          <w:szCs w:val="22"/>
          <w:lang w:val="en-GB"/>
        </w:rPr>
        <w:t xml:space="preserve">of the </w:t>
      </w:r>
      <w:r w:rsidR="00C13B01">
        <w:rPr>
          <w:rFonts w:ascii="Arial" w:hAnsi="Arial" w:cs="Arial"/>
          <w:sz w:val="22"/>
          <w:szCs w:val="22"/>
          <w:lang w:val="en-GB"/>
        </w:rPr>
        <w:t>LPP</w:t>
      </w:r>
      <w:r w:rsidRPr="00C10B9F">
        <w:rPr>
          <w:rFonts w:ascii="Arial" w:hAnsi="Arial" w:cs="Arial"/>
          <w:sz w:val="22"/>
          <w:szCs w:val="22"/>
          <w:lang w:val="en-GB"/>
        </w:rPr>
        <w:t>.</w:t>
      </w:r>
    </w:p>
    <w:p w14:paraId="409C3A27" w14:textId="71143B0A" w:rsidR="003D56CC" w:rsidRPr="00C10B9F" w:rsidRDefault="003D56CC" w:rsidP="00A1455F">
      <w:pPr>
        <w:pStyle w:val="ListParagraph"/>
        <w:numPr>
          <w:ilvl w:val="1"/>
          <w:numId w:val="6"/>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8B0F7D">
        <w:rPr>
          <w:rFonts w:ascii="Arial" w:hAnsi="Arial" w:cs="Arial"/>
          <w:sz w:val="22"/>
          <w:szCs w:val="22"/>
          <w:lang w:val="en-GB"/>
        </w:rPr>
        <w:t>Buyer</w:t>
      </w:r>
      <w:r w:rsidRPr="00C10B9F">
        <w:rPr>
          <w:rFonts w:ascii="Arial" w:hAnsi="Arial" w:cs="Arial"/>
          <w:sz w:val="22"/>
          <w:szCs w:val="22"/>
          <w:lang w:val="en-GB"/>
        </w:rPr>
        <w:t xml:space="preserve"> shall also verify whether there are any grounds for exclusion set out in the Procurement Documents </w:t>
      </w:r>
      <w:proofErr w:type="gramStart"/>
      <w:r w:rsidRPr="00C10B9F">
        <w:rPr>
          <w:rFonts w:ascii="Arial" w:hAnsi="Arial" w:cs="Arial"/>
          <w:sz w:val="22"/>
          <w:szCs w:val="22"/>
          <w:lang w:val="en-GB"/>
        </w:rPr>
        <w:t>with regard to</w:t>
      </w:r>
      <w:proofErr w:type="gramEnd"/>
      <w:r w:rsidRPr="00C10B9F">
        <w:rPr>
          <w:rFonts w:ascii="Arial" w:hAnsi="Arial" w:cs="Arial"/>
          <w:sz w:val="22"/>
          <w:szCs w:val="22"/>
          <w:lang w:val="en-GB"/>
        </w:rPr>
        <w:t xml:space="preserve"> the economic entities on whose capacities the Supplier intends to rely. If there is at least one ground for exclusion set out in the Procurement Documents for an economic entity, the </w:t>
      </w:r>
      <w:r w:rsidR="00014673">
        <w:rPr>
          <w:rFonts w:ascii="Arial" w:hAnsi="Arial" w:cs="Arial"/>
          <w:sz w:val="22"/>
          <w:szCs w:val="22"/>
          <w:lang w:val="en-GB"/>
        </w:rPr>
        <w:t>Buyer</w:t>
      </w:r>
      <w:r w:rsidRPr="00C10B9F">
        <w:rPr>
          <w:rFonts w:ascii="Arial" w:hAnsi="Arial" w:cs="Arial"/>
          <w:sz w:val="22"/>
          <w:szCs w:val="22"/>
          <w:lang w:val="en-GB"/>
        </w:rPr>
        <w:t xml:space="preserve"> shall require that it be replaced by another economic entity for which there are no grounds for exclusion within the </w:t>
      </w:r>
      <w:r w:rsidR="00651888">
        <w:rPr>
          <w:rFonts w:ascii="Arial" w:hAnsi="Arial" w:cs="Arial"/>
          <w:sz w:val="22"/>
          <w:szCs w:val="22"/>
          <w:lang w:val="en-GB"/>
        </w:rPr>
        <w:t>deadline</w:t>
      </w:r>
      <w:r w:rsidRPr="00C10B9F">
        <w:rPr>
          <w:rFonts w:ascii="Arial" w:hAnsi="Arial" w:cs="Arial"/>
          <w:sz w:val="22"/>
          <w:szCs w:val="22"/>
          <w:lang w:val="en-GB"/>
        </w:rPr>
        <w:t xml:space="preserve"> set by the </w:t>
      </w:r>
      <w:r w:rsidR="00014673">
        <w:rPr>
          <w:rFonts w:ascii="Arial" w:hAnsi="Arial" w:cs="Arial"/>
          <w:sz w:val="22"/>
          <w:szCs w:val="22"/>
          <w:lang w:val="en-GB"/>
        </w:rPr>
        <w:t>Buyer</w:t>
      </w:r>
      <w:r w:rsidRPr="00C10B9F">
        <w:rPr>
          <w:rFonts w:ascii="Arial" w:hAnsi="Arial" w:cs="Arial"/>
          <w:sz w:val="22"/>
          <w:szCs w:val="22"/>
          <w:lang w:val="en-GB"/>
        </w:rPr>
        <w:t xml:space="preserve">. The provisions of this clause shall also apply to subcontractors, if the </w:t>
      </w:r>
      <w:r w:rsidR="00E31120" w:rsidRPr="00E31120">
        <w:rPr>
          <w:rFonts w:ascii="Arial" w:hAnsi="Arial" w:cs="Arial"/>
          <w:sz w:val="22"/>
          <w:szCs w:val="22"/>
          <w:lang w:val="en-GB"/>
        </w:rPr>
        <w:t xml:space="preserve">SP of the Terms and Conditions </w:t>
      </w:r>
      <w:r w:rsidRPr="00C10B9F">
        <w:rPr>
          <w:rFonts w:ascii="Arial" w:hAnsi="Arial" w:cs="Arial"/>
          <w:sz w:val="22"/>
          <w:szCs w:val="22"/>
          <w:lang w:val="en-GB"/>
        </w:rPr>
        <w:t>stipulate</w:t>
      </w:r>
      <w:r w:rsidR="00E31120">
        <w:rPr>
          <w:rFonts w:ascii="Arial" w:hAnsi="Arial" w:cs="Arial"/>
          <w:sz w:val="22"/>
          <w:szCs w:val="22"/>
          <w:lang w:val="en-GB"/>
        </w:rPr>
        <w:t>s</w:t>
      </w:r>
      <w:r w:rsidRPr="00C10B9F">
        <w:rPr>
          <w:rFonts w:ascii="Arial" w:hAnsi="Arial" w:cs="Arial"/>
          <w:sz w:val="22"/>
          <w:szCs w:val="22"/>
          <w:lang w:val="en-GB"/>
        </w:rPr>
        <w:t xml:space="preserve"> that the grounds for exclusion shall also apply to them.</w:t>
      </w:r>
    </w:p>
    <w:p w14:paraId="446FD311" w14:textId="5ECDCFE2" w:rsidR="003D56CC" w:rsidRPr="00C10B9F" w:rsidRDefault="003D56CC" w:rsidP="00A1455F">
      <w:pPr>
        <w:pStyle w:val="ListParagraph"/>
        <w:numPr>
          <w:ilvl w:val="1"/>
          <w:numId w:val="6"/>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Notwithstanding the provisions of clauses 6.2. and 6.3., a supplier shall not be excluded from the Procurement in the cases set out in </w:t>
      </w:r>
      <w:r w:rsidR="00651888" w:rsidRPr="00651888">
        <w:rPr>
          <w:rFonts w:ascii="Arial" w:hAnsi="Arial" w:cs="Arial"/>
          <w:sz w:val="22"/>
          <w:szCs w:val="22"/>
          <w:lang w:val="en-GB"/>
        </w:rPr>
        <w:t>Article 46(</w:t>
      </w:r>
      <w:r w:rsidR="00651888">
        <w:rPr>
          <w:rFonts w:ascii="Arial" w:hAnsi="Arial" w:cs="Arial"/>
          <w:sz w:val="22"/>
          <w:szCs w:val="22"/>
          <w:lang w:val="en-GB"/>
        </w:rPr>
        <w:t>3</w:t>
      </w:r>
      <w:r w:rsidR="00651888" w:rsidRPr="00651888">
        <w:rPr>
          <w:rFonts w:ascii="Arial" w:hAnsi="Arial" w:cs="Arial"/>
          <w:sz w:val="22"/>
          <w:szCs w:val="22"/>
          <w:lang w:val="en-GB"/>
        </w:rPr>
        <w:t>) and Article 46(</w:t>
      </w:r>
      <w:r w:rsidR="00651888">
        <w:rPr>
          <w:rFonts w:ascii="Arial" w:hAnsi="Arial" w:cs="Arial"/>
          <w:sz w:val="22"/>
          <w:szCs w:val="22"/>
          <w:lang w:val="en-GB"/>
        </w:rPr>
        <w:t>10</w:t>
      </w:r>
      <w:r w:rsidR="00651888" w:rsidRPr="00651888">
        <w:rPr>
          <w:rFonts w:ascii="Arial" w:hAnsi="Arial" w:cs="Arial"/>
          <w:sz w:val="22"/>
          <w:szCs w:val="22"/>
          <w:lang w:val="en-GB"/>
        </w:rPr>
        <w:t xml:space="preserve">) </w:t>
      </w:r>
      <w:r w:rsidRPr="00C10B9F">
        <w:rPr>
          <w:rFonts w:ascii="Arial" w:hAnsi="Arial" w:cs="Arial"/>
          <w:sz w:val="22"/>
          <w:szCs w:val="22"/>
          <w:lang w:val="en-GB"/>
        </w:rPr>
        <w:t xml:space="preserve">of the </w:t>
      </w:r>
      <w:r w:rsidR="00CC59AE">
        <w:rPr>
          <w:rFonts w:ascii="Arial" w:hAnsi="Arial" w:cs="Arial"/>
          <w:sz w:val="22"/>
          <w:szCs w:val="22"/>
          <w:lang w:val="en-GB"/>
        </w:rPr>
        <w:t>LPP</w:t>
      </w:r>
      <w:r w:rsidRPr="00C10B9F">
        <w:rPr>
          <w:rFonts w:ascii="Arial" w:hAnsi="Arial" w:cs="Arial"/>
          <w:sz w:val="22"/>
          <w:szCs w:val="22"/>
          <w:lang w:val="en-GB"/>
        </w:rPr>
        <w:t xml:space="preserve"> (taking into account the provisions of paragraphs </w:t>
      </w:r>
      <w:r w:rsidR="00651888" w:rsidRPr="00C10B9F">
        <w:rPr>
          <w:rFonts w:ascii="Arial" w:hAnsi="Arial" w:cs="Arial"/>
          <w:sz w:val="22"/>
          <w:szCs w:val="22"/>
          <w:lang w:val="en-GB"/>
        </w:rPr>
        <w:t>Article 46</w:t>
      </w:r>
      <w:r w:rsidR="00651888">
        <w:rPr>
          <w:rFonts w:ascii="Arial" w:hAnsi="Arial" w:cs="Arial"/>
          <w:sz w:val="22"/>
          <w:szCs w:val="22"/>
          <w:lang w:val="en-GB"/>
        </w:rPr>
        <w:t xml:space="preserve">(11) and </w:t>
      </w:r>
      <w:r w:rsidR="00651888" w:rsidRPr="00C10B9F">
        <w:rPr>
          <w:rFonts w:ascii="Arial" w:hAnsi="Arial" w:cs="Arial"/>
          <w:sz w:val="22"/>
          <w:szCs w:val="22"/>
          <w:lang w:val="en-GB"/>
        </w:rPr>
        <w:t>Article 46</w:t>
      </w:r>
      <w:r w:rsidR="00651888">
        <w:rPr>
          <w:rFonts w:ascii="Arial" w:hAnsi="Arial" w:cs="Arial"/>
          <w:sz w:val="22"/>
          <w:szCs w:val="22"/>
          <w:lang w:val="en-GB"/>
        </w:rPr>
        <w:t>(12)</w:t>
      </w:r>
      <w:r w:rsidR="00651888" w:rsidRPr="00C10B9F">
        <w:rPr>
          <w:rFonts w:ascii="Arial" w:hAnsi="Arial" w:cs="Arial"/>
          <w:sz w:val="22"/>
          <w:szCs w:val="22"/>
          <w:lang w:val="en-GB"/>
        </w:rPr>
        <w:t xml:space="preserve"> </w:t>
      </w:r>
      <w:r w:rsidRPr="00C10B9F">
        <w:rPr>
          <w:rFonts w:ascii="Arial" w:hAnsi="Arial" w:cs="Arial"/>
          <w:sz w:val="22"/>
          <w:szCs w:val="22"/>
          <w:lang w:val="en-GB"/>
        </w:rPr>
        <w:t xml:space="preserve">of the </w:t>
      </w:r>
      <w:r w:rsidR="00CC59AE">
        <w:rPr>
          <w:rFonts w:ascii="Arial" w:hAnsi="Arial" w:cs="Arial"/>
          <w:sz w:val="22"/>
          <w:szCs w:val="22"/>
          <w:lang w:val="en-GB"/>
        </w:rPr>
        <w:t>LPP</w:t>
      </w:r>
      <w:r w:rsidRPr="00C10B9F">
        <w:rPr>
          <w:rFonts w:ascii="Arial" w:hAnsi="Arial" w:cs="Arial"/>
          <w:sz w:val="22"/>
          <w:szCs w:val="22"/>
          <w:lang w:val="en-GB"/>
        </w:rPr>
        <w:t>), as well as if, in accordance with Article 46</w:t>
      </w:r>
      <w:r w:rsidR="00651888">
        <w:rPr>
          <w:rFonts w:ascii="Arial" w:hAnsi="Arial" w:cs="Arial"/>
          <w:sz w:val="22"/>
          <w:szCs w:val="22"/>
          <w:lang w:val="en-GB"/>
        </w:rPr>
        <w:t xml:space="preserve">(8) </w:t>
      </w:r>
      <w:r w:rsidRPr="00C10B9F">
        <w:rPr>
          <w:rFonts w:ascii="Arial" w:hAnsi="Arial" w:cs="Arial"/>
          <w:sz w:val="22"/>
          <w:szCs w:val="22"/>
          <w:lang w:val="en-GB"/>
        </w:rPr>
        <w:t xml:space="preserve">of the </w:t>
      </w:r>
      <w:r w:rsidR="00CC59AE">
        <w:rPr>
          <w:rFonts w:ascii="Arial" w:hAnsi="Arial" w:cs="Arial"/>
          <w:sz w:val="22"/>
          <w:szCs w:val="22"/>
          <w:lang w:val="en-GB"/>
        </w:rPr>
        <w:t>LPP</w:t>
      </w:r>
      <w:r w:rsidRPr="00C10B9F">
        <w:rPr>
          <w:rFonts w:ascii="Arial" w:hAnsi="Arial" w:cs="Arial"/>
          <w:sz w:val="22"/>
          <w:szCs w:val="22"/>
          <w:lang w:val="en-GB"/>
        </w:rPr>
        <w:t xml:space="preserve">, the </w:t>
      </w:r>
      <w:r w:rsidR="00014673">
        <w:rPr>
          <w:rFonts w:ascii="Arial" w:hAnsi="Arial" w:cs="Arial"/>
          <w:sz w:val="22"/>
          <w:szCs w:val="22"/>
          <w:lang w:val="en-GB"/>
        </w:rPr>
        <w:t>Buyer</w:t>
      </w:r>
      <w:r w:rsidRPr="00C10B9F">
        <w:rPr>
          <w:rFonts w:ascii="Arial" w:hAnsi="Arial" w:cs="Arial"/>
          <w:sz w:val="22"/>
          <w:szCs w:val="22"/>
          <w:lang w:val="en-GB"/>
        </w:rPr>
        <w:t xml:space="preserve"> has decided that the exclusion of the supplier from the Procurement procedure would be disproportionate to the assessed supplier’s conduct or the </w:t>
      </w:r>
      <w:r w:rsidR="00014673">
        <w:rPr>
          <w:rFonts w:ascii="Arial" w:hAnsi="Arial" w:cs="Arial"/>
          <w:sz w:val="22"/>
          <w:szCs w:val="22"/>
          <w:lang w:val="en-GB"/>
        </w:rPr>
        <w:t>Buyer</w:t>
      </w:r>
      <w:r w:rsidRPr="00C10B9F">
        <w:rPr>
          <w:rFonts w:ascii="Arial" w:hAnsi="Arial" w:cs="Arial"/>
          <w:sz w:val="22"/>
          <w:szCs w:val="22"/>
          <w:lang w:val="en-GB"/>
        </w:rPr>
        <w:t xml:space="preserve"> has decided that, in the event of the established ground for exclusion, competition would be significantly restricted in accordance with Article 46</w:t>
      </w:r>
      <w:r w:rsidR="00651888">
        <w:rPr>
          <w:rFonts w:ascii="Arial" w:hAnsi="Arial" w:cs="Arial"/>
          <w:sz w:val="22"/>
          <w:szCs w:val="22"/>
          <w:lang w:val="en-GB"/>
        </w:rPr>
        <w:t xml:space="preserve">(7)(c) </w:t>
      </w:r>
      <w:r w:rsidRPr="00C10B9F">
        <w:rPr>
          <w:rFonts w:ascii="Arial" w:hAnsi="Arial" w:cs="Arial"/>
          <w:sz w:val="22"/>
          <w:szCs w:val="22"/>
          <w:lang w:val="en-GB"/>
        </w:rPr>
        <w:t xml:space="preserve">of the </w:t>
      </w:r>
      <w:r w:rsidR="00CC59AE">
        <w:rPr>
          <w:rFonts w:ascii="Arial" w:hAnsi="Arial" w:cs="Arial"/>
          <w:sz w:val="22"/>
          <w:szCs w:val="22"/>
          <w:lang w:val="en-GB"/>
        </w:rPr>
        <w:t>LPP</w:t>
      </w:r>
      <w:r w:rsidRPr="00C10B9F">
        <w:rPr>
          <w:rFonts w:ascii="Arial" w:hAnsi="Arial" w:cs="Arial"/>
          <w:sz w:val="22"/>
          <w:szCs w:val="22"/>
          <w:lang w:val="en-GB"/>
        </w:rPr>
        <w:t xml:space="preserve">. When making decisions on the exclusion of a supplier from the Procurement procedure on the grounds for exclusion specified in paragraph 6.3, the information published in accordance with Article 52 and </w:t>
      </w:r>
      <w:r w:rsidR="00C63FE8">
        <w:rPr>
          <w:rFonts w:ascii="Arial" w:hAnsi="Arial" w:cs="Arial"/>
          <w:sz w:val="22"/>
          <w:szCs w:val="22"/>
          <w:lang w:val="en-GB"/>
        </w:rPr>
        <w:t xml:space="preserve">Article </w:t>
      </w:r>
      <w:r w:rsidRPr="00C10B9F">
        <w:rPr>
          <w:rFonts w:ascii="Arial" w:hAnsi="Arial" w:cs="Arial"/>
          <w:sz w:val="22"/>
          <w:szCs w:val="22"/>
          <w:lang w:val="en-GB"/>
        </w:rPr>
        <w:t xml:space="preserve">91 of the </w:t>
      </w:r>
      <w:r w:rsidR="00CC59AE">
        <w:rPr>
          <w:rFonts w:ascii="Arial" w:hAnsi="Arial" w:cs="Arial"/>
          <w:sz w:val="22"/>
          <w:szCs w:val="22"/>
          <w:lang w:val="en-GB"/>
        </w:rPr>
        <w:t>LPP</w:t>
      </w:r>
      <w:r w:rsidRPr="00C10B9F">
        <w:rPr>
          <w:rFonts w:ascii="Arial" w:hAnsi="Arial" w:cs="Arial"/>
          <w:sz w:val="22"/>
          <w:szCs w:val="22"/>
          <w:lang w:val="en-GB"/>
        </w:rPr>
        <w:t xml:space="preserve"> may be </w:t>
      </w:r>
      <w:r w:rsidR="0055281B" w:rsidRPr="00C10B9F">
        <w:rPr>
          <w:rFonts w:ascii="Arial" w:hAnsi="Arial" w:cs="Arial"/>
          <w:sz w:val="22"/>
          <w:szCs w:val="22"/>
          <w:lang w:val="en-GB"/>
        </w:rPr>
        <w:t>considered</w:t>
      </w:r>
      <w:r w:rsidRPr="00C10B9F">
        <w:rPr>
          <w:rFonts w:ascii="Arial" w:hAnsi="Arial" w:cs="Arial"/>
          <w:sz w:val="22"/>
          <w:szCs w:val="22"/>
          <w:lang w:val="en-GB"/>
        </w:rPr>
        <w:t>.</w:t>
      </w:r>
    </w:p>
    <w:p w14:paraId="11011868" w14:textId="6B4E8A23" w:rsidR="003D56CC" w:rsidRPr="00C10B9F" w:rsidRDefault="003D56CC" w:rsidP="00A1455F">
      <w:pPr>
        <w:pStyle w:val="ListParagraph"/>
        <w:numPr>
          <w:ilvl w:val="1"/>
          <w:numId w:val="6"/>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If a procurement of international value is carried out, the provisions of the Regulation shall apply to such a Procurement. In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the Participant must fill in the table on compliance with the provisions of the Regulation. In case of doubts regarding the supplier's compliance with the provisions of the </w:t>
      </w:r>
      <w:r w:rsidRPr="00C10B9F">
        <w:rPr>
          <w:rFonts w:ascii="Arial" w:hAnsi="Arial" w:cs="Arial"/>
          <w:sz w:val="22"/>
          <w:szCs w:val="22"/>
          <w:lang w:val="en-GB"/>
        </w:rPr>
        <w:lastRenderedPageBreak/>
        <w:t xml:space="preserve">Regulation, the </w:t>
      </w:r>
      <w:r w:rsidR="00014673">
        <w:rPr>
          <w:rFonts w:ascii="Arial" w:hAnsi="Arial" w:cs="Arial"/>
          <w:sz w:val="22"/>
          <w:szCs w:val="22"/>
          <w:lang w:val="en-GB"/>
        </w:rPr>
        <w:t>Buyer</w:t>
      </w:r>
      <w:r w:rsidRPr="00C10B9F">
        <w:rPr>
          <w:rFonts w:ascii="Arial" w:hAnsi="Arial" w:cs="Arial"/>
          <w:sz w:val="22"/>
          <w:szCs w:val="22"/>
          <w:lang w:val="en-GB"/>
        </w:rPr>
        <w:t xml:space="preserve"> will request the potential winner to submit documents proving the correctness of the data provided in the declaration.</w:t>
      </w:r>
    </w:p>
    <w:p w14:paraId="72121077" w14:textId="1B38157A" w:rsidR="003D56CC" w:rsidRPr="00C10B9F" w:rsidRDefault="003D56CC" w:rsidP="00A1455F">
      <w:pPr>
        <w:pStyle w:val="ListParagraph"/>
        <w:numPr>
          <w:ilvl w:val="1"/>
          <w:numId w:val="6"/>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If the </w:t>
      </w:r>
      <w:r w:rsidR="00014673">
        <w:rPr>
          <w:rFonts w:ascii="Arial" w:hAnsi="Arial" w:cs="Arial"/>
          <w:sz w:val="22"/>
          <w:szCs w:val="22"/>
          <w:lang w:val="en-GB"/>
        </w:rPr>
        <w:t>Buyer</w:t>
      </w:r>
      <w:r w:rsidRPr="00C10B9F">
        <w:rPr>
          <w:rFonts w:ascii="Arial" w:hAnsi="Arial" w:cs="Arial"/>
          <w:sz w:val="22"/>
          <w:szCs w:val="22"/>
          <w:lang w:val="en-GB"/>
        </w:rPr>
        <w:t xml:space="preserve"> has established that the subcontractor or economic entity used by the supplier, whose capa</w:t>
      </w:r>
      <w:r w:rsidR="00C63FE8">
        <w:rPr>
          <w:rFonts w:ascii="Arial" w:hAnsi="Arial" w:cs="Arial"/>
          <w:sz w:val="22"/>
          <w:szCs w:val="22"/>
          <w:lang w:val="en-GB"/>
        </w:rPr>
        <w:t>ci</w:t>
      </w:r>
      <w:r w:rsidR="004643CE">
        <w:rPr>
          <w:rFonts w:ascii="Arial" w:hAnsi="Arial" w:cs="Arial"/>
          <w:sz w:val="22"/>
          <w:szCs w:val="22"/>
          <w:lang w:val="en-GB"/>
        </w:rPr>
        <w:t>t</w:t>
      </w:r>
      <w:r w:rsidRPr="00C10B9F">
        <w:rPr>
          <w:rFonts w:ascii="Arial" w:hAnsi="Arial" w:cs="Arial"/>
          <w:sz w:val="22"/>
          <w:szCs w:val="22"/>
          <w:lang w:val="en-GB"/>
        </w:rPr>
        <w:t xml:space="preserve">ies are relied upon, meets the restrictions set out in Article 5 k of the Regulation </w:t>
      </w:r>
      <w:r w:rsidR="00CF3CBF" w:rsidRPr="00A0269A">
        <w:rPr>
          <w:rFonts w:ascii="Arial" w:hAnsi="Arial" w:cs="Arial"/>
          <w:i/>
          <w:iCs/>
          <w:color w:val="EE0000"/>
          <w:sz w:val="22"/>
          <w:szCs w:val="22"/>
          <w:lang w:val="en-GB"/>
        </w:rPr>
        <w:t>(applies only to the procurement of  international value)</w:t>
      </w:r>
      <w:r w:rsidRPr="00C10B9F">
        <w:rPr>
          <w:rFonts w:ascii="Arial" w:hAnsi="Arial" w:cs="Arial"/>
          <w:sz w:val="22"/>
          <w:szCs w:val="22"/>
          <w:lang w:val="en-GB"/>
        </w:rPr>
        <w:t>, it will requ</w:t>
      </w:r>
      <w:r w:rsidR="004643CE">
        <w:rPr>
          <w:rFonts w:ascii="Arial" w:hAnsi="Arial" w:cs="Arial"/>
          <w:sz w:val="22"/>
          <w:szCs w:val="22"/>
          <w:lang w:val="en-GB"/>
        </w:rPr>
        <w:t>est</w:t>
      </w:r>
      <w:r w:rsidRPr="00C10B9F">
        <w:rPr>
          <w:rFonts w:ascii="Arial" w:hAnsi="Arial" w:cs="Arial"/>
          <w:sz w:val="22"/>
          <w:szCs w:val="22"/>
          <w:lang w:val="en-GB"/>
        </w:rPr>
        <w:t xml:space="preserve"> the supplier to replace them with other entities that meet the requirements of the </w:t>
      </w:r>
      <w:r w:rsidR="00AD7538">
        <w:rPr>
          <w:rFonts w:ascii="Arial" w:hAnsi="Arial" w:cs="Arial"/>
          <w:sz w:val="22"/>
          <w:szCs w:val="22"/>
          <w:lang w:val="en-GB"/>
        </w:rPr>
        <w:t>Terms and Conditions of Procurement</w:t>
      </w:r>
      <w:r w:rsidRPr="00C10B9F">
        <w:rPr>
          <w:rFonts w:ascii="Arial" w:hAnsi="Arial" w:cs="Arial"/>
          <w:sz w:val="22"/>
          <w:szCs w:val="22"/>
          <w:lang w:val="en-GB"/>
        </w:rPr>
        <w:t>.</w:t>
      </w:r>
    </w:p>
    <w:p w14:paraId="3A0E9865" w14:textId="03A5A356" w:rsidR="003D56CC" w:rsidRPr="00C10B9F" w:rsidRDefault="003D56CC" w:rsidP="00A1455F">
      <w:pPr>
        <w:pStyle w:val="ListParagraph"/>
        <w:numPr>
          <w:ilvl w:val="1"/>
          <w:numId w:val="6"/>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If the </w:t>
      </w:r>
      <w:r w:rsidR="00CB38B5" w:rsidRPr="00CB38B5">
        <w:rPr>
          <w:rFonts w:ascii="Arial" w:hAnsi="Arial" w:cs="Arial"/>
          <w:sz w:val="22"/>
          <w:szCs w:val="22"/>
          <w:lang w:val="en-GB"/>
        </w:rPr>
        <w:t>SP of the Terms and Conditions</w:t>
      </w:r>
      <w:r w:rsidRPr="00C10B9F">
        <w:rPr>
          <w:rFonts w:ascii="Arial" w:hAnsi="Arial" w:cs="Arial"/>
          <w:sz w:val="22"/>
          <w:szCs w:val="22"/>
          <w:lang w:val="en-GB"/>
        </w:rPr>
        <w:t xml:space="preserve"> indicate</w:t>
      </w:r>
      <w:r w:rsidR="00402CE1">
        <w:rPr>
          <w:rFonts w:ascii="Arial" w:hAnsi="Arial" w:cs="Arial"/>
          <w:sz w:val="22"/>
          <w:szCs w:val="22"/>
          <w:lang w:val="en-GB"/>
        </w:rPr>
        <w:t>s</w:t>
      </w:r>
      <w:r w:rsidRPr="00C10B9F">
        <w:rPr>
          <w:rFonts w:ascii="Arial" w:hAnsi="Arial" w:cs="Arial"/>
          <w:sz w:val="22"/>
          <w:szCs w:val="22"/>
          <w:lang w:val="en-GB"/>
        </w:rPr>
        <w:t xml:space="preserve"> that the provisions related to national security, as specified in Article 58(</w:t>
      </w:r>
      <w:r w:rsidR="00A35AA2" w:rsidRPr="006D75DC">
        <w:rPr>
          <w:rFonts w:ascii="Arial" w:hAnsi="Arial" w:cs="Arial"/>
          <w:iCs/>
          <w:sz w:val="22"/>
          <w:szCs w:val="22"/>
        </w:rPr>
        <w:t>4</w:t>
      </w:r>
      <w:r w:rsidR="00A35AA2" w:rsidRPr="006D75DC">
        <w:rPr>
          <w:rFonts w:ascii="Arial" w:hAnsi="Arial" w:cs="Arial"/>
          <w:iCs/>
          <w:sz w:val="22"/>
          <w:szCs w:val="22"/>
          <w:vertAlign w:val="superscript"/>
        </w:rPr>
        <w:t>1</w:t>
      </w:r>
      <w:r w:rsidRPr="00C10B9F">
        <w:rPr>
          <w:rFonts w:ascii="Arial" w:hAnsi="Arial" w:cs="Arial"/>
          <w:sz w:val="22"/>
          <w:szCs w:val="22"/>
          <w:lang w:val="en-GB"/>
        </w:rPr>
        <w:t xml:space="preserve">) of the </w:t>
      </w:r>
      <w:r w:rsidR="00840335">
        <w:rPr>
          <w:rFonts w:ascii="Arial" w:hAnsi="Arial" w:cs="Arial"/>
          <w:sz w:val="22"/>
          <w:szCs w:val="22"/>
          <w:lang w:val="en-GB"/>
        </w:rPr>
        <w:t>LP</w:t>
      </w:r>
      <w:r w:rsidRPr="00C10B9F">
        <w:rPr>
          <w:rFonts w:ascii="Arial" w:hAnsi="Arial" w:cs="Arial"/>
          <w:sz w:val="22"/>
          <w:szCs w:val="22"/>
          <w:lang w:val="en-GB"/>
        </w:rPr>
        <w:t xml:space="preserve">, will be </w:t>
      </w:r>
      <w:r w:rsidRPr="004643CE">
        <w:rPr>
          <w:rFonts w:ascii="Arial" w:hAnsi="Arial" w:cs="Arial"/>
          <w:b/>
          <w:bCs/>
          <w:sz w:val="22"/>
          <w:szCs w:val="22"/>
          <w:lang w:val="en-GB"/>
        </w:rPr>
        <w:t>applied in full</w:t>
      </w:r>
      <w:r w:rsidRPr="00C10B9F">
        <w:rPr>
          <w:rFonts w:ascii="Arial" w:hAnsi="Arial" w:cs="Arial"/>
          <w:sz w:val="22"/>
          <w:szCs w:val="22"/>
          <w:lang w:val="en-GB"/>
        </w:rPr>
        <w:t xml:space="preserve">, the </w:t>
      </w:r>
      <w:r w:rsidR="00402CE1">
        <w:rPr>
          <w:rFonts w:ascii="Arial" w:hAnsi="Arial" w:cs="Arial"/>
          <w:sz w:val="22"/>
          <w:szCs w:val="22"/>
          <w:lang w:val="en-GB"/>
        </w:rPr>
        <w:t>Buyer</w:t>
      </w:r>
      <w:r w:rsidRPr="00C10B9F">
        <w:rPr>
          <w:rFonts w:ascii="Arial" w:hAnsi="Arial" w:cs="Arial"/>
          <w:sz w:val="22"/>
          <w:szCs w:val="22"/>
          <w:lang w:val="en-GB"/>
        </w:rPr>
        <w:t xml:space="preserve"> will reject the supplier's </w:t>
      </w:r>
      <w:r w:rsidR="004643CE">
        <w:rPr>
          <w:rFonts w:ascii="Arial" w:hAnsi="Arial" w:cs="Arial"/>
          <w:sz w:val="22"/>
          <w:szCs w:val="22"/>
          <w:lang w:val="en-GB"/>
        </w:rPr>
        <w:t>r</w:t>
      </w:r>
      <w:r w:rsidR="00FC3D48">
        <w:rPr>
          <w:rFonts w:ascii="Arial" w:hAnsi="Arial" w:cs="Arial"/>
          <w:sz w:val="22"/>
          <w:szCs w:val="22"/>
          <w:lang w:val="en-GB"/>
        </w:rPr>
        <w:t xml:space="preserve">equest for </w:t>
      </w:r>
      <w:r w:rsidR="004643CE">
        <w:rPr>
          <w:rFonts w:ascii="Arial" w:hAnsi="Arial" w:cs="Arial"/>
          <w:sz w:val="22"/>
          <w:szCs w:val="22"/>
          <w:lang w:val="en-GB"/>
        </w:rPr>
        <w:t>p</w:t>
      </w:r>
      <w:r w:rsidR="00FC3D48">
        <w:rPr>
          <w:rFonts w:ascii="Arial" w:hAnsi="Arial" w:cs="Arial"/>
          <w:sz w:val="22"/>
          <w:szCs w:val="22"/>
          <w:lang w:val="en-GB"/>
        </w:rPr>
        <w:t>articipation</w:t>
      </w:r>
      <w:r w:rsidRPr="00C10B9F">
        <w:rPr>
          <w:rFonts w:ascii="Arial" w:hAnsi="Arial" w:cs="Arial"/>
          <w:sz w:val="22"/>
          <w:szCs w:val="22"/>
          <w:lang w:val="en-GB"/>
        </w:rPr>
        <w:t xml:space="preserve"> or tender if </w:t>
      </w:r>
      <w:r w:rsidRPr="004643CE">
        <w:rPr>
          <w:rFonts w:ascii="Arial" w:hAnsi="Arial" w:cs="Arial"/>
          <w:b/>
          <w:bCs/>
          <w:sz w:val="22"/>
          <w:szCs w:val="22"/>
          <w:lang w:val="en-GB"/>
        </w:rPr>
        <w:t>at least one</w:t>
      </w:r>
      <w:r w:rsidRPr="00C10B9F">
        <w:rPr>
          <w:rFonts w:ascii="Arial" w:hAnsi="Arial" w:cs="Arial"/>
          <w:sz w:val="22"/>
          <w:szCs w:val="22"/>
          <w:lang w:val="en-GB"/>
        </w:rPr>
        <w:t xml:space="preserve"> of the conditions specified in Article 58(4</w:t>
      </w:r>
      <w:r w:rsidRPr="004643CE">
        <w:rPr>
          <w:rFonts w:ascii="Arial" w:hAnsi="Arial" w:cs="Arial"/>
          <w:sz w:val="22"/>
          <w:szCs w:val="22"/>
          <w:vertAlign w:val="superscript"/>
          <w:lang w:val="en-GB"/>
        </w:rPr>
        <w:t>1</w:t>
      </w:r>
      <w:r w:rsidRPr="00C10B9F">
        <w:rPr>
          <w:rFonts w:ascii="Arial" w:hAnsi="Arial" w:cs="Arial"/>
          <w:sz w:val="22"/>
          <w:szCs w:val="22"/>
          <w:lang w:val="en-GB"/>
        </w:rPr>
        <w:t xml:space="preserve">) of the </w:t>
      </w:r>
      <w:r w:rsidR="00A35AA2">
        <w:rPr>
          <w:rFonts w:ascii="Arial" w:hAnsi="Arial" w:cs="Arial"/>
          <w:sz w:val="22"/>
          <w:szCs w:val="22"/>
          <w:lang w:val="en-GB"/>
        </w:rPr>
        <w:t>LP</w:t>
      </w:r>
      <w:r w:rsidRPr="00C10B9F">
        <w:rPr>
          <w:rFonts w:ascii="Arial" w:hAnsi="Arial" w:cs="Arial"/>
          <w:sz w:val="22"/>
          <w:szCs w:val="22"/>
          <w:lang w:val="en-GB"/>
        </w:rPr>
        <w:t xml:space="preserve"> is met.</w:t>
      </w:r>
      <w:r w:rsidR="00A35AA2">
        <w:rPr>
          <w:rFonts w:ascii="Arial" w:hAnsi="Arial" w:cs="Arial"/>
          <w:sz w:val="22"/>
          <w:szCs w:val="22"/>
          <w:lang w:val="en-GB"/>
        </w:rPr>
        <w:t xml:space="preserve"> </w:t>
      </w:r>
    </w:p>
    <w:p w14:paraId="5CF93B92" w14:textId="74FD9411" w:rsidR="003D56CC" w:rsidRPr="00C10B9F" w:rsidRDefault="003D56CC" w:rsidP="00A1455F">
      <w:pPr>
        <w:pStyle w:val="ListParagraph"/>
        <w:numPr>
          <w:ilvl w:val="1"/>
          <w:numId w:val="6"/>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If the </w:t>
      </w:r>
      <w:r w:rsidR="00CB38B5" w:rsidRPr="00CB38B5">
        <w:rPr>
          <w:rFonts w:ascii="Arial" w:hAnsi="Arial" w:cs="Arial"/>
          <w:sz w:val="22"/>
          <w:szCs w:val="22"/>
          <w:lang w:val="en-GB"/>
        </w:rPr>
        <w:t>SP of the Terms and Conditions</w:t>
      </w:r>
      <w:r w:rsidRPr="00C10B9F">
        <w:rPr>
          <w:rFonts w:ascii="Arial" w:hAnsi="Arial" w:cs="Arial"/>
          <w:sz w:val="22"/>
          <w:szCs w:val="22"/>
          <w:lang w:val="en-GB"/>
        </w:rPr>
        <w:t xml:space="preserve"> indicate</w:t>
      </w:r>
      <w:r w:rsidR="00402CE1">
        <w:rPr>
          <w:rFonts w:ascii="Arial" w:hAnsi="Arial" w:cs="Arial"/>
          <w:sz w:val="22"/>
          <w:szCs w:val="22"/>
          <w:lang w:val="en-GB"/>
        </w:rPr>
        <w:t>s</w:t>
      </w:r>
      <w:r w:rsidRPr="00C10B9F">
        <w:rPr>
          <w:rFonts w:ascii="Arial" w:hAnsi="Arial" w:cs="Arial"/>
          <w:sz w:val="22"/>
          <w:szCs w:val="22"/>
          <w:lang w:val="en-GB"/>
        </w:rPr>
        <w:t xml:space="preserve"> that the provisions related to national security, as specified in Article 58(</w:t>
      </w:r>
      <w:r w:rsidR="00275F86" w:rsidRPr="006D75DC">
        <w:rPr>
          <w:rFonts w:ascii="Arial" w:hAnsi="Arial" w:cs="Arial"/>
          <w:iCs/>
          <w:sz w:val="22"/>
          <w:szCs w:val="22"/>
        </w:rPr>
        <w:t>4</w:t>
      </w:r>
      <w:r w:rsidR="00275F86" w:rsidRPr="006D75DC">
        <w:rPr>
          <w:rFonts w:ascii="Arial" w:hAnsi="Arial" w:cs="Arial"/>
          <w:iCs/>
          <w:sz w:val="22"/>
          <w:szCs w:val="22"/>
          <w:vertAlign w:val="superscript"/>
        </w:rPr>
        <w:t>1</w:t>
      </w:r>
      <w:r w:rsidRPr="00C10B9F">
        <w:rPr>
          <w:rFonts w:ascii="Arial" w:hAnsi="Arial" w:cs="Arial"/>
          <w:sz w:val="22"/>
          <w:szCs w:val="22"/>
          <w:lang w:val="en-GB"/>
        </w:rPr>
        <w:t xml:space="preserve">) of the </w:t>
      </w:r>
      <w:r w:rsidR="00275F86">
        <w:rPr>
          <w:rFonts w:ascii="Arial" w:hAnsi="Arial" w:cs="Arial"/>
          <w:sz w:val="22"/>
          <w:szCs w:val="22"/>
          <w:lang w:val="en-GB"/>
        </w:rPr>
        <w:t>LP</w:t>
      </w:r>
      <w:r w:rsidRPr="00C10B9F">
        <w:rPr>
          <w:rFonts w:ascii="Arial" w:hAnsi="Arial" w:cs="Arial"/>
          <w:sz w:val="22"/>
          <w:szCs w:val="22"/>
          <w:lang w:val="en-GB"/>
        </w:rPr>
        <w:t xml:space="preserve">, </w:t>
      </w:r>
      <w:r w:rsidRPr="00402CE1">
        <w:rPr>
          <w:rFonts w:ascii="Arial" w:hAnsi="Arial" w:cs="Arial"/>
          <w:b/>
          <w:bCs/>
          <w:sz w:val="22"/>
          <w:szCs w:val="22"/>
          <w:lang w:val="en-GB"/>
        </w:rPr>
        <w:t xml:space="preserve">will </w:t>
      </w:r>
      <w:r w:rsidR="00402CE1" w:rsidRPr="00402CE1">
        <w:rPr>
          <w:rFonts w:ascii="Arial" w:hAnsi="Arial" w:cs="Arial"/>
          <w:b/>
          <w:bCs/>
          <w:sz w:val="22"/>
          <w:szCs w:val="22"/>
          <w:lang w:val="en-GB"/>
        </w:rPr>
        <w:t xml:space="preserve">not </w:t>
      </w:r>
      <w:r w:rsidRPr="00402CE1">
        <w:rPr>
          <w:rFonts w:ascii="Arial" w:hAnsi="Arial" w:cs="Arial"/>
          <w:b/>
          <w:bCs/>
          <w:sz w:val="22"/>
          <w:szCs w:val="22"/>
          <w:lang w:val="en-GB"/>
        </w:rPr>
        <w:t>be applied in full</w:t>
      </w:r>
      <w:r w:rsidRPr="00C10B9F">
        <w:rPr>
          <w:rFonts w:ascii="Arial" w:hAnsi="Arial" w:cs="Arial"/>
          <w:sz w:val="22"/>
          <w:szCs w:val="22"/>
          <w:lang w:val="en-GB"/>
        </w:rPr>
        <w:t xml:space="preserve"> (the </w:t>
      </w:r>
      <w:r w:rsidR="00CB38B5">
        <w:rPr>
          <w:rFonts w:ascii="Arial" w:hAnsi="Arial" w:cs="Arial"/>
          <w:sz w:val="22"/>
          <w:szCs w:val="22"/>
          <w:lang w:val="en-GB"/>
        </w:rPr>
        <w:t xml:space="preserve">SP of the </w:t>
      </w:r>
      <w:r w:rsidR="00CB38B5" w:rsidRPr="00C10B9F">
        <w:rPr>
          <w:rFonts w:ascii="Arial" w:hAnsi="Arial" w:cs="Arial"/>
          <w:sz w:val="22"/>
          <w:szCs w:val="22"/>
          <w:lang w:val="en-GB"/>
        </w:rPr>
        <w:t>Terms and Conditions</w:t>
      </w:r>
      <w:r w:rsidRPr="00C10B9F">
        <w:rPr>
          <w:rFonts w:ascii="Arial" w:hAnsi="Arial" w:cs="Arial"/>
          <w:sz w:val="22"/>
          <w:szCs w:val="22"/>
          <w:lang w:val="en-GB"/>
        </w:rPr>
        <w:t xml:space="preserve"> indicate</w:t>
      </w:r>
      <w:r w:rsidR="00402CE1">
        <w:rPr>
          <w:rFonts w:ascii="Arial" w:hAnsi="Arial" w:cs="Arial"/>
          <w:sz w:val="22"/>
          <w:szCs w:val="22"/>
          <w:lang w:val="en-GB"/>
        </w:rPr>
        <w:t>s</w:t>
      </w:r>
      <w:r w:rsidRPr="00C10B9F">
        <w:rPr>
          <w:rFonts w:ascii="Arial" w:hAnsi="Arial" w:cs="Arial"/>
          <w:sz w:val="22"/>
          <w:szCs w:val="22"/>
          <w:lang w:val="en-GB"/>
        </w:rPr>
        <w:t xml:space="preserve"> which condition applies), the </w:t>
      </w:r>
      <w:r w:rsidR="00402CE1">
        <w:rPr>
          <w:rFonts w:ascii="Arial" w:hAnsi="Arial" w:cs="Arial"/>
          <w:sz w:val="22"/>
          <w:szCs w:val="22"/>
          <w:lang w:val="en-GB"/>
        </w:rPr>
        <w:t>Buyer</w:t>
      </w:r>
      <w:r w:rsidRPr="00C10B9F">
        <w:rPr>
          <w:rFonts w:ascii="Arial" w:hAnsi="Arial" w:cs="Arial"/>
          <w:sz w:val="22"/>
          <w:szCs w:val="22"/>
          <w:lang w:val="en-GB"/>
        </w:rPr>
        <w:t xml:space="preserve"> will reject the supplier's </w:t>
      </w:r>
      <w:r w:rsidR="00402CE1">
        <w:rPr>
          <w:rFonts w:ascii="Arial" w:hAnsi="Arial" w:cs="Arial"/>
          <w:sz w:val="22"/>
          <w:szCs w:val="22"/>
          <w:lang w:val="en-GB"/>
        </w:rPr>
        <w:t>r</w:t>
      </w:r>
      <w:r w:rsidR="00FC3D48">
        <w:rPr>
          <w:rFonts w:ascii="Arial" w:hAnsi="Arial" w:cs="Arial"/>
          <w:sz w:val="22"/>
          <w:szCs w:val="22"/>
          <w:lang w:val="en-GB"/>
        </w:rPr>
        <w:t xml:space="preserve">equest for </w:t>
      </w:r>
      <w:r w:rsidR="00402CE1">
        <w:rPr>
          <w:rFonts w:ascii="Arial" w:hAnsi="Arial" w:cs="Arial"/>
          <w:sz w:val="22"/>
          <w:szCs w:val="22"/>
          <w:lang w:val="en-GB"/>
        </w:rPr>
        <w:t>p</w:t>
      </w:r>
      <w:r w:rsidR="00FC3D48">
        <w:rPr>
          <w:rFonts w:ascii="Arial" w:hAnsi="Arial" w:cs="Arial"/>
          <w:sz w:val="22"/>
          <w:szCs w:val="22"/>
          <w:lang w:val="en-GB"/>
        </w:rPr>
        <w:t>articipation</w:t>
      </w:r>
      <w:r w:rsidRPr="00C10B9F">
        <w:rPr>
          <w:rFonts w:ascii="Arial" w:hAnsi="Arial" w:cs="Arial"/>
          <w:sz w:val="22"/>
          <w:szCs w:val="22"/>
          <w:lang w:val="en-GB"/>
        </w:rPr>
        <w:t xml:space="preserve"> or tender if a specific condition of Article 58(</w:t>
      </w:r>
      <w:r w:rsidR="00275F86" w:rsidRPr="006D75DC">
        <w:rPr>
          <w:rFonts w:ascii="Arial" w:hAnsi="Arial" w:cs="Arial"/>
          <w:iCs/>
          <w:sz w:val="22"/>
          <w:szCs w:val="22"/>
        </w:rPr>
        <w:t>4</w:t>
      </w:r>
      <w:r w:rsidR="00275F86" w:rsidRPr="006D75DC">
        <w:rPr>
          <w:rFonts w:ascii="Arial" w:hAnsi="Arial" w:cs="Arial"/>
          <w:iCs/>
          <w:sz w:val="22"/>
          <w:szCs w:val="22"/>
          <w:vertAlign w:val="superscript"/>
        </w:rPr>
        <w:t>1</w:t>
      </w:r>
      <w:r w:rsidRPr="00C10B9F">
        <w:rPr>
          <w:rFonts w:ascii="Arial" w:hAnsi="Arial" w:cs="Arial"/>
          <w:sz w:val="22"/>
          <w:szCs w:val="22"/>
          <w:lang w:val="en-GB"/>
        </w:rPr>
        <w:t xml:space="preserve">) of the </w:t>
      </w:r>
      <w:r w:rsidR="00CA3C0D">
        <w:rPr>
          <w:rFonts w:ascii="Arial" w:hAnsi="Arial" w:cs="Arial"/>
          <w:sz w:val="22"/>
          <w:szCs w:val="22"/>
          <w:lang w:val="en-GB"/>
        </w:rPr>
        <w:t>LP</w:t>
      </w:r>
      <w:r w:rsidRPr="00C10B9F">
        <w:rPr>
          <w:rFonts w:ascii="Arial" w:hAnsi="Arial" w:cs="Arial"/>
          <w:sz w:val="22"/>
          <w:szCs w:val="22"/>
          <w:lang w:val="en-GB"/>
        </w:rPr>
        <w:t xml:space="preserve">, as specified in the </w:t>
      </w:r>
      <w:r w:rsidR="00CB38B5">
        <w:rPr>
          <w:rFonts w:ascii="Arial" w:hAnsi="Arial" w:cs="Arial"/>
          <w:sz w:val="22"/>
          <w:szCs w:val="22"/>
          <w:lang w:val="en-GB"/>
        </w:rPr>
        <w:t xml:space="preserve">SP of the </w:t>
      </w:r>
      <w:r w:rsidR="00CB38B5" w:rsidRPr="00C10B9F">
        <w:rPr>
          <w:rFonts w:ascii="Arial" w:hAnsi="Arial" w:cs="Arial"/>
          <w:sz w:val="22"/>
          <w:szCs w:val="22"/>
          <w:lang w:val="en-GB"/>
        </w:rPr>
        <w:t>Terms and Conditions</w:t>
      </w:r>
      <w:r w:rsidRPr="00C10B9F">
        <w:rPr>
          <w:rFonts w:ascii="Arial" w:hAnsi="Arial" w:cs="Arial"/>
          <w:sz w:val="22"/>
          <w:szCs w:val="22"/>
          <w:lang w:val="en-GB"/>
        </w:rPr>
        <w:t>, is met.</w:t>
      </w:r>
    </w:p>
    <w:p w14:paraId="57F8E6C4" w14:textId="77621A4A" w:rsidR="002F5578" w:rsidRPr="00C10B9F" w:rsidRDefault="003D56CC" w:rsidP="00A1455F">
      <w:pPr>
        <w:pStyle w:val="ListParagraph"/>
        <w:numPr>
          <w:ilvl w:val="1"/>
          <w:numId w:val="6"/>
        </w:numPr>
        <w:tabs>
          <w:tab w:val="left" w:pos="1418"/>
        </w:tabs>
        <w:spacing w:after="0" w:line="240" w:lineRule="auto"/>
        <w:ind w:left="0" w:firstLine="709"/>
        <w:jc w:val="both"/>
        <w:rPr>
          <w:rFonts w:ascii="Arial" w:eastAsia="Arial" w:hAnsi="Arial" w:cs="Arial"/>
          <w:iCs/>
          <w:color w:val="000000" w:themeColor="text1"/>
          <w:sz w:val="22"/>
          <w:szCs w:val="22"/>
          <w:lang w:val="en-GB"/>
        </w:rPr>
      </w:pPr>
      <w:r w:rsidRPr="00C10B9F">
        <w:rPr>
          <w:rFonts w:ascii="Arial" w:hAnsi="Arial" w:cs="Arial"/>
          <w:sz w:val="22"/>
          <w:szCs w:val="22"/>
          <w:lang w:val="en-GB"/>
        </w:rPr>
        <w:t xml:space="preserve">If the </w:t>
      </w:r>
      <w:r w:rsidR="0055281B">
        <w:rPr>
          <w:rFonts w:ascii="Arial" w:hAnsi="Arial" w:cs="Arial"/>
          <w:sz w:val="22"/>
          <w:szCs w:val="22"/>
          <w:lang w:val="en-GB"/>
        </w:rPr>
        <w:t>Buyer</w:t>
      </w:r>
      <w:r w:rsidRPr="00C10B9F">
        <w:rPr>
          <w:rFonts w:ascii="Arial" w:hAnsi="Arial" w:cs="Arial"/>
          <w:sz w:val="22"/>
          <w:szCs w:val="22"/>
          <w:lang w:val="en-GB"/>
        </w:rPr>
        <w:t xml:space="preserve"> has doubts about the correctness of the information specified in the supplier's free-form declaration, it will request the supplier that submitted the most economically advantageous tender to submit the documents specified in Article 51(12) of the </w:t>
      </w:r>
      <w:r w:rsidR="00DD4B45">
        <w:rPr>
          <w:rFonts w:ascii="Arial" w:hAnsi="Arial" w:cs="Arial"/>
          <w:sz w:val="22"/>
          <w:szCs w:val="22"/>
          <w:lang w:val="en-GB"/>
        </w:rPr>
        <w:t>LPP</w:t>
      </w:r>
      <w:r w:rsidRPr="00C10B9F">
        <w:rPr>
          <w:rFonts w:ascii="Arial" w:hAnsi="Arial" w:cs="Arial"/>
          <w:sz w:val="22"/>
          <w:szCs w:val="22"/>
          <w:lang w:val="en-GB"/>
        </w:rPr>
        <w:t xml:space="preserve"> or other documents acceptable to the </w:t>
      </w:r>
      <w:r w:rsidR="00D62596">
        <w:rPr>
          <w:rFonts w:ascii="Arial" w:hAnsi="Arial" w:cs="Arial"/>
          <w:sz w:val="22"/>
          <w:szCs w:val="22"/>
          <w:lang w:val="en-GB"/>
        </w:rPr>
        <w:t>Buyer</w:t>
      </w:r>
      <w:r w:rsidRPr="00C10B9F">
        <w:rPr>
          <w:rFonts w:ascii="Arial" w:hAnsi="Arial" w:cs="Arial"/>
          <w:sz w:val="22"/>
          <w:szCs w:val="22"/>
          <w:lang w:val="en-GB"/>
        </w:rPr>
        <w:t xml:space="preserve"> confirming the information specified in this declaration. The </w:t>
      </w:r>
      <w:r w:rsidR="002E0D76">
        <w:rPr>
          <w:rFonts w:ascii="Arial" w:hAnsi="Arial" w:cs="Arial"/>
          <w:sz w:val="22"/>
          <w:szCs w:val="22"/>
          <w:lang w:val="en-GB"/>
        </w:rPr>
        <w:t>Buyer</w:t>
      </w:r>
      <w:r w:rsidRPr="00C10B9F">
        <w:rPr>
          <w:rFonts w:ascii="Arial" w:hAnsi="Arial" w:cs="Arial"/>
          <w:sz w:val="22"/>
          <w:szCs w:val="22"/>
          <w:lang w:val="en-GB"/>
        </w:rPr>
        <w:t xml:space="preserve"> may request such documents at any time during the procurement procedure </w:t>
      </w:r>
      <w:proofErr w:type="gramStart"/>
      <w:r w:rsidRPr="00C10B9F">
        <w:rPr>
          <w:rFonts w:ascii="Arial" w:hAnsi="Arial" w:cs="Arial"/>
          <w:sz w:val="22"/>
          <w:szCs w:val="22"/>
          <w:lang w:val="en-GB"/>
        </w:rPr>
        <w:t>in order to</w:t>
      </w:r>
      <w:proofErr w:type="gramEnd"/>
      <w:r w:rsidRPr="00C10B9F">
        <w:rPr>
          <w:rFonts w:ascii="Arial" w:hAnsi="Arial" w:cs="Arial"/>
          <w:sz w:val="22"/>
          <w:szCs w:val="22"/>
          <w:lang w:val="en-GB"/>
        </w:rPr>
        <w:t xml:space="preserve"> ensure the proper conduct of the procurement procedure.</w:t>
      </w:r>
    </w:p>
    <w:p w14:paraId="24935E7D" w14:textId="5ED95F2F" w:rsidR="00D32544" w:rsidRPr="00C10B9F" w:rsidRDefault="00D32544" w:rsidP="00A1455F">
      <w:pPr>
        <w:pStyle w:val="ListParagraph"/>
        <w:numPr>
          <w:ilvl w:val="1"/>
          <w:numId w:val="6"/>
        </w:numPr>
        <w:tabs>
          <w:tab w:val="left" w:pos="1418"/>
        </w:tabs>
        <w:spacing w:after="0" w:line="240" w:lineRule="auto"/>
        <w:ind w:left="0" w:firstLine="709"/>
        <w:jc w:val="both"/>
        <w:rPr>
          <w:rFonts w:ascii="Arial" w:hAnsi="Arial" w:cs="Arial"/>
          <w:iCs/>
          <w:color w:val="000000" w:themeColor="text1"/>
          <w:sz w:val="22"/>
          <w:szCs w:val="22"/>
          <w:lang w:val="en-GB"/>
        </w:rPr>
      </w:pPr>
      <w:r w:rsidRPr="00C10B9F">
        <w:rPr>
          <w:rFonts w:ascii="Arial" w:hAnsi="Arial" w:cs="Arial"/>
          <w:iCs/>
          <w:color w:val="000000" w:themeColor="text1"/>
          <w:sz w:val="22"/>
          <w:szCs w:val="22"/>
          <w:lang w:val="en-GB"/>
        </w:rPr>
        <w:t>If marked</w:t>
      </w:r>
      <w:r w:rsidR="00FF4B16">
        <w:rPr>
          <w:rFonts w:ascii="Arial" w:hAnsi="Arial" w:cs="Arial"/>
          <w:iCs/>
          <w:color w:val="000000" w:themeColor="text1"/>
          <w:sz w:val="22"/>
          <w:szCs w:val="22"/>
          <w:lang w:val="en-GB"/>
        </w:rPr>
        <w:t xml:space="preserve"> in the </w:t>
      </w:r>
      <w:r w:rsidR="00FF4B16" w:rsidRPr="00FF4B16">
        <w:rPr>
          <w:rFonts w:ascii="Arial" w:hAnsi="Arial" w:cs="Arial"/>
          <w:iCs/>
          <w:color w:val="000000" w:themeColor="text1"/>
          <w:sz w:val="22"/>
          <w:szCs w:val="22"/>
          <w:lang w:val="en-GB"/>
        </w:rPr>
        <w:t>SP of the Terms and Conditions</w:t>
      </w:r>
      <w:r w:rsidRPr="00C10B9F">
        <w:rPr>
          <w:rFonts w:ascii="Arial" w:hAnsi="Arial" w:cs="Arial"/>
          <w:iCs/>
          <w:color w:val="000000" w:themeColor="text1"/>
          <w:sz w:val="22"/>
          <w:szCs w:val="22"/>
          <w:lang w:val="en-GB"/>
        </w:rPr>
        <w:t xml:space="preserve">, the </w:t>
      </w:r>
      <w:r w:rsidR="008B0F7D">
        <w:rPr>
          <w:rFonts w:ascii="Arial" w:hAnsi="Arial" w:cs="Arial"/>
          <w:iCs/>
          <w:color w:val="000000" w:themeColor="text1"/>
          <w:sz w:val="22"/>
          <w:szCs w:val="22"/>
          <w:lang w:val="en-GB"/>
        </w:rPr>
        <w:t>Buyer</w:t>
      </w:r>
      <w:r w:rsidRPr="00C10B9F">
        <w:rPr>
          <w:rFonts w:ascii="Arial" w:hAnsi="Arial" w:cs="Arial"/>
          <w:iCs/>
          <w:color w:val="000000" w:themeColor="text1"/>
          <w:sz w:val="22"/>
          <w:szCs w:val="22"/>
          <w:lang w:val="en-GB"/>
        </w:rPr>
        <w:t>, having assessed all risk factors that may pose a threat to national security interests, provides that suppliers, their sub</w:t>
      </w:r>
      <w:r w:rsidR="002E0D76">
        <w:rPr>
          <w:rFonts w:ascii="Arial" w:hAnsi="Arial" w:cs="Arial"/>
          <w:iCs/>
          <w:color w:val="000000" w:themeColor="text1"/>
          <w:sz w:val="22"/>
          <w:szCs w:val="22"/>
          <w:lang w:val="en-GB"/>
        </w:rPr>
        <w:t>-</w:t>
      </w:r>
      <w:r w:rsidRPr="00C10B9F">
        <w:rPr>
          <w:rFonts w:ascii="Arial" w:hAnsi="Arial" w:cs="Arial"/>
          <w:iCs/>
          <w:color w:val="000000" w:themeColor="text1"/>
          <w:sz w:val="22"/>
          <w:szCs w:val="22"/>
          <w:lang w:val="en-GB"/>
        </w:rPr>
        <w:t>suppliers and economic entities whose capacities are relied upon who are not registered (if the supplier, their sub</w:t>
      </w:r>
      <w:r w:rsidR="002E0D76">
        <w:rPr>
          <w:rFonts w:ascii="Arial" w:hAnsi="Arial" w:cs="Arial"/>
          <w:iCs/>
          <w:color w:val="000000" w:themeColor="text1"/>
          <w:sz w:val="22"/>
          <w:szCs w:val="22"/>
          <w:lang w:val="en-GB"/>
        </w:rPr>
        <w:t>-</w:t>
      </w:r>
      <w:r w:rsidRPr="00C10B9F">
        <w:rPr>
          <w:rFonts w:ascii="Arial" w:hAnsi="Arial" w:cs="Arial"/>
          <w:iCs/>
          <w:color w:val="000000" w:themeColor="text1"/>
          <w:sz w:val="22"/>
          <w:szCs w:val="22"/>
          <w:lang w:val="en-GB"/>
        </w:rPr>
        <w:t>supplier or economic entity whose capacities are relied upon is a natural person - permanently residing or having citizenship) in a Member State of the European Union, a Member State of the North Atlantic Treaty Organization or a third country that has signed the international agreements specified in Article 17</w:t>
      </w:r>
      <w:r w:rsidR="009210DE">
        <w:rPr>
          <w:rFonts w:ascii="Arial" w:hAnsi="Arial" w:cs="Arial"/>
          <w:iCs/>
          <w:color w:val="000000" w:themeColor="text1"/>
          <w:sz w:val="22"/>
          <w:szCs w:val="22"/>
          <w:lang w:val="en-GB"/>
        </w:rPr>
        <w:t>(</w:t>
      </w:r>
      <w:r w:rsidRPr="00C10B9F">
        <w:rPr>
          <w:rFonts w:ascii="Arial" w:hAnsi="Arial" w:cs="Arial"/>
          <w:iCs/>
          <w:color w:val="000000" w:themeColor="text1"/>
          <w:sz w:val="22"/>
          <w:szCs w:val="22"/>
          <w:lang w:val="en-GB"/>
        </w:rPr>
        <w:t>4</w:t>
      </w:r>
      <w:r w:rsidR="009210DE">
        <w:rPr>
          <w:rFonts w:ascii="Arial" w:hAnsi="Arial" w:cs="Arial"/>
          <w:iCs/>
          <w:color w:val="000000" w:themeColor="text1"/>
          <w:sz w:val="22"/>
          <w:szCs w:val="22"/>
          <w:lang w:val="en-GB"/>
        </w:rPr>
        <w:t>)</w:t>
      </w:r>
      <w:r w:rsidRPr="00C10B9F">
        <w:rPr>
          <w:rFonts w:ascii="Arial" w:hAnsi="Arial" w:cs="Arial"/>
          <w:iCs/>
          <w:color w:val="000000" w:themeColor="text1"/>
          <w:sz w:val="22"/>
          <w:szCs w:val="22"/>
          <w:lang w:val="en-GB"/>
        </w:rPr>
        <w:t xml:space="preserve"> of the </w:t>
      </w:r>
      <w:r w:rsidR="00AA473B">
        <w:rPr>
          <w:rFonts w:ascii="Arial" w:hAnsi="Arial" w:cs="Arial"/>
          <w:iCs/>
          <w:color w:val="000000" w:themeColor="text1"/>
          <w:sz w:val="22"/>
          <w:szCs w:val="22"/>
          <w:lang w:val="en-GB"/>
        </w:rPr>
        <w:t>LPP</w:t>
      </w:r>
      <w:r w:rsidRPr="00C10B9F">
        <w:rPr>
          <w:rFonts w:ascii="Arial" w:hAnsi="Arial" w:cs="Arial"/>
          <w:iCs/>
          <w:color w:val="000000" w:themeColor="text1"/>
          <w:sz w:val="22"/>
          <w:szCs w:val="22"/>
          <w:lang w:val="en-GB"/>
        </w:rPr>
        <w:t xml:space="preserve"> may not participate in this procurement.</w:t>
      </w:r>
    </w:p>
    <w:p w14:paraId="4307016C" w14:textId="79B02349" w:rsidR="00692E0A" w:rsidRPr="00C10B9F" w:rsidRDefault="00D32544" w:rsidP="00A1455F">
      <w:pPr>
        <w:pStyle w:val="ListParagraph"/>
        <w:numPr>
          <w:ilvl w:val="1"/>
          <w:numId w:val="6"/>
        </w:numPr>
        <w:tabs>
          <w:tab w:val="left" w:pos="1418"/>
        </w:tabs>
        <w:spacing w:after="0" w:line="240" w:lineRule="auto"/>
        <w:ind w:left="0" w:firstLine="709"/>
        <w:jc w:val="both"/>
        <w:rPr>
          <w:rFonts w:ascii="Arial" w:hAnsi="Arial" w:cs="Arial"/>
          <w:i/>
          <w:iCs/>
          <w:color w:val="7030A0"/>
          <w:sz w:val="22"/>
          <w:szCs w:val="22"/>
          <w:lang w:val="en-GB"/>
        </w:rPr>
      </w:pPr>
      <w:r w:rsidRPr="00C10B9F">
        <w:rPr>
          <w:rFonts w:ascii="Arial" w:hAnsi="Arial" w:cs="Arial"/>
          <w:iCs/>
          <w:color w:val="000000" w:themeColor="text1"/>
          <w:sz w:val="22"/>
          <w:szCs w:val="22"/>
          <w:lang w:val="en-GB"/>
        </w:rPr>
        <w:t>If marked</w:t>
      </w:r>
      <w:r w:rsidR="00FF4B16">
        <w:rPr>
          <w:rFonts w:ascii="Arial" w:hAnsi="Arial" w:cs="Arial"/>
          <w:iCs/>
          <w:color w:val="000000" w:themeColor="text1"/>
          <w:sz w:val="22"/>
          <w:szCs w:val="22"/>
          <w:lang w:val="en-GB"/>
        </w:rPr>
        <w:t xml:space="preserve"> in the </w:t>
      </w:r>
      <w:r w:rsidR="00FF4B16" w:rsidRPr="00FF4B16">
        <w:rPr>
          <w:rFonts w:ascii="Arial" w:hAnsi="Arial" w:cs="Arial"/>
          <w:iCs/>
          <w:color w:val="000000" w:themeColor="text1"/>
          <w:sz w:val="22"/>
          <w:szCs w:val="22"/>
          <w:lang w:val="en-GB"/>
        </w:rPr>
        <w:t>SP of the Terms and Conditions</w:t>
      </w:r>
      <w:r w:rsidRPr="00C10B9F">
        <w:rPr>
          <w:rFonts w:ascii="Arial" w:hAnsi="Arial" w:cs="Arial"/>
          <w:iCs/>
          <w:color w:val="000000" w:themeColor="text1"/>
          <w:sz w:val="22"/>
          <w:szCs w:val="22"/>
          <w:lang w:val="en-GB"/>
        </w:rPr>
        <w:t xml:space="preserve"> that the </w:t>
      </w:r>
      <w:r w:rsidR="008B0F7D">
        <w:rPr>
          <w:rFonts w:ascii="Arial" w:hAnsi="Arial" w:cs="Arial"/>
          <w:iCs/>
          <w:color w:val="000000" w:themeColor="text1"/>
          <w:sz w:val="22"/>
          <w:szCs w:val="22"/>
          <w:lang w:val="en-GB"/>
        </w:rPr>
        <w:t>Buyer</w:t>
      </w:r>
      <w:r w:rsidRPr="00C10B9F">
        <w:rPr>
          <w:rFonts w:ascii="Arial" w:hAnsi="Arial" w:cs="Arial"/>
          <w:iCs/>
          <w:color w:val="000000" w:themeColor="text1"/>
          <w:sz w:val="22"/>
          <w:szCs w:val="22"/>
          <w:lang w:val="en-GB"/>
        </w:rPr>
        <w:t xml:space="preserve"> will carry out an inspection of the purchased object for threats to national security in accordance with Article 50</w:t>
      </w:r>
      <w:r w:rsidR="009210DE">
        <w:rPr>
          <w:rFonts w:ascii="Arial" w:hAnsi="Arial" w:cs="Arial"/>
          <w:iCs/>
          <w:color w:val="000000" w:themeColor="text1"/>
          <w:sz w:val="22"/>
          <w:szCs w:val="22"/>
          <w:lang w:val="en-GB"/>
        </w:rPr>
        <w:t>(</w:t>
      </w:r>
      <w:r w:rsidRPr="00C10B9F">
        <w:rPr>
          <w:rFonts w:ascii="Arial" w:hAnsi="Arial" w:cs="Arial"/>
          <w:iCs/>
          <w:color w:val="000000" w:themeColor="text1"/>
          <w:sz w:val="22"/>
          <w:szCs w:val="22"/>
          <w:lang w:val="en-GB"/>
        </w:rPr>
        <w:t>9</w:t>
      </w:r>
      <w:r w:rsidR="009210DE">
        <w:rPr>
          <w:rFonts w:ascii="Arial" w:hAnsi="Arial" w:cs="Arial"/>
          <w:iCs/>
          <w:color w:val="000000" w:themeColor="text1"/>
          <w:sz w:val="22"/>
          <w:szCs w:val="22"/>
          <w:lang w:val="en-GB"/>
        </w:rPr>
        <w:t xml:space="preserve">) of </w:t>
      </w:r>
      <w:r w:rsidRPr="00C10B9F">
        <w:rPr>
          <w:rFonts w:ascii="Arial" w:hAnsi="Arial" w:cs="Arial"/>
          <w:iCs/>
          <w:color w:val="000000" w:themeColor="text1"/>
          <w:sz w:val="22"/>
          <w:szCs w:val="22"/>
          <w:lang w:val="en-GB"/>
        </w:rPr>
        <w:t xml:space="preserve">the </w:t>
      </w:r>
      <w:r w:rsidR="00961664">
        <w:rPr>
          <w:rFonts w:ascii="Arial" w:hAnsi="Arial" w:cs="Arial"/>
          <w:iCs/>
          <w:color w:val="000000" w:themeColor="text1"/>
          <w:sz w:val="22"/>
          <w:szCs w:val="22"/>
          <w:lang w:val="en-GB"/>
        </w:rPr>
        <w:t>LP</w:t>
      </w:r>
      <w:r w:rsidRPr="00C10B9F">
        <w:rPr>
          <w:rFonts w:ascii="Arial" w:hAnsi="Arial" w:cs="Arial"/>
          <w:iCs/>
          <w:color w:val="000000" w:themeColor="text1"/>
          <w:sz w:val="22"/>
          <w:szCs w:val="22"/>
          <w:lang w:val="en-GB"/>
        </w:rPr>
        <w:t xml:space="preserve"> / Article 47</w:t>
      </w:r>
      <w:r w:rsidR="009210DE">
        <w:rPr>
          <w:rFonts w:ascii="Arial" w:hAnsi="Arial" w:cs="Arial"/>
          <w:iCs/>
          <w:color w:val="000000" w:themeColor="text1"/>
          <w:sz w:val="22"/>
          <w:szCs w:val="22"/>
          <w:lang w:val="en-GB"/>
        </w:rPr>
        <w:t>(9)</w:t>
      </w:r>
      <w:r w:rsidRPr="00C10B9F">
        <w:rPr>
          <w:rFonts w:ascii="Arial" w:hAnsi="Arial" w:cs="Arial"/>
          <w:iCs/>
          <w:color w:val="000000" w:themeColor="text1"/>
          <w:sz w:val="22"/>
          <w:szCs w:val="22"/>
          <w:lang w:val="en-GB"/>
        </w:rPr>
        <w:t xml:space="preserve"> of the </w:t>
      </w:r>
      <w:r w:rsidR="00961664">
        <w:rPr>
          <w:rFonts w:ascii="Arial" w:hAnsi="Arial" w:cs="Arial"/>
          <w:iCs/>
          <w:color w:val="000000" w:themeColor="text1"/>
          <w:sz w:val="22"/>
          <w:szCs w:val="22"/>
          <w:lang w:val="en-GB"/>
        </w:rPr>
        <w:t>LPP</w:t>
      </w:r>
      <w:r w:rsidRPr="00C10B9F">
        <w:rPr>
          <w:rFonts w:ascii="Arial" w:hAnsi="Arial" w:cs="Arial"/>
          <w:iCs/>
          <w:color w:val="000000" w:themeColor="text1"/>
          <w:sz w:val="22"/>
          <w:szCs w:val="22"/>
          <w:lang w:val="en-GB"/>
        </w:rPr>
        <w:t xml:space="preserve">, the supplier must submit a completed Declaration of Compliance with National Security Requirements when submitting a </w:t>
      </w:r>
      <w:r w:rsidR="00FC3D48">
        <w:rPr>
          <w:rFonts w:ascii="Arial" w:hAnsi="Arial" w:cs="Arial"/>
          <w:iCs/>
          <w:color w:val="000000" w:themeColor="text1"/>
          <w:sz w:val="22"/>
          <w:szCs w:val="22"/>
          <w:lang w:val="en-GB"/>
        </w:rPr>
        <w:t>Request for Participation</w:t>
      </w:r>
      <w:r w:rsidRPr="00C10B9F">
        <w:rPr>
          <w:rFonts w:ascii="Arial" w:hAnsi="Arial" w:cs="Arial"/>
          <w:iCs/>
          <w:color w:val="000000" w:themeColor="text1"/>
          <w:sz w:val="22"/>
          <w:szCs w:val="22"/>
          <w:lang w:val="en-GB"/>
        </w:rPr>
        <w:t xml:space="preserve"> </w:t>
      </w:r>
      <w:r w:rsidR="00CF3CBF" w:rsidRPr="00A0269A">
        <w:rPr>
          <w:rFonts w:ascii="Arial" w:hAnsi="Arial" w:cs="Arial"/>
          <w:i/>
          <w:iCs/>
          <w:color w:val="EE0000"/>
          <w:sz w:val="22"/>
          <w:szCs w:val="22"/>
          <w:lang w:val="en-GB"/>
        </w:rPr>
        <w:t>(applies only to the procurement of international value)</w:t>
      </w:r>
      <w:r w:rsidRPr="00C10B9F">
        <w:rPr>
          <w:rFonts w:ascii="Arial" w:hAnsi="Arial" w:cs="Arial"/>
          <w:iCs/>
          <w:color w:val="000000" w:themeColor="text1"/>
          <w:sz w:val="22"/>
          <w:szCs w:val="22"/>
          <w:lang w:val="en-GB"/>
        </w:rPr>
        <w:t xml:space="preserve"> / </w:t>
      </w:r>
      <w:r w:rsidR="00EC2DA0">
        <w:rPr>
          <w:rFonts w:ascii="Arial" w:hAnsi="Arial" w:cs="Arial"/>
          <w:iCs/>
          <w:color w:val="000000" w:themeColor="text1"/>
          <w:sz w:val="22"/>
          <w:szCs w:val="22"/>
          <w:lang w:val="en-GB"/>
        </w:rPr>
        <w:t>tender</w:t>
      </w:r>
      <w:r w:rsidRPr="00C10B9F">
        <w:rPr>
          <w:rFonts w:ascii="Arial" w:hAnsi="Arial" w:cs="Arial"/>
          <w:iCs/>
          <w:color w:val="000000" w:themeColor="text1"/>
          <w:sz w:val="22"/>
          <w:szCs w:val="22"/>
          <w:lang w:val="en-GB"/>
        </w:rPr>
        <w:t xml:space="preserve">. </w:t>
      </w:r>
      <w:r w:rsidR="002C2696" w:rsidRPr="002C2696">
        <w:rPr>
          <w:rFonts w:ascii="Arial" w:hAnsi="Arial" w:cs="Arial"/>
          <w:iCs/>
          <w:color w:val="000000" w:themeColor="text1"/>
          <w:sz w:val="22"/>
          <w:szCs w:val="22"/>
          <w:lang w:val="en-GB"/>
        </w:rPr>
        <w:t xml:space="preserve">If the </w:t>
      </w:r>
      <w:r w:rsidR="002C2696">
        <w:rPr>
          <w:rFonts w:ascii="Arial" w:hAnsi="Arial" w:cs="Arial"/>
          <w:iCs/>
          <w:color w:val="000000" w:themeColor="text1"/>
          <w:sz w:val="22"/>
          <w:szCs w:val="22"/>
          <w:lang w:val="en-GB"/>
        </w:rPr>
        <w:t>tender</w:t>
      </w:r>
      <w:r w:rsidR="002C2696" w:rsidRPr="002C2696">
        <w:rPr>
          <w:rFonts w:ascii="Arial" w:hAnsi="Arial" w:cs="Arial"/>
          <w:iCs/>
          <w:color w:val="000000" w:themeColor="text1"/>
          <w:sz w:val="22"/>
          <w:szCs w:val="22"/>
          <w:lang w:val="en-GB"/>
        </w:rPr>
        <w:t xml:space="preserve"> is submitted by a joint action group - the Declaration of Compliance with National Security Requirements must be signed and submitted by each of its members. </w:t>
      </w:r>
      <w:r w:rsidRPr="00C10B9F">
        <w:rPr>
          <w:rFonts w:ascii="Arial" w:hAnsi="Arial" w:cs="Arial"/>
          <w:iCs/>
          <w:color w:val="000000" w:themeColor="text1"/>
          <w:sz w:val="22"/>
          <w:szCs w:val="22"/>
          <w:lang w:val="en-GB"/>
        </w:rPr>
        <w:t xml:space="preserve">The </w:t>
      </w:r>
      <w:r w:rsidR="0018611A">
        <w:rPr>
          <w:rFonts w:ascii="Arial" w:hAnsi="Arial" w:cs="Arial"/>
          <w:iCs/>
          <w:color w:val="000000" w:themeColor="text1"/>
          <w:sz w:val="22"/>
          <w:szCs w:val="22"/>
          <w:lang w:val="en-GB"/>
        </w:rPr>
        <w:t>Buyer</w:t>
      </w:r>
      <w:r w:rsidRPr="00C10B9F">
        <w:rPr>
          <w:rFonts w:ascii="Arial" w:hAnsi="Arial" w:cs="Arial"/>
          <w:iCs/>
          <w:color w:val="000000" w:themeColor="text1"/>
          <w:sz w:val="22"/>
          <w:szCs w:val="22"/>
          <w:lang w:val="en-GB"/>
        </w:rPr>
        <w:t xml:space="preserve"> considers that the </w:t>
      </w:r>
      <w:r w:rsidR="001E3EED">
        <w:rPr>
          <w:rFonts w:ascii="Arial" w:hAnsi="Arial" w:cs="Arial"/>
          <w:iCs/>
          <w:color w:val="000000" w:themeColor="text1"/>
          <w:sz w:val="22"/>
          <w:szCs w:val="22"/>
          <w:lang w:val="en-GB"/>
        </w:rPr>
        <w:t>Subject of the Contract</w:t>
      </w:r>
      <w:r w:rsidRPr="00C10B9F">
        <w:rPr>
          <w:rFonts w:ascii="Arial" w:hAnsi="Arial" w:cs="Arial"/>
          <w:iCs/>
          <w:color w:val="000000" w:themeColor="text1"/>
          <w:sz w:val="22"/>
          <w:szCs w:val="22"/>
          <w:lang w:val="en-GB"/>
        </w:rPr>
        <w:t xml:space="preserve"> poses a threat to national security if it meets the conditions provided for in Article 50</w:t>
      </w:r>
      <w:r w:rsidR="00C204F8">
        <w:rPr>
          <w:rFonts w:ascii="Arial" w:hAnsi="Arial" w:cs="Arial"/>
          <w:iCs/>
          <w:color w:val="000000" w:themeColor="text1"/>
          <w:sz w:val="22"/>
          <w:szCs w:val="22"/>
          <w:lang w:val="en-GB"/>
        </w:rPr>
        <w:t>(</w:t>
      </w:r>
      <w:proofErr w:type="gramStart"/>
      <w:r w:rsidR="00C204F8">
        <w:rPr>
          <w:rFonts w:ascii="Arial" w:hAnsi="Arial" w:cs="Arial"/>
          <w:iCs/>
          <w:color w:val="000000" w:themeColor="text1"/>
          <w:sz w:val="22"/>
          <w:szCs w:val="22"/>
          <w:lang w:val="en-GB"/>
        </w:rPr>
        <w:t>9)(</w:t>
      </w:r>
      <w:proofErr w:type="gramEnd"/>
      <w:r w:rsidR="00C204F8">
        <w:rPr>
          <w:rFonts w:ascii="Arial" w:hAnsi="Arial" w:cs="Arial"/>
          <w:iCs/>
          <w:color w:val="000000" w:themeColor="text1"/>
          <w:sz w:val="22"/>
          <w:szCs w:val="22"/>
          <w:lang w:val="en-GB"/>
        </w:rPr>
        <w:t>1 and</w:t>
      </w:r>
      <w:r w:rsidRPr="00C10B9F">
        <w:rPr>
          <w:rFonts w:ascii="Arial" w:hAnsi="Arial" w:cs="Arial"/>
          <w:iCs/>
          <w:color w:val="000000" w:themeColor="text1"/>
          <w:sz w:val="22"/>
          <w:szCs w:val="22"/>
          <w:lang w:val="en-GB"/>
        </w:rPr>
        <w:t xml:space="preserve"> </w:t>
      </w:r>
      <w:r w:rsidR="00166D37">
        <w:rPr>
          <w:rFonts w:ascii="Arial" w:hAnsi="Arial" w:cs="Arial"/>
          <w:iCs/>
          <w:color w:val="000000" w:themeColor="text1"/>
          <w:sz w:val="22"/>
          <w:szCs w:val="22"/>
          <w:lang w:val="en-GB"/>
        </w:rPr>
        <w:t>and/or</w:t>
      </w:r>
      <w:r w:rsidRPr="00C10B9F">
        <w:rPr>
          <w:rFonts w:ascii="Arial" w:hAnsi="Arial" w:cs="Arial"/>
          <w:iCs/>
          <w:color w:val="000000" w:themeColor="text1"/>
          <w:sz w:val="22"/>
          <w:szCs w:val="22"/>
          <w:lang w:val="en-GB"/>
        </w:rPr>
        <w:t xml:space="preserve"> 2</w:t>
      </w:r>
      <w:r w:rsidR="00C204F8">
        <w:rPr>
          <w:rFonts w:ascii="Arial" w:hAnsi="Arial" w:cs="Arial"/>
          <w:iCs/>
          <w:color w:val="000000" w:themeColor="text1"/>
          <w:sz w:val="22"/>
          <w:szCs w:val="22"/>
          <w:lang w:val="en-GB"/>
        </w:rPr>
        <w:t>)</w:t>
      </w:r>
      <w:r w:rsidRPr="00C10B9F">
        <w:rPr>
          <w:rFonts w:ascii="Arial" w:hAnsi="Arial" w:cs="Arial"/>
          <w:iCs/>
          <w:color w:val="000000" w:themeColor="text1"/>
          <w:sz w:val="22"/>
          <w:szCs w:val="22"/>
          <w:lang w:val="en-GB"/>
        </w:rPr>
        <w:t xml:space="preserve"> of the </w:t>
      </w:r>
      <w:r w:rsidR="00D05A8B">
        <w:rPr>
          <w:rFonts w:ascii="Arial" w:hAnsi="Arial" w:cs="Arial"/>
          <w:iCs/>
          <w:color w:val="000000" w:themeColor="text1"/>
          <w:sz w:val="22"/>
          <w:szCs w:val="22"/>
          <w:lang w:val="en-GB"/>
        </w:rPr>
        <w:t>LP</w:t>
      </w:r>
      <w:r w:rsidRPr="00C10B9F">
        <w:rPr>
          <w:rFonts w:ascii="Arial" w:hAnsi="Arial" w:cs="Arial"/>
          <w:iCs/>
          <w:color w:val="000000" w:themeColor="text1"/>
          <w:sz w:val="22"/>
          <w:szCs w:val="22"/>
          <w:lang w:val="en-GB"/>
        </w:rPr>
        <w:t xml:space="preserve"> / Article 47</w:t>
      </w:r>
      <w:r w:rsidR="00C204F8">
        <w:rPr>
          <w:rFonts w:ascii="Arial" w:hAnsi="Arial" w:cs="Arial"/>
          <w:iCs/>
          <w:color w:val="000000" w:themeColor="text1"/>
          <w:sz w:val="22"/>
          <w:szCs w:val="22"/>
          <w:lang w:val="en-GB"/>
        </w:rPr>
        <w:t>)9)</w:t>
      </w:r>
      <w:r w:rsidRPr="00C10B9F">
        <w:rPr>
          <w:rFonts w:ascii="Arial" w:hAnsi="Arial" w:cs="Arial"/>
          <w:iCs/>
          <w:color w:val="000000" w:themeColor="text1"/>
          <w:sz w:val="22"/>
          <w:szCs w:val="22"/>
          <w:lang w:val="en-GB"/>
        </w:rPr>
        <w:t xml:space="preserve"> of the </w:t>
      </w:r>
      <w:r w:rsidR="00D05A8B">
        <w:rPr>
          <w:rFonts w:ascii="Arial" w:hAnsi="Arial" w:cs="Arial"/>
          <w:iCs/>
          <w:color w:val="000000" w:themeColor="text1"/>
          <w:sz w:val="22"/>
          <w:szCs w:val="22"/>
          <w:lang w:val="en-GB"/>
        </w:rPr>
        <w:t>LPP</w:t>
      </w:r>
      <w:r w:rsidRPr="00C10B9F">
        <w:rPr>
          <w:rFonts w:ascii="Arial" w:hAnsi="Arial" w:cs="Arial"/>
          <w:iCs/>
          <w:color w:val="000000" w:themeColor="text1"/>
          <w:sz w:val="22"/>
          <w:szCs w:val="22"/>
          <w:lang w:val="en-GB"/>
        </w:rPr>
        <w:t xml:space="preserve">. The </w:t>
      </w:r>
      <w:r w:rsidR="00004841">
        <w:rPr>
          <w:rFonts w:ascii="Arial" w:hAnsi="Arial" w:cs="Arial"/>
          <w:iCs/>
          <w:color w:val="000000" w:themeColor="text1"/>
          <w:sz w:val="22"/>
          <w:szCs w:val="22"/>
          <w:lang w:val="en-GB"/>
        </w:rPr>
        <w:t>Buyer</w:t>
      </w:r>
      <w:r w:rsidRPr="00C10B9F">
        <w:rPr>
          <w:rFonts w:ascii="Arial" w:hAnsi="Arial" w:cs="Arial"/>
          <w:iCs/>
          <w:color w:val="000000" w:themeColor="text1"/>
          <w:sz w:val="22"/>
          <w:szCs w:val="22"/>
          <w:lang w:val="en-GB"/>
        </w:rPr>
        <w:t xml:space="preserve"> will requ</w:t>
      </w:r>
      <w:r w:rsidR="00004841">
        <w:rPr>
          <w:rFonts w:ascii="Arial" w:hAnsi="Arial" w:cs="Arial"/>
          <w:iCs/>
          <w:color w:val="000000" w:themeColor="text1"/>
          <w:sz w:val="22"/>
          <w:szCs w:val="22"/>
          <w:lang w:val="en-GB"/>
        </w:rPr>
        <w:t>est</w:t>
      </w:r>
      <w:r w:rsidRPr="00C10B9F">
        <w:rPr>
          <w:rFonts w:ascii="Arial" w:hAnsi="Arial" w:cs="Arial"/>
          <w:iCs/>
          <w:color w:val="000000" w:themeColor="text1"/>
          <w:sz w:val="22"/>
          <w:szCs w:val="22"/>
          <w:lang w:val="en-GB"/>
        </w:rPr>
        <w:t xml:space="preserve"> the supplier that submitted the most economically advantageous tender to submit one (if necessary, several) documents provided for in Article 52</w:t>
      </w:r>
      <w:r w:rsidR="00004841">
        <w:rPr>
          <w:rFonts w:ascii="Arial" w:hAnsi="Arial" w:cs="Arial"/>
          <w:iCs/>
          <w:color w:val="000000" w:themeColor="text1"/>
          <w:sz w:val="22"/>
          <w:szCs w:val="22"/>
          <w:lang w:val="en-GB"/>
        </w:rPr>
        <w:t>(3)</w:t>
      </w:r>
      <w:r w:rsidRPr="00C10B9F">
        <w:rPr>
          <w:rFonts w:ascii="Arial" w:hAnsi="Arial" w:cs="Arial"/>
          <w:iCs/>
          <w:color w:val="000000" w:themeColor="text1"/>
          <w:sz w:val="22"/>
          <w:szCs w:val="22"/>
          <w:lang w:val="en-GB"/>
        </w:rPr>
        <w:t xml:space="preserve"> of the </w:t>
      </w:r>
      <w:r w:rsidR="00606BBC">
        <w:rPr>
          <w:rFonts w:ascii="Arial" w:hAnsi="Arial" w:cs="Arial"/>
          <w:iCs/>
          <w:color w:val="000000" w:themeColor="text1"/>
          <w:sz w:val="22"/>
          <w:szCs w:val="22"/>
          <w:lang w:val="en-GB"/>
        </w:rPr>
        <w:t>LP</w:t>
      </w:r>
      <w:r w:rsidRPr="00C10B9F">
        <w:rPr>
          <w:rFonts w:ascii="Arial" w:hAnsi="Arial" w:cs="Arial"/>
          <w:iCs/>
          <w:color w:val="000000" w:themeColor="text1"/>
          <w:sz w:val="22"/>
          <w:szCs w:val="22"/>
          <w:lang w:val="en-GB"/>
        </w:rPr>
        <w:t xml:space="preserve">. The </w:t>
      </w:r>
      <w:r w:rsidR="005B685B">
        <w:rPr>
          <w:rFonts w:ascii="Arial" w:hAnsi="Arial" w:cs="Arial"/>
          <w:iCs/>
          <w:color w:val="000000" w:themeColor="text1"/>
          <w:sz w:val="22"/>
          <w:szCs w:val="22"/>
          <w:lang w:val="en-GB"/>
        </w:rPr>
        <w:t>Buyer</w:t>
      </w:r>
      <w:r w:rsidRPr="00C10B9F">
        <w:rPr>
          <w:rFonts w:ascii="Arial" w:hAnsi="Arial" w:cs="Arial"/>
          <w:iCs/>
          <w:color w:val="000000" w:themeColor="text1"/>
          <w:sz w:val="22"/>
          <w:szCs w:val="22"/>
          <w:lang w:val="en-GB"/>
        </w:rPr>
        <w:t xml:space="preserve"> has the right to requ</w:t>
      </w:r>
      <w:r w:rsidR="005B685B">
        <w:rPr>
          <w:rFonts w:ascii="Arial" w:hAnsi="Arial" w:cs="Arial"/>
          <w:iCs/>
          <w:color w:val="000000" w:themeColor="text1"/>
          <w:sz w:val="22"/>
          <w:szCs w:val="22"/>
          <w:lang w:val="en-GB"/>
        </w:rPr>
        <w:t>est</w:t>
      </w:r>
      <w:r w:rsidRPr="00C10B9F">
        <w:rPr>
          <w:rFonts w:ascii="Arial" w:hAnsi="Arial" w:cs="Arial"/>
          <w:iCs/>
          <w:color w:val="000000" w:themeColor="text1"/>
          <w:sz w:val="22"/>
          <w:szCs w:val="22"/>
          <w:lang w:val="en-GB"/>
        </w:rPr>
        <w:t xml:space="preserve"> participants to submit all or part of the documents specified in Article 52</w:t>
      </w:r>
      <w:r w:rsidR="005B685B">
        <w:rPr>
          <w:rFonts w:ascii="Arial" w:hAnsi="Arial" w:cs="Arial"/>
          <w:iCs/>
          <w:color w:val="000000" w:themeColor="text1"/>
          <w:sz w:val="22"/>
          <w:szCs w:val="22"/>
          <w:lang w:val="en-GB"/>
        </w:rPr>
        <w:t>(3)</w:t>
      </w:r>
      <w:r w:rsidRPr="00C10B9F">
        <w:rPr>
          <w:rFonts w:ascii="Arial" w:hAnsi="Arial" w:cs="Arial"/>
          <w:iCs/>
          <w:color w:val="000000" w:themeColor="text1"/>
          <w:sz w:val="22"/>
          <w:szCs w:val="22"/>
          <w:lang w:val="en-GB"/>
        </w:rPr>
        <w:t xml:space="preserve"> of the </w:t>
      </w:r>
      <w:r w:rsidR="00606BBC">
        <w:rPr>
          <w:rFonts w:ascii="Arial" w:hAnsi="Arial" w:cs="Arial"/>
          <w:iCs/>
          <w:color w:val="000000" w:themeColor="text1"/>
          <w:sz w:val="22"/>
          <w:szCs w:val="22"/>
          <w:lang w:val="en-GB"/>
        </w:rPr>
        <w:t>LP</w:t>
      </w:r>
      <w:r w:rsidRPr="00C10B9F">
        <w:rPr>
          <w:rFonts w:ascii="Arial" w:hAnsi="Arial" w:cs="Arial"/>
          <w:iCs/>
          <w:color w:val="000000" w:themeColor="text1"/>
          <w:sz w:val="22"/>
          <w:szCs w:val="22"/>
          <w:lang w:val="en-GB"/>
        </w:rPr>
        <w:t xml:space="preserve"> at any time during the procurement procedure</w:t>
      </w:r>
      <w:r w:rsidR="0013680F" w:rsidRPr="00C10B9F">
        <w:rPr>
          <w:rStyle w:val="FootnoteReference"/>
          <w:rFonts w:ascii="Arial" w:eastAsia="Times New Roman" w:hAnsi="Arial" w:cs="Arial"/>
          <w:color w:val="000000" w:themeColor="text1"/>
          <w:sz w:val="22"/>
          <w:szCs w:val="22"/>
          <w:lang w:val="en-GB" w:eastAsia="en-US"/>
        </w:rPr>
        <w:footnoteReference w:id="8"/>
      </w:r>
      <w:r w:rsidR="007C121A" w:rsidRPr="00C10B9F">
        <w:rPr>
          <w:rFonts w:ascii="Arial" w:eastAsia="Times New Roman" w:hAnsi="Arial" w:cs="Arial"/>
          <w:color w:val="000000" w:themeColor="text1"/>
          <w:sz w:val="22"/>
          <w:szCs w:val="22"/>
          <w:lang w:val="en-GB" w:eastAsia="en-US"/>
        </w:rPr>
        <w:t>.</w:t>
      </w:r>
      <w:r w:rsidR="0013680F" w:rsidRPr="00C10B9F">
        <w:rPr>
          <w:rFonts w:ascii="Arial" w:eastAsia="Times New Roman" w:hAnsi="Arial" w:cs="Arial"/>
          <w:color w:val="000000" w:themeColor="text1"/>
          <w:sz w:val="22"/>
          <w:szCs w:val="22"/>
          <w:lang w:val="en-GB" w:eastAsia="en-US"/>
        </w:rPr>
        <w:t xml:space="preserve"> </w:t>
      </w:r>
    </w:p>
    <w:p w14:paraId="63851CF3" w14:textId="6EED3C63" w:rsidR="009C385A" w:rsidRPr="00C10B9F" w:rsidRDefault="009C385A" w:rsidP="00A1455F">
      <w:pPr>
        <w:pStyle w:val="ListParagraph"/>
        <w:numPr>
          <w:ilvl w:val="1"/>
          <w:numId w:val="6"/>
        </w:numPr>
        <w:tabs>
          <w:tab w:val="left" w:pos="1418"/>
        </w:tabs>
        <w:spacing w:after="0" w:line="240" w:lineRule="auto"/>
        <w:ind w:left="0" w:firstLine="709"/>
        <w:jc w:val="both"/>
        <w:rPr>
          <w:rFonts w:ascii="Arial" w:hAnsi="Arial" w:cs="Arial"/>
          <w:iCs/>
          <w:color w:val="000000" w:themeColor="text1"/>
          <w:sz w:val="22"/>
          <w:szCs w:val="22"/>
          <w:lang w:val="en-GB"/>
        </w:rPr>
      </w:pPr>
      <w:r w:rsidRPr="00C10B9F">
        <w:rPr>
          <w:rFonts w:ascii="Arial" w:hAnsi="Arial" w:cs="Arial"/>
          <w:iCs/>
          <w:color w:val="000000" w:themeColor="text1"/>
          <w:sz w:val="22"/>
          <w:szCs w:val="22"/>
          <w:lang w:val="en-GB"/>
        </w:rPr>
        <w:t xml:space="preserve">If </w:t>
      </w:r>
      <w:r w:rsidR="00FF4B16">
        <w:rPr>
          <w:rFonts w:ascii="Arial" w:hAnsi="Arial" w:cs="Arial"/>
          <w:iCs/>
          <w:color w:val="000000" w:themeColor="text1"/>
          <w:sz w:val="22"/>
          <w:szCs w:val="22"/>
          <w:lang w:val="en-GB"/>
        </w:rPr>
        <w:t xml:space="preserve">marked in </w:t>
      </w:r>
      <w:r w:rsidRPr="00C10B9F">
        <w:rPr>
          <w:rFonts w:ascii="Arial" w:hAnsi="Arial" w:cs="Arial"/>
          <w:iCs/>
          <w:color w:val="000000" w:themeColor="text1"/>
          <w:sz w:val="22"/>
          <w:szCs w:val="22"/>
          <w:lang w:val="en-GB"/>
        </w:rPr>
        <w:t xml:space="preserve">the </w:t>
      </w:r>
      <w:r w:rsidR="00AD364F" w:rsidRPr="00AD364F">
        <w:rPr>
          <w:rFonts w:ascii="Arial" w:hAnsi="Arial" w:cs="Arial"/>
          <w:iCs/>
          <w:color w:val="000000" w:themeColor="text1"/>
          <w:sz w:val="22"/>
          <w:szCs w:val="22"/>
          <w:lang w:val="en-GB"/>
        </w:rPr>
        <w:t>SP of the Terms and Conditions</w:t>
      </w:r>
      <w:r w:rsidRPr="00C10B9F">
        <w:rPr>
          <w:rFonts w:ascii="Arial" w:hAnsi="Arial" w:cs="Arial"/>
          <w:iCs/>
          <w:color w:val="000000" w:themeColor="text1"/>
          <w:sz w:val="22"/>
          <w:szCs w:val="22"/>
          <w:lang w:val="en-GB"/>
        </w:rPr>
        <w:t xml:space="preserve"> that the </w:t>
      </w:r>
      <w:r w:rsidR="00014673">
        <w:rPr>
          <w:rFonts w:ascii="Arial" w:hAnsi="Arial" w:cs="Arial"/>
          <w:iCs/>
          <w:color w:val="000000" w:themeColor="text1"/>
          <w:sz w:val="22"/>
          <w:szCs w:val="22"/>
          <w:lang w:val="en-GB"/>
        </w:rPr>
        <w:t>Buyer</w:t>
      </w:r>
      <w:r w:rsidRPr="00C10B9F">
        <w:rPr>
          <w:rFonts w:ascii="Arial" w:hAnsi="Arial" w:cs="Arial"/>
          <w:iCs/>
          <w:color w:val="000000" w:themeColor="text1"/>
          <w:sz w:val="22"/>
          <w:szCs w:val="22"/>
          <w:lang w:val="en-GB"/>
        </w:rPr>
        <w:t xml:space="preserve">, in accordance with Article 50(8) of the </w:t>
      </w:r>
      <w:r w:rsidR="00D05A8B">
        <w:rPr>
          <w:rFonts w:ascii="Arial" w:hAnsi="Arial" w:cs="Arial"/>
          <w:iCs/>
          <w:color w:val="000000" w:themeColor="text1"/>
          <w:sz w:val="22"/>
          <w:szCs w:val="22"/>
          <w:lang w:val="en-GB"/>
        </w:rPr>
        <w:t>LP</w:t>
      </w:r>
      <w:r w:rsidRPr="00C10B9F">
        <w:rPr>
          <w:rFonts w:ascii="Arial" w:hAnsi="Arial" w:cs="Arial"/>
          <w:iCs/>
          <w:color w:val="000000" w:themeColor="text1"/>
          <w:sz w:val="22"/>
          <w:szCs w:val="22"/>
          <w:lang w:val="en-GB"/>
        </w:rPr>
        <w:t xml:space="preserve"> / Article 47(9) of the </w:t>
      </w:r>
      <w:r w:rsidR="00D05A8B">
        <w:rPr>
          <w:rFonts w:ascii="Arial" w:hAnsi="Arial" w:cs="Arial"/>
          <w:iCs/>
          <w:color w:val="000000" w:themeColor="text1"/>
          <w:sz w:val="22"/>
          <w:szCs w:val="22"/>
          <w:lang w:val="en-GB"/>
        </w:rPr>
        <w:t>LPP</w:t>
      </w:r>
      <w:r w:rsidRPr="00C10B9F">
        <w:rPr>
          <w:rFonts w:ascii="Arial" w:hAnsi="Arial" w:cs="Arial"/>
          <w:iCs/>
          <w:color w:val="000000" w:themeColor="text1"/>
          <w:sz w:val="22"/>
          <w:szCs w:val="22"/>
          <w:lang w:val="en-GB"/>
        </w:rPr>
        <w:t xml:space="preserve">, will carry out an inspection of the purchased object for threats to national security, having determined the </w:t>
      </w:r>
      <w:r w:rsidR="00026183">
        <w:rPr>
          <w:rFonts w:ascii="Arial" w:hAnsi="Arial" w:cs="Arial"/>
          <w:iCs/>
          <w:color w:val="000000" w:themeColor="text1"/>
          <w:sz w:val="22"/>
          <w:szCs w:val="22"/>
          <w:lang w:val="en-GB"/>
        </w:rPr>
        <w:t>ranking</w:t>
      </w:r>
      <w:r w:rsidRPr="00C10B9F">
        <w:rPr>
          <w:rFonts w:ascii="Arial" w:hAnsi="Arial" w:cs="Arial"/>
          <w:iCs/>
          <w:color w:val="000000" w:themeColor="text1"/>
          <w:sz w:val="22"/>
          <w:szCs w:val="22"/>
          <w:lang w:val="en-GB"/>
        </w:rPr>
        <w:t xml:space="preserve"> of </w:t>
      </w:r>
      <w:r w:rsidR="00EC2DA0">
        <w:rPr>
          <w:rFonts w:ascii="Arial" w:hAnsi="Arial" w:cs="Arial"/>
          <w:iCs/>
          <w:color w:val="000000" w:themeColor="text1"/>
          <w:sz w:val="22"/>
          <w:szCs w:val="22"/>
          <w:lang w:val="en-GB"/>
        </w:rPr>
        <w:t>tender</w:t>
      </w:r>
      <w:r w:rsidRPr="00C10B9F">
        <w:rPr>
          <w:rFonts w:ascii="Arial" w:hAnsi="Arial" w:cs="Arial"/>
          <w:iCs/>
          <w:color w:val="000000" w:themeColor="text1"/>
          <w:sz w:val="22"/>
          <w:szCs w:val="22"/>
          <w:lang w:val="en-GB"/>
        </w:rPr>
        <w:t xml:space="preserve">s, the </w:t>
      </w:r>
      <w:r w:rsidR="00014673">
        <w:rPr>
          <w:rFonts w:ascii="Arial" w:hAnsi="Arial" w:cs="Arial"/>
          <w:iCs/>
          <w:color w:val="000000" w:themeColor="text1"/>
          <w:sz w:val="22"/>
          <w:szCs w:val="22"/>
          <w:lang w:val="en-GB"/>
        </w:rPr>
        <w:t>Buyer</w:t>
      </w:r>
      <w:r w:rsidRPr="00C10B9F">
        <w:rPr>
          <w:rFonts w:ascii="Arial" w:hAnsi="Arial" w:cs="Arial"/>
          <w:iCs/>
          <w:color w:val="000000" w:themeColor="text1"/>
          <w:sz w:val="22"/>
          <w:szCs w:val="22"/>
          <w:lang w:val="en-GB"/>
        </w:rPr>
        <w:t xml:space="preserve"> will contact the Commission for the Coordination of the Protection of Objects Important for Ensuring National Security regarding the compliance of the intended transaction with the interests of national security. The </w:t>
      </w:r>
      <w:r w:rsidR="00014673">
        <w:rPr>
          <w:rFonts w:ascii="Arial" w:hAnsi="Arial" w:cs="Arial"/>
          <w:iCs/>
          <w:color w:val="000000" w:themeColor="text1"/>
          <w:sz w:val="22"/>
          <w:szCs w:val="22"/>
          <w:lang w:val="en-GB"/>
        </w:rPr>
        <w:t>Buyer</w:t>
      </w:r>
      <w:r w:rsidRPr="00C10B9F">
        <w:rPr>
          <w:rFonts w:ascii="Arial" w:hAnsi="Arial" w:cs="Arial"/>
          <w:iCs/>
          <w:color w:val="000000" w:themeColor="text1"/>
          <w:sz w:val="22"/>
          <w:szCs w:val="22"/>
          <w:lang w:val="en-GB"/>
        </w:rPr>
        <w:t xml:space="preserve"> will ask the supplier to submit the documents requested by the Commission for the Coordination of the Protection of Objects Important for Ensuring National Security.</w:t>
      </w:r>
    </w:p>
    <w:p w14:paraId="04B48B65" w14:textId="24C416F7" w:rsidR="009C385A" w:rsidRPr="00C10B9F" w:rsidRDefault="009C385A" w:rsidP="00A1455F">
      <w:pPr>
        <w:pStyle w:val="ListParagraph"/>
        <w:numPr>
          <w:ilvl w:val="1"/>
          <w:numId w:val="6"/>
        </w:numPr>
        <w:tabs>
          <w:tab w:val="left" w:pos="1418"/>
        </w:tabs>
        <w:spacing w:after="0" w:line="240" w:lineRule="auto"/>
        <w:ind w:left="0" w:firstLine="709"/>
        <w:jc w:val="both"/>
        <w:rPr>
          <w:rFonts w:ascii="Arial" w:hAnsi="Arial" w:cs="Arial"/>
          <w:iCs/>
          <w:color w:val="000000" w:themeColor="text1"/>
          <w:sz w:val="22"/>
          <w:szCs w:val="22"/>
          <w:lang w:val="en-GB"/>
        </w:rPr>
      </w:pPr>
      <w:r w:rsidRPr="00C10B9F">
        <w:rPr>
          <w:rFonts w:ascii="Arial" w:hAnsi="Arial" w:cs="Arial"/>
          <w:iCs/>
          <w:color w:val="000000" w:themeColor="text1"/>
          <w:sz w:val="22"/>
          <w:szCs w:val="22"/>
          <w:lang w:val="en-GB"/>
        </w:rPr>
        <w:t xml:space="preserve">If a simplified procurement is carried out, certificates confirming the absence of grounds for exclusion of the supplier specified in Article 46 of the </w:t>
      </w:r>
      <w:r w:rsidR="00D05A8B">
        <w:rPr>
          <w:rFonts w:ascii="Arial" w:hAnsi="Arial" w:cs="Arial"/>
          <w:iCs/>
          <w:color w:val="000000" w:themeColor="text1"/>
          <w:sz w:val="22"/>
          <w:szCs w:val="22"/>
          <w:lang w:val="en-GB"/>
        </w:rPr>
        <w:t>LPP</w:t>
      </w:r>
      <w:r w:rsidRPr="00C10B9F">
        <w:rPr>
          <w:rFonts w:ascii="Arial" w:hAnsi="Arial" w:cs="Arial"/>
          <w:iCs/>
          <w:color w:val="000000" w:themeColor="text1"/>
          <w:sz w:val="22"/>
          <w:szCs w:val="22"/>
          <w:lang w:val="en-GB"/>
        </w:rPr>
        <w:t xml:space="preserve"> are not required to be submitted when the supplier submits the European Single Procurement Document (ESPD). The Buyer will requ</w:t>
      </w:r>
      <w:r w:rsidR="00B70071">
        <w:rPr>
          <w:rFonts w:ascii="Arial" w:hAnsi="Arial" w:cs="Arial"/>
          <w:iCs/>
          <w:color w:val="000000" w:themeColor="text1"/>
          <w:sz w:val="22"/>
          <w:szCs w:val="22"/>
          <w:lang w:val="en-GB"/>
        </w:rPr>
        <w:t xml:space="preserve">est </w:t>
      </w:r>
      <w:r w:rsidRPr="00C10B9F">
        <w:rPr>
          <w:rFonts w:ascii="Arial" w:hAnsi="Arial" w:cs="Arial"/>
          <w:iCs/>
          <w:color w:val="000000" w:themeColor="text1"/>
          <w:sz w:val="22"/>
          <w:szCs w:val="22"/>
          <w:lang w:val="en-GB"/>
        </w:rPr>
        <w:t xml:space="preserve">certificates confirming the absence of grounds for exclusion of the supplier only if it has reasonable doubts about the reliability of the supplier. </w:t>
      </w:r>
      <w:r w:rsidRPr="00C10B9F">
        <w:rPr>
          <w:rFonts w:ascii="Arial" w:hAnsi="Arial" w:cs="Arial"/>
          <w:iCs/>
          <w:color w:val="000000" w:themeColor="text1"/>
          <w:sz w:val="22"/>
          <w:szCs w:val="22"/>
          <w:lang w:val="en-GB"/>
        </w:rPr>
        <w:lastRenderedPageBreak/>
        <w:t>In simplified procurement, publicly available data on the absence of grounds for the exclusion of the supplier are checked as of the date of determination of the potential winner.</w:t>
      </w:r>
      <w:r w:rsidR="00FC4121">
        <w:rPr>
          <w:rStyle w:val="FootnoteReference"/>
          <w:rFonts w:ascii="Arial" w:hAnsi="Arial" w:cs="Arial"/>
          <w:iCs/>
          <w:color w:val="000000" w:themeColor="text1"/>
          <w:sz w:val="22"/>
          <w:szCs w:val="22"/>
          <w:lang w:val="en-GB"/>
        </w:rPr>
        <w:footnoteReference w:id="9"/>
      </w:r>
    </w:p>
    <w:p w14:paraId="24FD5461" w14:textId="3A087A77" w:rsidR="00D86BA3" w:rsidRPr="00C10B9F" w:rsidRDefault="009C385A" w:rsidP="00A1455F">
      <w:pPr>
        <w:pStyle w:val="ListParagraph"/>
        <w:numPr>
          <w:ilvl w:val="1"/>
          <w:numId w:val="6"/>
        </w:numPr>
        <w:tabs>
          <w:tab w:val="left" w:pos="1418"/>
        </w:tabs>
        <w:spacing w:after="0" w:line="240" w:lineRule="auto"/>
        <w:ind w:left="0" w:firstLine="709"/>
        <w:jc w:val="both"/>
        <w:rPr>
          <w:rFonts w:ascii="Arial" w:hAnsi="Arial" w:cs="Arial"/>
          <w:sz w:val="22"/>
          <w:szCs w:val="22"/>
          <w:shd w:val="clear" w:color="auto" w:fill="FFFFFF"/>
          <w:lang w:val="en-GB"/>
        </w:rPr>
      </w:pPr>
      <w:r w:rsidRPr="00C10B9F">
        <w:rPr>
          <w:rFonts w:ascii="Arial" w:hAnsi="Arial" w:cs="Arial"/>
          <w:iCs/>
          <w:color w:val="000000" w:themeColor="text1"/>
          <w:sz w:val="22"/>
          <w:szCs w:val="22"/>
          <w:lang w:val="en-GB"/>
        </w:rPr>
        <w:t xml:space="preserve">If a procurement is carried out where the criteria for evaluating the </w:t>
      </w:r>
      <w:r w:rsidR="00817CE6">
        <w:rPr>
          <w:rFonts w:ascii="Arial" w:hAnsi="Arial" w:cs="Arial"/>
          <w:iCs/>
          <w:color w:val="000000" w:themeColor="text1"/>
          <w:sz w:val="22"/>
          <w:szCs w:val="22"/>
          <w:lang w:val="en-GB"/>
        </w:rPr>
        <w:t>tender</w:t>
      </w:r>
      <w:r w:rsidRPr="00C10B9F">
        <w:rPr>
          <w:rFonts w:ascii="Arial" w:hAnsi="Arial" w:cs="Arial"/>
          <w:iCs/>
          <w:color w:val="000000" w:themeColor="text1"/>
          <w:sz w:val="22"/>
          <w:szCs w:val="22"/>
          <w:lang w:val="en-GB"/>
        </w:rPr>
        <w:t xml:space="preserve">s are price and quality, the supplier may not </w:t>
      </w:r>
      <w:r w:rsidR="00C3573A">
        <w:rPr>
          <w:rFonts w:ascii="Arial" w:hAnsi="Arial" w:cs="Arial"/>
          <w:iCs/>
          <w:color w:val="000000" w:themeColor="text1"/>
          <w:sz w:val="22"/>
          <w:szCs w:val="22"/>
          <w:lang w:val="en-GB"/>
        </w:rPr>
        <w:t>offer</w:t>
      </w:r>
      <w:r w:rsidRPr="00C10B9F">
        <w:rPr>
          <w:rFonts w:ascii="Arial" w:hAnsi="Arial" w:cs="Arial"/>
          <w:iCs/>
          <w:color w:val="000000" w:themeColor="text1"/>
          <w:sz w:val="22"/>
          <w:szCs w:val="22"/>
          <w:lang w:val="en-GB"/>
        </w:rPr>
        <w:t xml:space="preserve"> a price that is equal to 0 or is negative (unless otherwise provided for in the </w:t>
      </w:r>
      <w:r w:rsidR="00256B47" w:rsidRPr="00256B47">
        <w:rPr>
          <w:rFonts w:ascii="Arial" w:hAnsi="Arial" w:cs="Arial"/>
          <w:iCs/>
          <w:color w:val="000000" w:themeColor="text1"/>
          <w:sz w:val="22"/>
          <w:szCs w:val="22"/>
          <w:lang w:val="en-GB"/>
        </w:rPr>
        <w:t>SP of the Terms and Conditions</w:t>
      </w:r>
      <w:r w:rsidRPr="00C10B9F">
        <w:rPr>
          <w:rFonts w:ascii="Arial" w:hAnsi="Arial" w:cs="Arial"/>
          <w:iCs/>
          <w:color w:val="000000" w:themeColor="text1"/>
          <w:sz w:val="22"/>
          <w:szCs w:val="22"/>
          <w:lang w:val="en-GB"/>
        </w:rPr>
        <w:t xml:space="preserve">). The </w:t>
      </w:r>
      <w:r w:rsidR="00817CE6">
        <w:rPr>
          <w:rFonts w:ascii="Arial" w:hAnsi="Arial" w:cs="Arial"/>
          <w:iCs/>
          <w:color w:val="000000" w:themeColor="text1"/>
          <w:sz w:val="22"/>
          <w:szCs w:val="22"/>
          <w:lang w:val="en-GB"/>
        </w:rPr>
        <w:t>tender</w:t>
      </w:r>
      <w:r w:rsidRPr="00C10B9F">
        <w:rPr>
          <w:rFonts w:ascii="Arial" w:hAnsi="Arial" w:cs="Arial"/>
          <w:iCs/>
          <w:color w:val="000000" w:themeColor="text1"/>
          <w:sz w:val="22"/>
          <w:szCs w:val="22"/>
          <w:lang w:val="en-GB"/>
        </w:rPr>
        <w:t xml:space="preserve"> of a supplier who has submitted a price offer of 0 EUR or a negative value will be rejected in its entirety as not meeting the requirements of the Terms and Conditions of </w:t>
      </w:r>
      <w:r w:rsidR="00054E50">
        <w:rPr>
          <w:rFonts w:ascii="Arial" w:hAnsi="Arial" w:cs="Arial"/>
          <w:iCs/>
          <w:color w:val="000000" w:themeColor="text1"/>
          <w:sz w:val="22"/>
          <w:szCs w:val="22"/>
          <w:lang w:val="en-GB"/>
        </w:rPr>
        <w:t>Procurement</w:t>
      </w:r>
      <w:r w:rsidRPr="00C10B9F">
        <w:rPr>
          <w:rFonts w:ascii="Arial" w:hAnsi="Arial" w:cs="Arial"/>
          <w:iCs/>
          <w:color w:val="000000" w:themeColor="text1"/>
          <w:sz w:val="22"/>
          <w:szCs w:val="22"/>
          <w:lang w:val="en-GB"/>
        </w:rPr>
        <w:t>.</w:t>
      </w:r>
    </w:p>
    <w:p w14:paraId="1D76B81A" w14:textId="767C157E" w:rsidR="0019749C" w:rsidRPr="00C10B9F" w:rsidRDefault="00FF72CC" w:rsidP="00A1455F">
      <w:pPr>
        <w:pStyle w:val="Heading1"/>
        <w:numPr>
          <w:ilvl w:val="0"/>
          <w:numId w:val="6"/>
        </w:numPr>
        <w:tabs>
          <w:tab w:val="left" w:pos="567"/>
        </w:tabs>
        <w:spacing w:line="20" w:lineRule="atLeast"/>
        <w:ind w:left="0" w:firstLine="0"/>
        <w:contextualSpacing/>
        <w:rPr>
          <w:rFonts w:ascii="Arial" w:hAnsi="Arial" w:cs="Arial"/>
          <w:color w:val="auto"/>
          <w:sz w:val="22"/>
          <w:szCs w:val="22"/>
          <w:lang w:val="en-GB"/>
        </w:rPr>
      </w:pPr>
      <w:bookmarkStart w:id="15" w:name="_Toc198032714"/>
      <w:r w:rsidRPr="00FF72CC">
        <w:rPr>
          <w:rFonts w:ascii="Arial" w:hAnsi="Arial" w:cs="Arial"/>
          <w:color w:val="auto"/>
          <w:sz w:val="22"/>
          <w:szCs w:val="22"/>
          <w:lang w:val="en-GB"/>
        </w:rPr>
        <w:t>Supplier</w:t>
      </w:r>
      <w:r w:rsidR="00054E50">
        <w:rPr>
          <w:rFonts w:ascii="Arial" w:hAnsi="Arial" w:cs="Arial"/>
          <w:color w:val="auto"/>
          <w:sz w:val="22"/>
          <w:szCs w:val="22"/>
          <w:lang w:val="en-GB"/>
        </w:rPr>
        <w:t>s’</w:t>
      </w:r>
      <w:r w:rsidRPr="00FF72CC">
        <w:rPr>
          <w:rFonts w:ascii="Arial" w:hAnsi="Arial" w:cs="Arial"/>
          <w:color w:val="auto"/>
          <w:sz w:val="22"/>
          <w:szCs w:val="22"/>
          <w:lang w:val="en-GB"/>
        </w:rPr>
        <w:t xml:space="preserve"> </w:t>
      </w:r>
      <w:r w:rsidR="00054E50">
        <w:rPr>
          <w:rFonts w:ascii="Arial" w:hAnsi="Arial" w:cs="Arial"/>
          <w:color w:val="auto"/>
          <w:sz w:val="22"/>
          <w:szCs w:val="22"/>
          <w:lang w:val="en-GB"/>
        </w:rPr>
        <w:t>Q</w:t>
      </w:r>
      <w:r w:rsidRPr="00FF72CC">
        <w:rPr>
          <w:rFonts w:ascii="Arial" w:hAnsi="Arial" w:cs="Arial"/>
          <w:color w:val="auto"/>
          <w:sz w:val="22"/>
          <w:szCs w:val="22"/>
          <w:lang w:val="en-GB"/>
        </w:rPr>
        <w:t xml:space="preserve">ualification </w:t>
      </w:r>
      <w:r w:rsidR="00054E50">
        <w:rPr>
          <w:rFonts w:ascii="Arial" w:hAnsi="Arial" w:cs="Arial"/>
          <w:color w:val="auto"/>
          <w:sz w:val="22"/>
          <w:szCs w:val="22"/>
          <w:lang w:val="en-GB"/>
        </w:rPr>
        <w:t>R</w:t>
      </w:r>
      <w:r w:rsidRPr="00FF72CC">
        <w:rPr>
          <w:rFonts w:ascii="Arial" w:hAnsi="Arial" w:cs="Arial"/>
          <w:color w:val="auto"/>
          <w:sz w:val="22"/>
          <w:szCs w:val="22"/>
          <w:lang w:val="en-GB"/>
        </w:rPr>
        <w:t xml:space="preserve">equirements and </w:t>
      </w:r>
      <w:r w:rsidR="00054E50">
        <w:rPr>
          <w:rFonts w:ascii="Arial" w:hAnsi="Arial" w:cs="Arial"/>
          <w:color w:val="auto"/>
          <w:sz w:val="22"/>
          <w:szCs w:val="22"/>
          <w:lang w:val="en-GB"/>
        </w:rPr>
        <w:t>R</w:t>
      </w:r>
      <w:r w:rsidRPr="00FF72CC">
        <w:rPr>
          <w:rFonts w:ascii="Arial" w:hAnsi="Arial" w:cs="Arial"/>
          <w:color w:val="auto"/>
          <w:sz w:val="22"/>
          <w:szCs w:val="22"/>
          <w:lang w:val="en-GB"/>
        </w:rPr>
        <w:t xml:space="preserve">equired </w:t>
      </w:r>
      <w:r w:rsidR="00054E50">
        <w:rPr>
          <w:rFonts w:ascii="Arial" w:hAnsi="Arial" w:cs="Arial"/>
          <w:color w:val="auto"/>
          <w:sz w:val="22"/>
          <w:szCs w:val="22"/>
          <w:lang w:val="en-GB"/>
        </w:rPr>
        <w:t>Q</w:t>
      </w:r>
      <w:r w:rsidRPr="00FF72CC">
        <w:rPr>
          <w:rFonts w:ascii="Arial" w:hAnsi="Arial" w:cs="Arial"/>
          <w:color w:val="auto"/>
          <w:sz w:val="22"/>
          <w:szCs w:val="22"/>
          <w:lang w:val="en-GB"/>
        </w:rPr>
        <w:t xml:space="preserve">uality and </w:t>
      </w:r>
      <w:r w:rsidR="00054E50">
        <w:rPr>
          <w:rFonts w:ascii="Arial" w:hAnsi="Arial" w:cs="Arial"/>
          <w:color w:val="auto"/>
          <w:sz w:val="22"/>
          <w:szCs w:val="22"/>
          <w:lang w:val="en-GB"/>
        </w:rPr>
        <w:t>E</w:t>
      </w:r>
      <w:r w:rsidRPr="00FF72CC">
        <w:rPr>
          <w:rFonts w:ascii="Arial" w:hAnsi="Arial" w:cs="Arial"/>
          <w:color w:val="auto"/>
          <w:sz w:val="22"/>
          <w:szCs w:val="22"/>
          <w:lang w:val="en-GB"/>
        </w:rPr>
        <w:t xml:space="preserve">nvironmental </w:t>
      </w:r>
      <w:r w:rsidR="00054E50">
        <w:rPr>
          <w:rFonts w:ascii="Arial" w:hAnsi="Arial" w:cs="Arial"/>
          <w:color w:val="auto"/>
          <w:sz w:val="22"/>
          <w:szCs w:val="22"/>
          <w:lang w:val="en-GB"/>
        </w:rPr>
        <w:t>M</w:t>
      </w:r>
      <w:r w:rsidRPr="00FF72CC">
        <w:rPr>
          <w:rFonts w:ascii="Arial" w:hAnsi="Arial" w:cs="Arial"/>
          <w:color w:val="auto"/>
          <w:sz w:val="22"/>
          <w:szCs w:val="22"/>
          <w:lang w:val="en-GB"/>
        </w:rPr>
        <w:t xml:space="preserve">anagement </w:t>
      </w:r>
      <w:r w:rsidR="00054E50">
        <w:rPr>
          <w:rFonts w:ascii="Arial" w:hAnsi="Arial" w:cs="Arial"/>
          <w:color w:val="auto"/>
          <w:sz w:val="22"/>
          <w:szCs w:val="22"/>
          <w:lang w:val="en-GB"/>
        </w:rPr>
        <w:t>S</w:t>
      </w:r>
      <w:r w:rsidRPr="00FF72CC">
        <w:rPr>
          <w:rFonts w:ascii="Arial" w:hAnsi="Arial" w:cs="Arial"/>
          <w:color w:val="auto"/>
          <w:sz w:val="22"/>
          <w:szCs w:val="22"/>
          <w:lang w:val="en-GB"/>
        </w:rPr>
        <w:t xml:space="preserve">ystem </w:t>
      </w:r>
      <w:r w:rsidR="00054E50">
        <w:rPr>
          <w:rFonts w:ascii="Arial" w:hAnsi="Arial" w:cs="Arial"/>
          <w:color w:val="auto"/>
          <w:sz w:val="22"/>
          <w:szCs w:val="22"/>
          <w:lang w:val="en-GB"/>
        </w:rPr>
        <w:t>S</w:t>
      </w:r>
      <w:r w:rsidRPr="00FF72CC">
        <w:rPr>
          <w:rFonts w:ascii="Arial" w:hAnsi="Arial" w:cs="Arial"/>
          <w:color w:val="auto"/>
          <w:sz w:val="22"/>
          <w:szCs w:val="22"/>
          <w:lang w:val="en-GB"/>
        </w:rPr>
        <w:t>tandards</w:t>
      </w:r>
      <w:bookmarkEnd w:id="15"/>
    </w:p>
    <w:p w14:paraId="14D8B389" w14:textId="0FB981F8" w:rsidR="00F65AFF" w:rsidRPr="00C10B9F" w:rsidRDefault="00F65AFF" w:rsidP="00A1455F">
      <w:pPr>
        <w:pStyle w:val="ListParagraph"/>
        <w:numPr>
          <w:ilvl w:val="1"/>
          <w:numId w:val="6"/>
        </w:numPr>
        <w:tabs>
          <w:tab w:val="left" w:pos="1418"/>
        </w:tabs>
        <w:spacing w:after="0" w:line="240" w:lineRule="auto"/>
        <w:ind w:left="0" w:firstLine="709"/>
        <w:jc w:val="both"/>
        <w:rPr>
          <w:rFonts w:ascii="Arial" w:eastAsiaTheme="minorHAnsi" w:hAnsi="Arial" w:cs="Arial"/>
          <w:sz w:val="22"/>
          <w:szCs w:val="22"/>
          <w:lang w:val="en-GB"/>
        </w:rPr>
      </w:pPr>
      <w:r w:rsidRPr="00C10B9F">
        <w:rPr>
          <w:rFonts w:ascii="Arial" w:eastAsiaTheme="minorHAnsi" w:hAnsi="Arial" w:cs="Arial"/>
          <w:sz w:val="22"/>
          <w:szCs w:val="22"/>
          <w:lang w:val="en-GB"/>
        </w:rPr>
        <w:t xml:space="preserve">Qualification requirements and/or requirements for compliance with the quality management system and/or environmental management system standards are established for suppliers and the documents confirming their compliance are specified in the </w:t>
      </w:r>
      <w:r w:rsidR="00256B47" w:rsidRPr="00256B47">
        <w:rPr>
          <w:rFonts w:ascii="Arial" w:eastAsiaTheme="minorHAnsi" w:hAnsi="Arial" w:cs="Arial"/>
          <w:sz w:val="22"/>
          <w:szCs w:val="22"/>
          <w:lang w:val="en-GB"/>
        </w:rPr>
        <w:t>SP of the Terms and Conditions</w:t>
      </w:r>
      <w:r w:rsidRPr="00C10B9F">
        <w:rPr>
          <w:rFonts w:ascii="Arial" w:eastAsiaTheme="minorHAnsi" w:hAnsi="Arial" w:cs="Arial"/>
          <w:sz w:val="22"/>
          <w:szCs w:val="22"/>
          <w:lang w:val="en-GB"/>
        </w:rPr>
        <w:t>.</w:t>
      </w:r>
    </w:p>
    <w:p w14:paraId="586C54AD" w14:textId="584ACC15" w:rsidR="00F65AFF" w:rsidRPr="00C10B9F" w:rsidRDefault="00F65AFF" w:rsidP="00A1455F">
      <w:pPr>
        <w:pStyle w:val="ListParagraph"/>
        <w:numPr>
          <w:ilvl w:val="1"/>
          <w:numId w:val="6"/>
        </w:numPr>
        <w:tabs>
          <w:tab w:val="left" w:pos="1418"/>
        </w:tabs>
        <w:spacing w:after="0" w:line="240" w:lineRule="auto"/>
        <w:ind w:left="0" w:firstLine="709"/>
        <w:jc w:val="both"/>
        <w:rPr>
          <w:rFonts w:ascii="Arial" w:eastAsiaTheme="minorHAnsi" w:hAnsi="Arial" w:cs="Arial"/>
          <w:sz w:val="22"/>
          <w:szCs w:val="22"/>
          <w:lang w:val="en-GB"/>
        </w:rPr>
      </w:pPr>
      <w:r w:rsidRPr="00C10B9F">
        <w:rPr>
          <w:rFonts w:ascii="Arial" w:eastAsiaTheme="minorHAnsi" w:hAnsi="Arial" w:cs="Arial"/>
          <w:sz w:val="22"/>
          <w:szCs w:val="22"/>
          <w:lang w:val="en-GB"/>
        </w:rPr>
        <w:t xml:space="preserve">If the supplier's qualification for the right to engage in the relevant activity </w:t>
      </w:r>
      <w:r w:rsidR="00054E50">
        <w:rPr>
          <w:rFonts w:ascii="Arial" w:eastAsiaTheme="minorHAnsi" w:hAnsi="Arial" w:cs="Arial"/>
          <w:sz w:val="22"/>
          <w:szCs w:val="22"/>
          <w:lang w:val="en-GB"/>
        </w:rPr>
        <w:t>was not</w:t>
      </w:r>
      <w:r w:rsidRPr="00C10B9F">
        <w:rPr>
          <w:rFonts w:ascii="Arial" w:eastAsiaTheme="minorHAnsi" w:hAnsi="Arial" w:cs="Arial"/>
          <w:sz w:val="22"/>
          <w:szCs w:val="22"/>
          <w:lang w:val="en-GB"/>
        </w:rPr>
        <w:t xml:space="preserve"> verified or </w:t>
      </w:r>
      <w:r w:rsidR="00054E50">
        <w:rPr>
          <w:rFonts w:ascii="Arial" w:eastAsiaTheme="minorHAnsi" w:hAnsi="Arial" w:cs="Arial"/>
          <w:sz w:val="22"/>
          <w:szCs w:val="22"/>
          <w:lang w:val="en-GB"/>
        </w:rPr>
        <w:t>was</w:t>
      </w:r>
      <w:r w:rsidRPr="00C10B9F">
        <w:rPr>
          <w:rFonts w:ascii="Arial" w:eastAsiaTheme="minorHAnsi" w:hAnsi="Arial" w:cs="Arial"/>
          <w:sz w:val="22"/>
          <w:szCs w:val="22"/>
          <w:lang w:val="en-GB"/>
        </w:rPr>
        <w:t xml:space="preserve"> not verified to the full extent, the supplier undertakes to the </w:t>
      </w:r>
      <w:r w:rsidR="008B0F7D">
        <w:rPr>
          <w:rFonts w:ascii="Arial" w:eastAsiaTheme="minorHAnsi" w:hAnsi="Arial" w:cs="Arial"/>
          <w:sz w:val="22"/>
          <w:szCs w:val="22"/>
          <w:lang w:val="en-GB"/>
        </w:rPr>
        <w:t>Buyer</w:t>
      </w:r>
      <w:r w:rsidRPr="00C10B9F">
        <w:rPr>
          <w:rFonts w:ascii="Arial" w:eastAsiaTheme="minorHAnsi" w:hAnsi="Arial" w:cs="Arial"/>
          <w:sz w:val="22"/>
          <w:szCs w:val="22"/>
          <w:lang w:val="en-GB"/>
        </w:rPr>
        <w:t xml:space="preserve"> that the procurement contract will be performed only by persons who have such a right.</w:t>
      </w:r>
    </w:p>
    <w:p w14:paraId="4EF95CBE" w14:textId="785CBE19" w:rsidR="00F65AFF" w:rsidRPr="00C10B9F" w:rsidRDefault="00F65AFF" w:rsidP="00A1455F">
      <w:pPr>
        <w:pStyle w:val="ListParagraph"/>
        <w:numPr>
          <w:ilvl w:val="1"/>
          <w:numId w:val="6"/>
        </w:numPr>
        <w:tabs>
          <w:tab w:val="left" w:pos="1418"/>
        </w:tabs>
        <w:spacing w:after="0" w:line="240" w:lineRule="auto"/>
        <w:ind w:left="0" w:firstLine="709"/>
        <w:jc w:val="both"/>
        <w:rPr>
          <w:rFonts w:ascii="Arial" w:eastAsiaTheme="minorHAnsi" w:hAnsi="Arial" w:cs="Arial"/>
          <w:sz w:val="22"/>
          <w:szCs w:val="22"/>
          <w:lang w:val="en-GB"/>
        </w:rPr>
      </w:pPr>
      <w:r w:rsidRPr="00C10B9F">
        <w:rPr>
          <w:rFonts w:ascii="Arial" w:eastAsiaTheme="minorHAnsi" w:hAnsi="Arial" w:cs="Arial"/>
          <w:sz w:val="22"/>
          <w:szCs w:val="22"/>
          <w:lang w:val="en-GB"/>
        </w:rPr>
        <w:t>If the economic entity whose capa</w:t>
      </w:r>
      <w:r w:rsidR="00054E50">
        <w:rPr>
          <w:rFonts w:ascii="Arial" w:eastAsiaTheme="minorHAnsi" w:hAnsi="Arial" w:cs="Arial"/>
          <w:sz w:val="22"/>
          <w:szCs w:val="22"/>
          <w:lang w:val="en-GB"/>
        </w:rPr>
        <w:t>ci</w:t>
      </w:r>
      <w:r w:rsidRPr="00C10B9F">
        <w:rPr>
          <w:rFonts w:ascii="Arial" w:eastAsiaTheme="minorHAnsi" w:hAnsi="Arial" w:cs="Arial"/>
          <w:sz w:val="22"/>
          <w:szCs w:val="22"/>
          <w:lang w:val="en-GB"/>
        </w:rPr>
        <w:t xml:space="preserve">ties the supplier relies </w:t>
      </w:r>
      <w:r w:rsidR="00054E50">
        <w:rPr>
          <w:rFonts w:ascii="Arial" w:eastAsiaTheme="minorHAnsi" w:hAnsi="Arial" w:cs="Arial"/>
          <w:sz w:val="22"/>
          <w:szCs w:val="22"/>
          <w:lang w:val="en-GB"/>
        </w:rPr>
        <w:t xml:space="preserve">upon </w:t>
      </w:r>
      <w:r w:rsidRPr="00C10B9F">
        <w:rPr>
          <w:rFonts w:ascii="Arial" w:eastAsiaTheme="minorHAnsi" w:hAnsi="Arial" w:cs="Arial"/>
          <w:sz w:val="22"/>
          <w:szCs w:val="22"/>
          <w:lang w:val="en-GB"/>
        </w:rPr>
        <w:t xml:space="preserve">does not meet the qualification requirements </w:t>
      </w:r>
      <w:r w:rsidR="00861F57">
        <w:rPr>
          <w:rFonts w:ascii="Arial" w:eastAsiaTheme="minorHAnsi" w:hAnsi="Arial" w:cs="Arial"/>
          <w:sz w:val="22"/>
          <w:szCs w:val="22"/>
          <w:lang w:val="en-GB"/>
        </w:rPr>
        <w:t>applicable to</w:t>
      </w:r>
      <w:r w:rsidRPr="00C10B9F">
        <w:rPr>
          <w:rFonts w:ascii="Arial" w:eastAsiaTheme="minorHAnsi" w:hAnsi="Arial" w:cs="Arial"/>
          <w:sz w:val="22"/>
          <w:szCs w:val="22"/>
          <w:lang w:val="en-GB"/>
        </w:rPr>
        <w:t xml:space="preserve"> it, the </w:t>
      </w:r>
      <w:r w:rsidR="008B0F7D">
        <w:rPr>
          <w:rFonts w:ascii="Arial" w:eastAsiaTheme="minorHAnsi" w:hAnsi="Arial" w:cs="Arial"/>
          <w:sz w:val="22"/>
          <w:szCs w:val="22"/>
          <w:lang w:val="en-GB"/>
        </w:rPr>
        <w:t>Buyer</w:t>
      </w:r>
      <w:r w:rsidRPr="00C10B9F">
        <w:rPr>
          <w:rFonts w:ascii="Arial" w:eastAsiaTheme="minorHAnsi" w:hAnsi="Arial" w:cs="Arial"/>
          <w:sz w:val="22"/>
          <w:szCs w:val="22"/>
          <w:lang w:val="en-GB"/>
        </w:rPr>
        <w:t xml:space="preserve"> will demand </w:t>
      </w:r>
      <w:r w:rsidR="00861F57">
        <w:rPr>
          <w:rFonts w:ascii="Arial" w:eastAsiaTheme="minorHAnsi" w:hAnsi="Arial" w:cs="Arial"/>
          <w:sz w:val="22"/>
          <w:szCs w:val="22"/>
          <w:lang w:val="en-GB"/>
        </w:rPr>
        <w:t>its</w:t>
      </w:r>
      <w:r w:rsidRPr="00C10B9F">
        <w:rPr>
          <w:rFonts w:ascii="Arial" w:eastAsiaTheme="minorHAnsi" w:hAnsi="Arial" w:cs="Arial"/>
          <w:sz w:val="22"/>
          <w:szCs w:val="22"/>
          <w:lang w:val="en-GB"/>
        </w:rPr>
        <w:t xml:space="preserve"> replace</w:t>
      </w:r>
      <w:r w:rsidR="00861F57">
        <w:rPr>
          <w:rFonts w:ascii="Arial" w:eastAsiaTheme="minorHAnsi" w:hAnsi="Arial" w:cs="Arial"/>
          <w:sz w:val="22"/>
          <w:szCs w:val="22"/>
          <w:lang w:val="en-GB"/>
        </w:rPr>
        <w:t>ment</w:t>
      </w:r>
      <w:r w:rsidRPr="00C10B9F">
        <w:rPr>
          <w:rFonts w:ascii="Arial" w:eastAsiaTheme="minorHAnsi" w:hAnsi="Arial" w:cs="Arial"/>
          <w:sz w:val="22"/>
          <w:szCs w:val="22"/>
          <w:lang w:val="en-GB"/>
        </w:rPr>
        <w:t xml:space="preserve"> by an economic entity that meets the requirements within the </w:t>
      </w:r>
      <w:r w:rsidR="008F6E92">
        <w:rPr>
          <w:rFonts w:ascii="Arial" w:eastAsiaTheme="minorHAnsi" w:hAnsi="Arial" w:cs="Arial"/>
          <w:sz w:val="22"/>
          <w:szCs w:val="22"/>
          <w:lang w:val="en-GB"/>
        </w:rPr>
        <w:t>deadline</w:t>
      </w:r>
      <w:r w:rsidRPr="00C10B9F">
        <w:rPr>
          <w:rFonts w:ascii="Arial" w:eastAsiaTheme="minorHAnsi" w:hAnsi="Arial" w:cs="Arial"/>
          <w:sz w:val="22"/>
          <w:szCs w:val="22"/>
          <w:lang w:val="en-GB"/>
        </w:rPr>
        <w:t xml:space="preserve"> set by it.</w:t>
      </w:r>
    </w:p>
    <w:p w14:paraId="4F67D471" w14:textId="101D3172" w:rsidR="00F65AFF" w:rsidRPr="00C10B9F" w:rsidRDefault="00F65AFF" w:rsidP="00A1455F">
      <w:pPr>
        <w:pStyle w:val="ListParagraph"/>
        <w:numPr>
          <w:ilvl w:val="1"/>
          <w:numId w:val="6"/>
        </w:numPr>
        <w:tabs>
          <w:tab w:val="left" w:pos="1418"/>
        </w:tabs>
        <w:spacing w:after="0" w:line="240" w:lineRule="auto"/>
        <w:ind w:left="0" w:firstLine="709"/>
        <w:jc w:val="both"/>
        <w:rPr>
          <w:rFonts w:ascii="Arial" w:eastAsiaTheme="minorHAnsi" w:hAnsi="Arial" w:cs="Arial"/>
          <w:sz w:val="22"/>
          <w:szCs w:val="22"/>
          <w:lang w:val="en-GB"/>
        </w:rPr>
      </w:pPr>
      <w:r w:rsidRPr="00C10B9F">
        <w:rPr>
          <w:rFonts w:ascii="Arial" w:eastAsiaTheme="minorHAnsi" w:hAnsi="Arial" w:cs="Arial"/>
          <w:sz w:val="22"/>
          <w:szCs w:val="22"/>
          <w:lang w:val="en-GB"/>
        </w:rPr>
        <w:t xml:space="preserve">If the </w:t>
      </w:r>
      <w:r w:rsidR="00817CE6">
        <w:rPr>
          <w:rFonts w:ascii="Arial" w:eastAsiaTheme="minorHAnsi" w:hAnsi="Arial" w:cs="Arial"/>
          <w:sz w:val="22"/>
          <w:szCs w:val="22"/>
          <w:lang w:val="en-GB"/>
        </w:rPr>
        <w:t>tender</w:t>
      </w:r>
      <w:r w:rsidRPr="00C10B9F">
        <w:rPr>
          <w:rFonts w:ascii="Arial" w:eastAsiaTheme="minorHAnsi" w:hAnsi="Arial" w:cs="Arial"/>
          <w:sz w:val="22"/>
          <w:szCs w:val="22"/>
          <w:lang w:val="en-GB"/>
        </w:rPr>
        <w:t xml:space="preserve"> is submitted on the basis of a joint </w:t>
      </w:r>
      <w:r w:rsidR="008F6E92">
        <w:rPr>
          <w:rFonts w:ascii="Arial" w:eastAsiaTheme="minorHAnsi" w:hAnsi="Arial" w:cs="Arial"/>
          <w:sz w:val="22"/>
          <w:szCs w:val="22"/>
          <w:lang w:val="en-GB"/>
        </w:rPr>
        <w:t>venture</w:t>
      </w:r>
      <w:r w:rsidRPr="00C10B9F">
        <w:rPr>
          <w:rFonts w:ascii="Arial" w:eastAsiaTheme="minorHAnsi" w:hAnsi="Arial" w:cs="Arial"/>
          <w:sz w:val="22"/>
          <w:szCs w:val="22"/>
          <w:lang w:val="en-GB"/>
        </w:rPr>
        <w:t xml:space="preserve"> agreement between a group of economic entities, at least one member of the group of economic entities or all members of the group of economic entities together must meet the qualification requirements set out in the </w:t>
      </w:r>
      <w:r w:rsidR="00D30AE1">
        <w:rPr>
          <w:rFonts w:ascii="Arial" w:eastAsiaTheme="minorHAnsi" w:hAnsi="Arial" w:cs="Arial"/>
          <w:sz w:val="22"/>
          <w:szCs w:val="22"/>
          <w:lang w:val="en-GB"/>
        </w:rPr>
        <w:t xml:space="preserve">SP of the </w:t>
      </w:r>
      <w:r w:rsidRPr="00C10B9F">
        <w:rPr>
          <w:rFonts w:ascii="Arial" w:eastAsiaTheme="minorHAnsi" w:hAnsi="Arial" w:cs="Arial"/>
          <w:sz w:val="22"/>
          <w:szCs w:val="22"/>
          <w:lang w:val="en-GB"/>
        </w:rPr>
        <w:t xml:space="preserve">Terms and Conditions and submit the specified documents, unless otherwise specified in the </w:t>
      </w:r>
      <w:r w:rsidR="00D30AE1" w:rsidRPr="00D30AE1">
        <w:rPr>
          <w:rFonts w:ascii="Arial" w:eastAsiaTheme="minorHAnsi" w:hAnsi="Arial" w:cs="Arial"/>
          <w:sz w:val="22"/>
          <w:szCs w:val="22"/>
          <w:lang w:val="en-GB"/>
        </w:rPr>
        <w:t>SP of the Terms and Conditions</w:t>
      </w:r>
      <w:r w:rsidRPr="00C10B9F">
        <w:rPr>
          <w:rFonts w:ascii="Arial" w:eastAsiaTheme="minorHAnsi" w:hAnsi="Arial" w:cs="Arial"/>
          <w:sz w:val="22"/>
          <w:szCs w:val="22"/>
          <w:lang w:val="en-GB"/>
        </w:rPr>
        <w:t>.</w:t>
      </w:r>
    </w:p>
    <w:p w14:paraId="11ABF48F" w14:textId="259D40D5" w:rsidR="000F620C" w:rsidRPr="00C10B9F" w:rsidRDefault="00F65AFF" w:rsidP="00A1455F">
      <w:pPr>
        <w:pStyle w:val="ListParagraph"/>
        <w:numPr>
          <w:ilvl w:val="1"/>
          <w:numId w:val="6"/>
        </w:numPr>
        <w:tabs>
          <w:tab w:val="left" w:pos="1418"/>
        </w:tabs>
        <w:spacing w:after="0" w:line="240" w:lineRule="auto"/>
        <w:ind w:left="0" w:firstLine="709"/>
        <w:jc w:val="both"/>
        <w:rPr>
          <w:rFonts w:ascii="Arial" w:hAnsi="Arial" w:cs="Arial"/>
          <w:sz w:val="22"/>
          <w:szCs w:val="22"/>
          <w:lang w:val="en-GB"/>
        </w:rPr>
      </w:pPr>
      <w:r w:rsidRPr="00C10B9F">
        <w:rPr>
          <w:rFonts w:ascii="Arial" w:eastAsiaTheme="minorHAnsi" w:hAnsi="Arial" w:cs="Arial"/>
          <w:sz w:val="22"/>
          <w:szCs w:val="22"/>
          <w:lang w:val="en-GB"/>
        </w:rPr>
        <w:t xml:space="preserve">If the </w:t>
      </w:r>
      <w:r w:rsidR="00014673">
        <w:rPr>
          <w:rFonts w:ascii="Arial" w:eastAsiaTheme="minorHAnsi" w:hAnsi="Arial" w:cs="Arial"/>
          <w:sz w:val="22"/>
          <w:szCs w:val="22"/>
          <w:lang w:val="en-GB"/>
        </w:rPr>
        <w:t>Buyer</w:t>
      </w:r>
      <w:r w:rsidRPr="00C10B9F">
        <w:rPr>
          <w:rFonts w:ascii="Arial" w:eastAsiaTheme="minorHAnsi" w:hAnsi="Arial" w:cs="Arial"/>
          <w:sz w:val="22"/>
          <w:szCs w:val="22"/>
          <w:lang w:val="en-GB"/>
        </w:rPr>
        <w:t xml:space="preserve"> has established qualification requirements, in cases where the supplier uses (will use) the means of third parties who will not directly actively contribute to the satisfaction of the </w:t>
      </w:r>
      <w:r w:rsidR="00014673">
        <w:rPr>
          <w:rFonts w:ascii="Arial" w:eastAsiaTheme="minorHAnsi" w:hAnsi="Arial" w:cs="Arial"/>
          <w:sz w:val="22"/>
          <w:szCs w:val="22"/>
          <w:lang w:val="en-GB"/>
        </w:rPr>
        <w:t>Buyer</w:t>
      </w:r>
      <w:r w:rsidRPr="00C10B9F">
        <w:rPr>
          <w:rFonts w:ascii="Arial" w:eastAsiaTheme="minorHAnsi" w:hAnsi="Arial" w:cs="Arial"/>
          <w:sz w:val="22"/>
          <w:szCs w:val="22"/>
          <w:lang w:val="en-GB"/>
        </w:rPr>
        <w:t xml:space="preserve">'s need to acquire the </w:t>
      </w:r>
      <w:r w:rsidR="00FC4BE7" w:rsidRPr="00FC4BE7">
        <w:rPr>
          <w:rFonts w:ascii="Arial" w:eastAsiaTheme="minorHAnsi" w:hAnsi="Arial" w:cs="Arial"/>
          <w:sz w:val="22"/>
          <w:szCs w:val="22"/>
          <w:lang w:val="en-GB"/>
        </w:rPr>
        <w:t>Subject of the Contract</w:t>
      </w:r>
      <w:r w:rsidRPr="00C10B9F">
        <w:rPr>
          <w:rFonts w:ascii="Arial" w:eastAsiaTheme="minorHAnsi" w:hAnsi="Arial" w:cs="Arial"/>
          <w:sz w:val="22"/>
          <w:szCs w:val="22"/>
          <w:lang w:val="en-GB"/>
        </w:rPr>
        <w:t xml:space="preserve"> (will not directly provide part of the services, will not perform part of the works, will not directly contribute to the supply of goods, will not assume joint and several liability for the performance of the procurement contract or will not otherwise directly participate in the performance of the procurement contract) (for example, will only rent premises, rent equipment, etc.), the supplier is not obliged to provide their E</w:t>
      </w:r>
      <w:r w:rsidR="002B0F50">
        <w:rPr>
          <w:rFonts w:ascii="Arial" w:eastAsiaTheme="minorHAnsi" w:hAnsi="Arial" w:cs="Arial"/>
          <w:sz w:val="22"/>
          <w:szCs w:val="22"/>
          <w:lang w:val="en-GB"/>
        </w:rPr>
        <w:t>S</w:t>
      </w:r>
      <w:r w:rsidRPr="00C10B9F">
        <w:rPr>
          <w:rFonts w:ascii="Arial" w:eastAsiaTheme="minorHAnsi" w:hAnsi="Arial" w:cs="Arial"/>
          <w:sz w:val="22"/>
          <w:szCs w:val="22"/>
          <w:lang w:val="en-GB"/>
        </w:rPr>
        <w:t xml:space="preserve">PD and documents proving the absence of grounds for exclusion, however, when submitting a </w:t>
      </w:r>
      <w:r w:rsidR="00FC3D48">
        <w:rPr>
          <w:rFonts w:ascii="Arial" w:eastAsiaTheme="minorHAnsi" w:hAnsi="Arial" w:cs="Arial"/>
          <w:sz w:val="22"/>
          <w:szCs w:val="22"/>
          <w:lang w:val="en-GB"/>
        </w:rPr>
        <w:t>Request for Participation</w:t>
      </w:r>
      <w:r w:rsidRPr="00C10B9F">
        <w:rPr>
          <w:rFonts w:ascii="Arial" w:eastAsiaTheme="minorHAnsi" w:hAnsi="Arial" w:cs="Arial"/>
          <w:sz w:val="22"/>
          <w:szCs w:val="22"/>
          <w:lang w:val="en-GB"/>
        </w:rPr>
        <w:t xml:space="preserve"> </w:t>
      </w:r>
      <w:r w:rsidR="00CF3CBF" w:rsidRPr="00A0269A">
        <w:rPr>
          <w:rFonts w:ascii="Arial" w:hAnsi="Arial" w:cs="Arial"/>
          <w:i/>
          <w:iCs/>
          <w:color w:val="EE0000"/>
          <w:sz w:val="22"/>
          <w:szCs w:val="22"/>
          <w:lang w:val="en-GB"/>
        </w:rPr>
        <w:t>(applies only to the procurement of international value)</w:t>
      </w:r>
      <w:r w:rsidRPr="00C10B9F">
        <w:rPr>
          <w:rFonts w:ascii="Arial" w:eastAsiaTheme="minorHAnsi" w:hAnsi="Arial" w:cs="Arial"/>
          <w:sz w:val="22"/>
          <w:szCs w:val="22"/>
          <w:lang w:val="en-GB"/>
        </w:rPr>
        <w:t xml:space="preserve"> / initial </w:t>
      </w:r>
      <w:r w:rsidR="00EC2DA0">
        <w:rPr>
          <w:rFonts w:ascii="Arial" w:eastAsiaTheme="minorHAnsi" w:hAnsi="Arial" w:cs="Arial"/>
          <w:sz w:val="22"/>
          <w:szCs w:val="22"/>
          <w:lang w:val="en-GB"/>
        </w:rPr>
        <w:t>tender</w:t>
      </w:r>
      <w:r w:rsidRPr="00C10B9F">
        <w:rPr>
          <w:rFonts w:ascii="Arial" w:eastAsiaTheme="minorHAnsi" w:hAnsi="Arial" w:cs="Arial"/>
          <w:sz w:val="22"/>
          <w:szCs w:val="22"/>
          <w:lang w:val="en-GB"/>
        </w:rPr>
        <w:t xml:space="preserve">, it is obliged to prove that it will be able to use the relevant specific means of the third party during the period of performance of the procurement contract (when submitting an initial </w:t>
      </w:r>
      <w:r w:rsidR="00EC2DA0">
        <w:rPr>
          <w:rFonts w:ascii="Arial" w:eastAsiaTheme="minorHAnsi" w:hAnsi="Arial" w:cs="Arial"/>
          <w:sz w:val="22"/>
          <w:szCs w:val="22"/>
          <w:lang w:val="en-GB"/>
        </w:rPr>
        <w:t>tender</w:t>
      </w:r>
      <w:r w:rsidRPr="00C10B9F">
        <w:rPr>
          <w:rFonts w:ascii="Arial" w:eastAsiaTheme="minorHAnsi" w:hAnsi="Arial" w:cs="Arial"/>
          <w:sz w:val="22"/>
          <w:szCs w:val="22"/>
          <w:lang w:val="en-GB"/>
        </w:rPr>
        <w:t xml:space="preserve">, indicate those third parties and information about the contracts signed with them, </w:t>
      </w:r>
      <w:r w:rsidR="002B0F50">
        <w:rPr>
          <w:rFonts w:ascii="Arial" w:eastAsiaTheme="minorHAnsi" w:hAnsi="Arial" w:cs="Arial"/>
          <w:sz w:val="22"/>
          <w:szCs w:val="22"/>
          <w:lang w:val="en-GB"/>
        </w:rPr>
        <w:t>letters</w:t>
      </w:r>
      <w:r w:rsidRPr="00C10B9F">
        <w:rPr>
          <w:rFonts w:ascii="Arial" w:eastAsiaTheme="minorHAnsi" w:hAnsi="Arial" w:cs="Arial"/>
          <w:sz w:val="22"/>
          <w:szCs w:val="22"/>
          <w:lang w:val="en-GB"/>
        </w:rPr>
        <w:t xml:space="preserve"> of intent, etc.). In such a case, it is considered that the supplier itself has the appropriate qualification, regardless of the basis (ownership, lease or other) on which it uses or will use the relevant means during the performance of the procurement contract.</w:t>
      </w:r>
    </w:p>
    <w:p w14:paraId="68FC5DAB" w14:textId="00523A50" w:rsidR="00CB5933" w:rsidRPr="00C10B9F" w:rsidRDefault="00043398" w:rsidP="00A1455F">
      <w:pPr>
        <w:pStyle w:val="Heading1"/>
        <w:numPr>
          <w:ilvl w:val="0"/>
          <w:numId w:val="6"/>
        </w:numPr>
        <w:tabs>
          <w:tab w:val="left" w:pos="567"/>
        </w:tabs>
        <w:spacing w:line="20" w:lineRule="atLeast"/>
        <w:contextualSpacing/>
        <w:rPr>
          <w:rFonts w:ascii="Arial" w:hAnsi="Arial" w:cs="Arial"/>
          <w:color w:val="002060"/>
          <w:sz w:val="22"/>
          <w:szCs w:val="22"/>
          <w:lang w:val="en-GB"/>
        </w:rPr>
      </w:pPr>
      <w:bookmarkStart w:id="16" w:name="_Toc198032715"/>
      <w:r w:rsidRPr="00043398">
        <w:rPr>
          <w:rFonts w:ascii="Arial" w:hAnsi="Arial" w:cs="Arial"/>
          <w:color w:val="auto"/>
          <w:sz w:val="22"/>
          <w:szCs w:val="22"/>
          <w:lang w:val="en-GB"/>
        </w:rPr>
        <w:t xml:space="preserve">Pre-qualification </w:t>
      </w:r>
      <w:r w:rsidR="00296790">
        <w:rPr>
          <w:rFonts w:ascii="Arial" w:hAnsi="Arial" w:cs="Arial"/>
          <w:color w:val="auto"/>
          <w:sz w:val="22"/>
          <w:szCs w:val="22"/>
          <w:lang w:val="en-GB"/>
        </w:rPr>
        <w:t>S</w:t>
      </w:r>
      <w:r w:rsidRPr="00043398">
        <w:rPr>
          <w:rFonts w:ascii="Arial" w:hAnsi="Arial" w:cs="Arial"/>
          <w:color w:val="auto"/>
          <w:sz w:val="22"/>
          <w:szCs w:val="22"/>
          <w:lang w:val="en-GB"/>
        </w:rPr>
        <w:t xml:space="preserve">election </w:t>
      </w:r>
      <w:r>
        <w:rPr>
          <w:rFonts w:ascii="Arial" w:hAnsi="Arial" w:cs="Arial"/>
          <w:color w:val="auto"/>
          <w:sz w:val="22"/>
          <w:szCs w:val="22"/>
          <w:lang w:val="en-GB"/>
        </w:rPr>
        <w:t xml:space="preserve">of </w:t>
      </w:r>
      <w:r w:rsidR="00296790">
        <w:rPr>
          <w:rFonts w:ascii="Arial" w:hAnsi="Arial" w:cs="Arial"/>
          <w:color w:val="auto"/>
          <w:sz w:val="22"/>
          <w:szCs w:val="22"/>
          <w:lang w:val="en-GB"/>
        </w:rPr>
        <w:t>C</w:t>
      </w:r>
      <w:r>
        <w:rPr>
          <w:rFonts w:ascii="Arial" w:hAnsi="Arial" w:cs="Arial"/>
          <w:color w:val="auto"/>
          <w:sz w:val="22"/>
          <w:szCs w:val="22"/>
          <w:lang w:val="en-GB"/>
        </w:rPr>
        <w:t xml:space="preserve">andidates </w:t>
      </w:r>
      <w:r w:rsidR="00CE78FA" w:rsidRPr="00CE78FA">
        <w:rPr>
          <w:rFonts w:ascii="Arial" w:hAnsi="Arial" w:cs="Arial"/>
          <w:i/>
          <w:iCs/>
          <w:color w:val="FF0000"/>
          <w:sz w:val="22"/>
          <w:szCs w:val="22"/>
          <w:lang w:val="en-GB"/>
        </w:rPr>
        <w:t>(applies only to the procurement of international value)</w:t>
      </w:r>
      <w:bookmarkEnd w:id="16"/>
    </w:p>
    <w:p w14:paraId="60D33B3A" w14:textId="67720A02" w:rsidR="00A03F59" w:rsidRPr="00C10B9F" w:rsidRDefault="00A03F59" w:rsidP="00A1455F">
      <w:pPr>
        <w:pStyle w:val="ListParagraph"/>
        <w:numPr>
          <w:ilvl w:val="1"/>
          <w:numId w:val="6"/>
        </w:numPr>
        <w:tabs>
          <w:tab w:val="left" w:pos="1418"/>
        </w:tabs>
        <w:spacing w:after="0" w:line="240" w:lineRule="auto"/>
        <w:ind w:left="0" w:firstLine="709"/>
        <w:jc w:val="both"/>
        <w:rPr>
          <w:rFonts w:ascii="Arial" w:eastAsiaTheme="minorHAnsi" w:hAnsi="Arial" w:cs="Arial"/>
          <w:sz w:val="22"/>
          <w:szCs w:val="22"/>
          <w:lang w:val="en-GB"/>
        </w:rPr>
      </w:pPr>
      <w:r w:rsidRPr="00C10B9F">
        <w:rPr>
          <w:rFonts w:ascii="Arial" w:eastAsiaTheme="minorHAnsi" w:hAnsi="Arial" w:cs="Arial"/>
          <w:sz w:val="22"/>
          <w:szCs w:val="22"/>
          <w:lang w:val="en-GB"/>
        </w:rPr>
        <w:t xml:space="preserve">If the </w:t>
      </w:r>
      <w:r w:rsidR="003C52CC" w:rsidRPr="003C52CC">
        <w:rPr>
          <w:rFonts w:ascii="Arial" w:eastAsiaTheme="minorHAnsi" w:hAnsi="Arial" w:cs="Arial"/>
          <w:sz w:val="22"/>
          <w:szCs w:val="22"/>
          <w:lang w:val="en-GB"/>
        </w:rPr>
        <w:t xml:space="preserve">SP of the Terms and Conditions </w:t>
      </w:r>
      <w:r w:rsidRPr="00C10B9F">
        <w:rPr>
          <w:rFonts w:ascii="Arial" w:eastAsiaTheme="minorHAnsi" w:hAnsi="Arial" w:cs="Arial"/>
          <w:sz w:val="22"/>
          <w:szCs w:val="22"/>
          <w:lang w:val="en-GB"/>
        </w:rPr>
        <w:t>indicate</w:t>
      </w:r>
      <w:r w:rsidR="003C52CC">
        <w:rPr>
          <w:rFonts w:ascii="Arial" w:eastAsiaTheme="minorHAnsi" w:hAnsi="Arial" w:cs="Arial"/>
          <w:sz w:val="22"/>
          <w:szCs w:val="22"/>
          <w:lang w:val="en-GB"/>
        </w:rPr>
        <w:t>s</w:t>
      </w:r>
      <w:r w:rsidRPr="00C10B9F">
        <w:rPr>
          <w:rFonts w:ascii="Arial" w:eastAsiaTheme="minorHAnsi" w:hAnsi="Arial" w:cs="Arial"/>
          <w:sz w:val="22"/>
          <w:szCs w:val="22"/>
          <w:lang w:val="en-GB"/>
        </w:rPr>
        <w:t xml:space="preserve"> that the </w:t>
      </w:r>
      <w:r w:rsidR="00014E70">
        <w:rPr>
          <w:rFonts w:ascii="Arial" w:eastAsiaTheme="minorHAnsi" w:hAnsi="Arial" w:cs="Arial"/>
          <w:sz w:val="22"/>
          <w:szCs w:val="22"/>
          <w:lang w:val="en-GB"/>
        </w:rPr>
        <w:t>pre-q</w:t>
      </w:r>
      <w:r w:rsidRPr="00C10B9F">
        <w:rPr>
          <w:rFonts w:ascii="Arial" w:eastAsiaTheme="minorHAnsi" w:hAnsi="Arial" w:cs="Arial"/>
          <w:sz w:val="22"/>
          <w:szCs w:val="22"/>
          <w:lang w:val="en-GB"/>
        </w:rPr>
        <w:t xml:space="preserve">ualification </w:t>
      </w:r>
      <w:r w:rsidR="00014E70">
        <w:rPr>
          <w:rFonts w:ascii="Arial" w:eastAsiaTheme="minorHAnsi" w:hAnsi="Arial" w:cs="Arial"/>
          <w:sz w:val="22"/>
          <w:szCs w:val="22"/>
          <w:lang w:val="en-GB"/>
        </w:rPr>
        <w:t>s</w:t>
      </w:r>
      <w:r w:rsidRPr="00C10B9F">
        <w:rPr>
          <w:rFonts w:ascii="Arial" w:eastAsiaTheme="minorHAnsi" w:hAnsi="Arial" w:cs="Arial"/>
          <w:sz w:val="22"/>
          <w:szCs w:val="22"/>
          <w:lang w:val="en-GB"/>
        </w:rPr>
        <w:t xml:space="preserve">election of Candidates is not carried out, all Candidates whose </w:t>
      </w:r>
      <w:r w:rsidR="00FC3D48">
        <w:rPr>
          <w:rFonts w:ascii="Arial" w:eastAsiaTheme="minorHAnsi" w:hAnsi="Arial" w:cs="Arial"/>
          <w:sz w:val="22"/>
          <w:szCs w:val="22"/>
          <w:lang w:val="en-GB"/>
        </w:rPr>
        <w:t>Requests for Participation</w:t>
      </w:r>
      <w:r w:rsidRPr="00C10B9F">
        <w:rPr>
          <w:rFonts w:ascii="Arial" w:eastAsiaTheme="minorHAnsi" w:hAnsi="Arial" w:cs="Arial"/>
          <w:sz w:val="22"/>
          <w:szCs w:val="22"/>
          <w:lang w:val="en-GB"/>
        </w:rPr>
        <w:t xml:space="preserve"> will not be rejected will be invited to submit Initial </w:t>
      </w:r>
      <w:r w:rsidR="00EC2DA0">
        <w:rPr>
          <w:rFonts w:ascii="Arial" w:eastAsiaTheme="minorHAnsi" w:hAnsi="Arial" w:cs="Arial"/>
          <w:sz w:val="22"/>
          <w:szCs w:val="22"/>
          <w:lang w:val="en-GB"/>
        </w:rPr>
        <w:t>Tender</w:t>
      </w:r>
      <w:r w:rsidRPr="00C10B9F">
        <w:rPr>
          <w:rFonts w:ascii="Arial" w:eastAsiaTheme="minorHAnsi" w:hAnsi="Arial" w:cs="Arial"/>
          <w:sz w:val="22"/>
          <w:szCs w:val="22"/>
          <w:lang w:val="en-GB"/>
        </w:rPr>
        <w:t xml:space="preserve">s. If the </w:t>
      </w:r>
      <w:r w:rsidR="003C52CC" w:rsidRPr="003C52CC">
        <w:rPr>
          <w:rFonts w:ascii="Arial" w:eastAsiaTheme="minorHAnsi" w:hAnsi="Arial" w:cs="Arial"/>
          <w:sz w:val="22"/>
          <w:szCs w:val="22"/>
          <w:lang w:val="en-GB"/>
        </w:rPr>
        <w:t xml:space="preserve">SP of the Terms and Conditions </w:t>
      </w:r>
      <w:r w:rsidRPr="00C10B9F">
        <w:rPr>
          <w:rFonts w:ascii="Arial" w:eastAsiaTheme="minorHAnsi" w:hAnsi="Arial" w:cs="Arial"/>
          <w:sz w:val="22"/>
          <w:szCs w:val="22"/>
          <w:lang w:val="en-GB"/>
        </w:rPr>
        <w:t>indicate</w:t>
      </w:r>
      <w:r w:rsidR="003C52CC">
        <w:rPr>
          <w:rFonts w:ascii="Arial" w:eastAsiaTheme="minorHAnsi" w:hAnsi="Arial" w:cs="Arial"/>
          <w:sz w:val="22"/>
          <w:szCs w:val="22"/>
          <w:lang w:val="en-GB"/>
        </w:rPr>
        <w:t>s</w:t>
      </w:r>
      <w:r w:rsidRPr="00C10B9F">
        <w:rPr>
          <w:rFonts w:ascii="Arial" w:eastAsiaTheme="minorHAnsi" w:hAnsi="Arial" w:cs="Arial"/>
          <w:sz w:val="22"/>
          <w:szCs w:val="22"/>
          <w:lang w:val="en-GB"/>
        </w:rPr>
        <w:t xml:space="preserve"> that the Procurement is divided into lots, all Candidates of the relevant lot of the Procurement will be invited to submit Initial </w:t>
      </w:r>
      <w:r w:rsidR="00EC2DA0">
        <w:rPr>
          <w:rFonts w:ascii="Arial" w:eastAsiaTheme="minorHAnsi" w:hAnsi="Arial" w:cs="Arial"/>
          <w:sz w:val="22"/>
          <w:szCs w:val="22"/>
          <w:lang w:val="en-GB"/>
        </w:rPr>
        <w:t>Tender</w:t>
      </w:r>
      <w:r w:rsidRPr="00C10B9F">
        <w:rPr>
          <w:rFonts w:ascii="Arial" w:eastAsiaTheme="minorHAnsi" w:hAnsi="Arial" w:cs="Arial"/>
          <w:sz w:val="22"/>
          <w:szCs w:val="22"/>
          <w:lang w:val="en-GB"/>
        </w:rPr>
        <w:t xml:space="preserve">s </w:t>
      </w:r>
      <w:r w:rsidR="00AA7B5A">
        <w:rPr>
          <w:rFonts w:ascii="Arial" w:eastAsiaTheme="minorHAnsi" w:hAnsi="Arial" w:cs="Arial"/>
          <w:sz w:val="22"/>
          <w:szCs w:val="22"/>
          <w:lang w:val="en-GB"/>
        </w:rPr>
        <w:t>for</w:t>
      </w:r>
      <w:r w:rsidRPr="00C10B9F">
        <w:rPr>
          <w:rFonts w:ascii="Arial" w:eastAsiaTheme="minorHAnsi" w:hAnsi="Arial" w:cs="Arial"/>
          <w:sz w:val="22"/>
          <w:szCs w:val="22"/>
          <w:lang w:val="en-GB"/>
        </w:rPr>
        <w:t xml:space="preserve"> a specific lot, whose </w:t>
      </w:r>
      <w:r w:rsidR="00FC3D48">
        <w:rPr>
          <w:rFonts w:ascii="Arial" w:eastAsiaTheme="minorHAnsi" w:hAnsi="Arial" w:cs="Arial"/>
          <w:sz w:val="22"/>
          <w:szCs w:val="22"/>
          <w:lang w:val="en-GB"/>
        </w:rPr>
        <w:t>Requests for Participation</w:t>
      </w:r>
      <w:r w:rsidRPr="00C10B9F">
        <w:rPr>
          <w:rFonts w:ascii="Arial" w:eastAsiaTheme="minorHAnsi" w:hAnsi="Arial" w:cs="Arial"/>
          <w:sz w:val="22"/>
          <w:szCs w:val="22"/>
          <w:lang w:val="en-GB"/>
        </w:rPr>
        <w:t xml:space="preserve"> submitted for a specific lot of the Procurement will not be rejected.</w:t>
      </w:r>
      <w:r w:rsidR="003C52CC">
        <w:rPr>
          <w:rFonts w:ascii="Arial" w:eastAsiaTheme="minorHAnsi" w:hAnsi="Arial" w:cs="Arial"/>
          <w:sz w:val="22"/>
          <w:szCs w:val="22"/>
          <w:lang w:val="en-GB"/>
        </w:rPr>
        <w:t xml:space="preserve"> </w:t>
      </w:r>
    </w:p>
    <w:p w14:paraId="2294005C" w14:textId="553681DA" w:rsidR="00A03F59" w:rsidRPr="00AB03BF" w:rsidRDefault="00A03F59" w:rsidP="00A1455F">
      <w:pPr>
        <w:pStyle w:val="ListParagraph"/>
        <w:numPr>
          <w:ilvl w:val="1"/>
          <w:numId w:val="6"/>
        </w:numPr>
        <w:tabs>
          <w:tab w:val="left" w:pos="1418"/>
        </w:tabs>
        <w:spacing w:after="0" w:line="240" w:lineRule="auto"/>
        <w:ind w:left="0" w:firstLine="709"/>
        <w:jc w:val="both"/>
        <w:rPr>
          <w:rFonts w:ascii="Arial" w:eastAsiaTheme="minorHAnsi" w:hAnsi="Arial" w:cs="Arial"/>
          <w:sz w:val="22"/>
          <w:szCs w:val="22"/>
          <w:lang w:val="en-GB"/>
        </w:rPr>
      </w:pPr>
      <w:r w:rsidRPr="00AB03BF">
        <w:rPr>
          <w:rFonts w:ascii="Arial" w:eastAsiaTheme="minorHAnsi" w:hAnsi="Arial" w:cs="Arial"/>
          <w:sz w:val="22"/>
          <w:szCs w:val="22"/>
          <w:lang w:val="en-GB"/>
        </w:rPr>
        <w:t xml:space="preserve">If the </w:t>
      </w:r>
      <w:r w:rsidR="003C52CC" w:rsidRPr="00AB03BF">
        <w:rPr>
          <w:rFonts w:ascii="Arial" w:eastAsiaTheme="minorHAnsi" w:hAnsi="Arial" w:cs="Arial"/>
          <w:sz w:val="22"/>
          <w:szCs w:val="22"/>
          <w:lang w:val="en-GB"/>
        </w:rPr>
        <w:t xml:space="preserve">SP of the Terms and Conditions </w:t>
      </w:r>
      <w:r w:rsidRPr="00AB03BF">
        <w:rPr>
          <w:rFonts w:ascii="Arial" w:eastAsiaTheme="minorHAnsi" w:hAnsi="Arial" w:cs="Arial"/>
          <w:sz w:val="22"/>
          <w:szCs w:val="22"/>
          <w:lang w:val="en-GB"/>
        </w:rPr>
        <w:t>indicate</w:t>
      </w:r>
      <w:r w:rsidR="003C52CC" w:rsidRPr="00AB03BF">
        <w:rPr>
          <w:rFonts w:ascii="Arial" w:eastAsiaTheme="minorHAnsi" w:hAnsi="Arial" w:cs="Arial"/>
          <w:sz w:val="22"/>
          <w:szCs w:val="22"/>
          <w:lang w:val="en-GB"/>
        </w:rPr>
        <w:t>s</w:t>
      </w:r>
      <w:r w:rsidRPr="00AB03BF">
        <w:rPr>
          <w:rFonts w:ascii="Arial" w:eastAsiaTheme="minorHAnsi" w:hAnsi="Arial" w:cs="Arial"/>
          <w:sz w:val="22"/>
          <w:szCs w:val="22"/>
          <w:lang w:val="en-GB"/>
        </w:rPr>
        <w:t xml:space="preserve"> that the </w:t>
      </w:r>
      <w:r w:rsidR="00014E70" w:rsidRPr="00AB03BF">
        <w:rPr>
          <w:rFonts w:ascii="Arial" w:eastAsiaTheme="minorHAnsi" w:hAnsi="Arial" w:cs="Arial"/>
          <w:sz w:val="22"/>
          <w:szCs w:val="22"/>
          <w:lang w:val="en-GB"/>
        </w:rPr>
        <w:t>pre-q</w:t>
      </w:r>
      <w:r w:rsidRPr="00AB03BF">
        <w:rPr>
          <w:rFonts w:ascii="Arial" w:eastAsiaTheme="minorHAnsi" w:hAnsi="Arial" w:cs="Arial"/>
          <w:sz w:val="22"/>
          <w:szCs w:val="22"/>
          <w:lang w:val="en-GB"/>
        </w:rPr>
        <w:t xml:space="preserve">ualification </w:t>
      </w:r>
      <w:r w:rsidR="00014E70" w:rsidRPr="00AB03BF">
        <w:rPr>
          <w:rFonts w:ascii="Arial" w:eastAsiaTheme="minorHAnsi" w:hAnsi="Arial" w:cs="Arial"/>
          <w:sz w:val="22"/>
          <w:szCs w:val="22"/>
          <w:lang w:val="en-GB"/>
        </w:rPr>
        <w:t>s</w:t>
      </w:r>
      <w:r w:rsidRPr="00AB03BF">
        <w:rPr>
          <w:rFonts w:ascii="Arial" w:eastAsiaTheme="minorHAnsi" w:hAnsi="Arial" w:cs="Arial"/>
          <w:sz w:val="22"/>
          <w:szCs w:val="22"/>
          <w:lang w:val="en-GB"/>
        </w:rPr>
        <w:t xml:space="preserve">election of Candidates is carried out, it shall be carried out only </w:t>
      </w:r>
      <w:r w:rsidR="00B2246E">
        <w:rPr>
          <w:rFonts w:ascii="Arial" w:eastAsiaTheme="minorHAnsi" w:hAnsi="Arial" w:cs="Arial"/>
          <w:sz w:val="22"/>
          <w:szCs w:val="22"/>
          <w:lang w:val="en-GB"/>
        </w:rPr>
        <w:t>for</w:t>
      </w:r>
      <w:r w:rsidRPr="00AB03BF">
        <w:rPr>
          <w:rFonts w:ascii="Arial" w:eastAsiaTheme="minorHAnsi" w:hAnsi="Arial" w:cs="Arial"/>
          <w:sz w:val="22"/>
          <w:szCs w:val="22"/>
          <w:lang w:val="en-GB"/>
        </w:rPr>
        <w:t xml:space="preserve"> Candidates for whom there are no grounds for exclusion established by the </w:t>
      </w:r>
      <w:r w:rsidR="00BE08E4" w:rsidRPr="00AB03BF">
        <w:rPr>
          <w:rFonts w:ascii="Arial" w:eastAsiaTheme="minorHAnsi" w:hAnsi="Arial" w:cs="Arial"/>
          <w:sz w:val="22"/>
          <w:szCs w:val="22"/>
          <w:lang w:val="en-GB"/>
        </w:rPr>
        <w:t>Buyer</w:t>
      </w:r>
      <w:r w:rsidRPr="00AB03BF">
        <w:rPr>
          <w:rFonts w:ascii="Arial" w:eastAsiaTheme="minorHAnsi" w:hAnsi="Arial" w:cs="Arial"/>
          <w:sz w:val="22"/>
          <w:szCs w:val="22"/>
          <w:lang w:val="en-GB"/>
        </w:rPr>
        <w:t xml:space="preserve">, who meet the qualification requirements established by the </w:t>
      </w:r>
      <w:r w:rsidR="00BE08E4" w:rsidRPr="00AB03BF">
        <w:rPr>
          <w:rFonts w:ascii="Arial" w:eastAsiaTheme="minorHAnsi" w:hAnsi="Arial" w:cs="Arial"/>
          <w:sz w:val="22"/>
          <w:szCs w:val="22"/>
          <w:lang w:val="en-GB"/>
        </w:rPr>
        <w:t>Buyer</w:t>
      </w:r>
      <w:r w:rsidRPr="00AB03BF">
        <w:rPr>
          <w:rFonts w:ascii="Arial" w:eastAsiaTheme="minorHAnsi" w:hAnsi="Arial" w:cs="Arial"/>
          <w:sz w:val="22"/>
          <w:szCs w:val="22"/>
          <w:lang w:val="en-GB"/>
        </w:rPr>
        <w:t xml:space="preserve"> and, if applicable, the standards of the quality management system and/or environmental management system. If the </w:t>
      </w:r>
      <w:r w:rsidR="0082073A">
        <w:rPr>
          <w:rFonts w:ascii="Arial" w:eastAsiaTheme="minorHAnsi" w:hAnsi="Arial" w:cs="Arial"/>
          <w:sz w:val="22"/>
          <w:szCs w:val="22"/>
          <w:lang w:val="en-GB"/>
        </w:rPr>
        <w:t>pre-q</w:t>
      </w:r>
      <w:r w:rsidRPr="00AB03BF">
        <w:rPr>
          <w:rFonts w:ascii="Arial" w:eastAsiaTheme="minorHAnsi" w:hAnsi="Arial" w:cs="Arial"/>
          <w:sz w:val="22"/>
          <w:szCs w:val="22"/>
          <w:lang w:val="en-GB"/>
        </w:rPr>
        <w:t xml:space="preserve">ualification </w:t>
      </w:r>
      <w:r w:rsidR="0082073A">
        <w:rPr>
          <w:rFonts w:ascii="Arial" w:eastAsiaTheme="minorHAnsi" w:hAnsi="Arial" w:cs="Arial"/>
          <w:sz w:val="22"/>
          <w:szCs w:val="22"/>
          <w:lang w:val="en-GB"/>
        </w:rPr>
        <w:t>s</w:t>
      </w:r>
      <w:r w:rsidRPr="00AB03BF">
        <w:rPr>
          <w:rFonts w:ascii="Arial" w:eastAsiaTheme="minorHAnsi" w:hAnsi="Arial" w:cs="Arial"/>
          <w:sz w:val="22"/>
          <w:szCs w:val="22"/>
          <w:lang w:val="en-GB"/>
        </w:rPr>
        <w:t xml:space="preserve">election of </w:t>
      </w:r>
      <w:r w:rsidRPr="00AB03BF">
        <w:rPr>
          <w:rFonts w:ascii="Arial" w:eastAsiaTheme="minorHAnsi" w:hAnsi="Arial" w:cs="Arial"/>
          <w:sz w:val="22"/>
          <w:szCs w:val="22"/>
          <w:lang w:val="en-GB"/>
        </w:rPr>
        <w:lastRenderedPageBreak/>
        <w:t xml:space="preserve">Candidates is carried out, it shall be carried out in accordance with the procedure established in the </w:t>
      </w:r>
      <w:r w:rsidR="00915797" w:rsidRPr="00AB03BF">
        <w:rPr>
          <w:rFonts w:ascii="Arial" w:eastAsiaTheme="minorHAnsi" w:hAnsi="Arial" w:cs="Arial"/>
          <w:sz w:val="22"/>
          <w:szCs w:val="22"/>
          <w:lang w:val="en-GB"/>
        </w:rPr>
        <w:t xml:space="preserve">SP of the Terms and Conditions </w:t>
      </w:r>
      <w:r w:rsidRPr="00AB03BF">
        <w:rPr>
          <w:rFonts w:ascii="Arial" w:eastAsiaTheme="minorHAnsi" w:hAnsi="Arial" w:cs="Arial"/>
          <w:sz w:val="22"/>
          <w:szCs w:val="22"/>
          <w:lang w:val="en-GB"/>
        </w:rPr>
        <w:t xml:space="preserve">and the Annexes to the </w:t>
      </w:r>
      <w:r w:rsidR="00AD7538" w:rsidRPr="00AB03BF">
        <w:rPr>
          <w:rFonts w:ascii="Arial" w:eastAsiaTheme="minorHAnsi" w:hAnsi="Arial" w:cs="Arial"/>
          <w:sz w:val="22"/>
          <w:szCs w:val="22"/>
          <w:lang w:val="en-GB"/>
        </w:rPr>
        <w:t>Terms and Conditions of Procurement</w:t>
      </w:r>
      <w:r w:rsidRPr="00AB03BF">
        <w:rPr>
          <w:rFonts w:ascii="Arial" w:eastAsiaTheme="minorHAnsi" w:hAnsi="Arial" w:cs="Arial"/>
          <w:sz w:val="22"/>
          <w:szCs w:val="22"/>
          <w:lang w:val="en-GB"/>
        </w:rPr>
        <w:t>, in accordance with the following rules:</w:t>
      </w:r>
    </w:p>
    <w:p w14:paraId="22DE7D33" w14:textId="230CC609" w:rsidR="00A03F59" w:rsidRPr="00C10B9F" w:rsidRDefault="00A03F59" w:rsidP="00A1455F">
      <w:pPr>
        <w:pStyle w:val="ListParagraph"/>
        <w:numPr>
          <w:ilvl w:val="2"/>
          <w:numId w:val="6"/>
        </w:numPr>
        <w:tabs>
          <w:tab w:val="left" w:pos="1418"/>
        </w:tabs>
        <w:spacing w:after="0" w:line="240" w:lineRule="auto"/>
        <w:ind w:left="0" w:firstLine="709"/>
        <w:jc w:val="both"/>
        <w:rPr>
          <w:rFonts w:ascii="Arial" w:eastAsiaTheme="minorHAnsi" w:hAnsi="Arial" w:cs="Arial"/>
          <w:sz w:val="22"/>
          <w:szCs w:val="22"/>
          <w:lang w:val="en-GB"/>
        </w:rPr>
      </w:pPr>
      <w:r w:rsidRPr="00C10B9F">
        <w:rPr>
          <w:rFonts w:ascii="Arial" w:eastAsiaTheme="minorHAnsi" w:hAnsi="Arial" w:cs="Arial"/>
          <w:sz w:val="22"/>
          <w:szCs w:val="22"/>
          <w:lang w:val="en-GB"/>
        </w:rPr>
        <w:t xml:space="preserve">The </w:t>
      </w:r>
      <w:r w:rsidR="0082073A">
        <w:rPr>
          <w:rFonts w:ascii="Arial" w:eastAsiaTheme="minorHAnsi" w:hAnsi="Arial" w:cs="Arial"/>
          <w:sz w:val="22"/>
          <w:szCs w:val="22"/>
          <w:lang w:val="en-GB"/>
        </w:rPr>
        <w:t>Buyer</w:t>
      </w:r>
      <w:r w:rsidRPr="00C10B9F">
        <w:rPr>
          <w:rFonts w:ascii="Arial" w:eastAsiaTheme="minorHAnsi" w:hAnsi="Arial" w:cs="Arial"/>
          <w:sz w:val="22"/>
          <w:szCs w:val="22"/>
          <w:lang w:val="en-GB"/>
        </w:rPr>
        <w:t xml:space="preserve"> shall specify in the </w:t>
      </w:r>
      <w:r w:rsidR="007D7875">
        <w:rPr>
          <w:rFonts w:ascii="Arial" w:eastAsiaTheme="minorHAnsi" w:hAnsi="Arial" w:cs="Arial"/>
          <w:sz w:val="22"/>
          <w:szCs w:val="22"/>
          <w:lang w:val="en-GB"/>
        </w:rPr>
        <w:t>Contract Notice</w:t>
      </w:r>
      <w:r w:rsidRPr="00C10B9F">
        <w:rPr>
          <w:rFonts w:ascii="Arial" w:eastAsiaTheme="minorHAnsi" w:hAnsi="Arial" w:cs="Arial"/>
          <w:sz w:val="22"/>
          <w:szCs w:val="22"/>
          <w:lang w:val="en-GB"/>
        </w:rPr>
        <w:t xml:space="preserve"> the objective and non-discriminatory requirements and rules for the </w:t>
      </w:r>
      <w:r w:rsidR="00F1527A">
        <w:rPr>
          <w:rFonts w:ascii="Arial" w:eastAsiaTheme="minorHAnsi" w:hAnsi="Arial" w:cs="Arial"/>
          <w:sz w:val="22"/>
          <w:szCs w:val="22"/>
          <w:lang w:val="en-GB"/>
        </w:rPr>
        <w:t>pre-</w:t>
      </w:r>
      <w:r w:rsidRPr="00C10B9F">
        <w:rPr>
          <w:rFonts w:ascii="Arial" w:eastAsiaTheme="minorHAnsi" w:hAnsi="Arial" w:cs="Arial"/>
          <w:sz w:val="22"/>
          <w:szCs w:val="22"/>
          <w:lang w:val="en-GB"/>
        </w:rPr>
        <w:t>qualification selection, the minimum and, if necessary, the maximum number of Candidates to be invited. The minimum number of Candidates to be invited specified in the Notice shall not be less than 3.</w:t>
      </w:r>
    </w:p>
    <w:p w14:paraId="789D46FA" w14:textId="0C8EF394" w:rsidR="009D7442" w:rsidRPr="00C10B9F" w:rsidRDefault="00A03F59" w:rsidP="00A1455F">
      <w:pPr>
        <w:pStyle w:val="ListParagraph"/>
        <w:numPr>
          <w:ilvl w:val="2"/>
          <w:numId w:val="6"/>
        </w:numPr>
        <w:tabs>
          <w:tab w:val="left" w:pos="1418"/>
        </w:tabs>
        <w:spacing w:after="0" w:line="240" w:lineRule="auto"/>
        <w:ind w:left="0" w:firstLine="709"/>
        <w:jc w:val="both"/>
        <w:rPr>
          <w:rFonts w:ascii="Arial" w:hAnsi="Arial" w:cs="Arial"/>
          <w:sz w:val="22"/>
          <w:szCs w:val="22"/>
          <w:lang w:val="en-GB"/>
        </w:rPr>
      </w:pPr>
      <w:r w:rsidRPr="00C10B9F">
        <w:rPr>
          <w:rFonts w:ascii="Arial" w:eastAsiaTheme="minorHAnsi" w:hAnsi="Arial" w:cs="Arial"/>
          <w:sz w:val="22"/>
          <w:szCs w:val="22"/>
          <w:lang w:val="en-GB"/>
        </w:rPr>
        <w:t xml:space="preserve">No fewer Candidates shall be invited to submit their </w:t>
      </w:r>
      <w:r w:rsidR="00817CE6">
        <w:rPr>
          <w:rFonts w:ascii="Arial" w:eastAsiaTheme="minorHAnsi" w:hAnsi="Arial" w:cs="Arial"/>
          <w:sz w:val="22"/>
          <w:szCs w:val="22"/>
          <w:lang w:val="en-GB"/>
        </w:rPr>
        <w:t>tender</w:t>
      </w:r>
      <w:r w:rsidRPr="00C10B9F">
        <w:rPr>
          <w:rFonts w:ascii="Arial" w:eastAsiaTheme="minorHAnsi" w:hAnsi="Arial" w:cs="Arial"/>
          <w:sz w:val="22"/>
          <w:szCs w:val="22"/>
          <w:lang w:val="en-GB"/>
        </w:rPr>
        <w:t xml:space="preserve">s than the minimum number of Candidates to be invited set by the </w:t>
      </w:r>
      <w:r w:rsidR="0082073A">
        <w:rPr>
          <w:rFonts w:ascii="Arial" w:eastAsiaTheme="minorHAnsi" w:hAnsi="Arial" w:cs="Arial"/>
          <w:sz w:val="22"/>
          <w:szCs w:val="22"/>
          <w:lang w:val="en-GB"/>
        </w:rPr>
        <w:t>Buyer</w:t>
      </w:r>
      <w:r w:rsidRPr="00C10B9F">
        <w:rPr>
          <w:rFonts w:ascii="Arial" w:eastAsiaTheme="minorHAnsi" w:hAnsi="Arial" w:cs="Arial"/>
          <w:sz w:val="22"/>
          <w:szCs w:val="22"/>
          <w:lang w:val="en-GB"/>
        </w:rPr>
        <w:t>. If fewer Candidates than the minimum number of Candidates to be invited meet the requirements for exclusion grounds, qualification</w:t>
      </w:r>
      <w:r w:rsidR="006D49F1">
        <w:rPr>
          <w:rFonts w:ascii="Arial" w:eastAsiaTheme="minorHAnsi" w:hAnsi="Arial" w:cs="Arial"/>
          <w:sz w:val="22"/>
          <w:szCs w:val="22"/>
          <w:lang w:val="en-GB"/>
        </w:rPr>
        <w:t xml:space="preserve"> </w:t>
      </w:r>
      <w:r w:rsidRPr="00C10B9F">
        <w:rPr>
          <w:rFonts w:ascii="Arial" w:eastAsiaTheme="minorHAnsi" w:hAnsi="Arial" w:cs="Arial"/>
          <w:sz w:val="22"/>
          <w:szCs w:val="22"/>
          <w:lang w:val="en-GB"/>
        </w:rPr>
        <w:t>s</w:t>
      </w:r>
      <w:r w:rsidR="00BB5A9C">
        <w:rPr>
          <w:rFonts w:ascii="Arial" w:eastAsiaTheme="minorHAnsi" w:hAnsi="Arial" w:cs="Arial"/>
          <w:sz w:val="22"/>
          <w:szCs w:val="22"/>
          <w:lang w:val="en-GB"/>
        </w:rPr>
        <w:t>tandards</w:t>
      </w:r>
      <w:r w:rsidRPr="00C10B9F">
        <w:rPr>
          <w:rFonts w:ascii="Arial" w:eastAsiaTheme="minorHAnsi" w:hAnsi="Arial" w:cs="Arial"/>
          <w:sz w:val="22"/>
          <w:szCs w:val="22"/>
          <w:lang w:val="en-GB"/>
        </w:rPr>
        <w:t xml:space="preserve"> and, if applicable, quality management system and/or environmental management system standards, the </w:t>
      </w:r>
      <w:r w:rsidR="0082073A">
        <w:rPr>
          <w:rFonts w:ascii="Arial" w:eastAsiaTheme="minorHAnsi" w:hAnsi="Arial" w:cs="Arial"/>
          <w:sz w:val="22"/>
          <w:szCs w:val="22"/>
          <w:lang w:val="en-GB"/>
        </w:rPr>
        <w:t>Buyer</w:t>
      </w:r>
      <w:r w:rsidRPr="00C10B9F">
        <w:rPr>
          <w:rFonts w:ascii="Arial" w:eastAsiaTheme="minorHAnsi" w:hAnsi="Arial" w:cs="Arial"/>
          <w:sz w:val="22"/>
          <w:szCs w:val="22"/>
          <w:lang w:val="en-GB"/>
        </w:rPr>
        <w:t xml:space="preserve"> may not invite other suppliers who have not submitted </w:t>
      </w:r>
      <w:r w:rsidR="00FC3D48">
        <w:rPr>
          <w:rFonts w:ascii="Arial" w:eastAsiaTheme="minorHAnsi" w:hAnsi="Arial" w:cs="Arial"/>
          <w:sz w:val="22"/>
          <w:szCs w:val="22"/>
          <w:lang w:val="en-GB"/>
        </w:rPr>
        <w:t>Requests for Participation</w:t>
      </w:r>
      <w:r w:rsidRPr="00C10B9F">
        <w:rPr>
          <w:rFonts w:ascii="Arial" w:eastAsiaTheme="minorHAnsi" w:hAnsi="Arial" w:cs="Arial"/>
          <w:sz w:val="22"/>
          <w:szCs w:val="22"/>
          <w:lang w:val="en-GB"/>
        </w:rPr>
        <w:t xml:space="preserve"> or Candidates who do not meet the requirements for exclusion grounds, qualifications and, if applicable, quality and environmental management standards to participate in the Procurement.</w:t>
      </w:r>
    </w:p>
    <w:p w14:paraId="6E19B362" w14:textId="50DF989C" w:rsidR="009C74E3" w:rsidRPr="00C10B9F" w:rsidRDefault="007F2F8A" w:rsidP="00A1455F">
      <w:pPr>
        <w:pStyle w:val="Heading1"/>
        <w:numPr>
          <w:ilvl w:val="0"/>
          <w:numId w:val="8"/>
        </w:numPr>
        <w:tabs>
          <w:tab w:val="left" w:pos="567"/>
        </w:tabs>
        <w:spacing w:line="20" w:lineRule="atLeast"/>
        <w:contextualSpacing/>
        <w:rPr>
          <w:rFonts w:ascii="Arial" w:hAnsi="Arial" w:cs="Arial"/>
          <w:color w:val="auto"/>
          <w:sz w:val="22"/>
          <w:szCs w:val="22"/>
          <w:lang w:val="en-GB"/>
        </w:rPr>
      </w:pPr>
      <w:bookmarkStart w:id="17" w:name="_Toc198032716"/>
      <w:r w:rsidRPr="007F2F8A">
        <w:rPr>
          <w:rFonts w:ascii="Arial" w:hAnsi="Arial" w:cs="Arial"/>
          <w:color w:val="auto"/>
          <w:sz w:val="22"/>
          <w:szCs w:val="22"/>
          <w:lang w:val="en-GB"/>
        </w:rPr>
        <w:t xml:space="preserve">Procedure for </w:t>
      </w:r>
      <w:r>
        <w:rPr>
          <w:rFonts w:ascii="Arial" w:hAnsi="Arial" w:cs="Arial"/>
          <w:color w:val="auto"/>
          <w:sz w:val="22"/>
          <w:szCs w:val="22"/>
          <w:lang w:val="en-GB"/>
        </w:rPr>
        <w:t>S</w:t>
      </w:r>
      <w:r w:rsidRPr="007F2F8A">
        <w:rPr>
          <w:rFonts w:ascii="Arial" w:hAnsi="Arial" w:cs="Arial"/>
          <w:color w:val="auto"/>
          <w:sz w:val="22"/>
          <w:szCs w:val="22"/>
          <w:lang w:val="en-GB"/>
        </w:rPr>
        <w:t>ubmitting the ES</w:t>
      </w:r>
      <w:r w:rsidR="002B5D95">
        <w:rPr>
          <w:rFonts w:ascii="Arial" w:hAnsi="Arial" w:cs="Arial"/>
          <w:color w:val="auto"/>
          <w:sz w:val="22"/>
          <w:szCs w:val="22"/>
          <w:lang w:val="en-GB"/>
        </w:rPr>
        <w:t>PD</w:t>
      </w:r>
      <w:r w:rsidRPr="007F2F8A">
        <w:rPr>
          <w:rFonts w:ascii="Arial" w:hAnsi="Arial" w:cs="Arial"/>
          <w:color w:val="auto"/>
          <w:sz w:val="22"/>
          <w:szCs w:val="22"/>
          <w:lang w:val="en-GB"/>
        </w:rPr>
        <w:t xml:space="preserve"> and </w:t>
      </w:r>
      <w:r w:rsidR="002B5D95">
        <w:rPr>
          <w:rFonts w:ascii="Arial" w:hAnsi="Arial" w:cs="Arial"/>
          <w:color w:val="auto"/>
          <w:sz w:val="22"/>
          <w:szCs w:val="22"/>
          <w:lang w:val="en-GB"/>
        </w:rPr>
        <w:t>M</w:t>
      </w:r>
      <w:r w:rsidRPr="007F2F8A">
        <w:rPr>
          <w:rFonts w:ascii="Arial" w:hAnsi="Arial" w:cs="Arial"/>
          <w:color w:val="auto"/>
          <w:sz w:val="22"/>
          <w:szCs w:val="22"/>
          <w:lang w:val="en-GB"/>
        </w:rPr>
        <w:t xml:space="preserve">eans </w:t>
      </w:r>
      <w:r w:rsidR="00872CF8">
        <w:rPr>
          <w:rFonts w:ascii="Arial" w:hAnsi="Arial" w:cs="Arial"/>
          <w:color w:val="auto"/>
          <w:sz w:val="22"/>
          <w:szCs w:val="22"/>
          <w:lang w:val="en-GB"/>
        </w:rPr>
        <w:t>for</w:t>
      </w:r>
      <w:r w:rsidRPr="007F2F8A">
        <w:rPr>
          <w:rFonts w:ascii="Arial" w:hAnsi="Arial" w:cs="Arial"/>
          <w:color w:val="auto"/>
          <w:sz w:val="22"/>
          <w:szCs w:val="22"/>
          <w:lang w:val="en-GB"/>
        </w:rPr>
        <w:t xml:space="preserve"> </w:t>
      </w:r>
      <w:r w:rsidR="002B5D95">
        <w:rPr>
          <w:rFonts w:ascii="Arial" w:hAnsi="Arial" w:cs="Arial"/>
          <w:color w:val="auto"/>
          <w:sz w:val="22"/>
          <w:szCs w:val="22"/>
          <w:lang w:val="en-GB"/>
        </w:rPr>
        <w:t>C</w:t>
      </w:r>
      <w:r w:rsidRPr="007F2F8A">
        <w:rPr>
          <w:rFonts w:ascii="Arial" w:hAnsi="Arial" w:cs="Arial"/>
          <w:color w:val="auto"/>
          <w:sz w:val="22"/>
          <w:szCs w:val="22"/>
          <w:lang w:val="en-GB"/>
        </w:rPr>
        <w:t xml:space="preserve">onfirming the </w:t>
      </w:r>
      <w:r w:rsidR="002B5D95">
        <w:rPr>
          <w:rFonts w:ascii="Arial" w:hAnsi="Arial" w:cs="Arial"/>
          <w:color w:val="auto"/>
          <w:sz w:val="22"/>
          <w:szCs w:val="22"/>
          <w:lang w:val="en-GB"/>
        </w:rPr>
        <w:t>I</w:t>
      </w:r>
      <w:r w:rsidRPr="007F2F8A">
        <w:rPr>
          <w:rFonts w:ascii="Arial" w:hAnsi="Arial" w:cs="Arial"/>
          <w:color w:val="auto"/>
          <w:sz w:val="22"/>
          <w:szCs w:val="22"/>
          <w:lang w:val="en-GB"/>
        </w:rPr>
        <w:t xml:space="preserve">nformation </w:t>
      </w:r>
      <w:r w:rsidR="002B5D95">
        <w:rPr>
          <w:rFonts w:ascii="Arial" w:hAnsi="Arial" w:cs="Arial"/>
          <w:color w:val="auto"/>
          <w:sz w:val="22"/>
          <w:szCs w:val="22"/>
          <w:lang w:val="en-GB"/>
        </w:rPr>
        <w:t>S</w:t>
      </w:r>
      <w:r w:rsidRPr="007F2F8A">
        <w:rPr>
          <w:rFonts w:ascii="Arial" w:hAnsi="Arial" w:cs="Arial"/>
          <w:color w:val="auto"/>
          <w:sz w:val="22"/>
          <w:szCs w:val="22"/>
          <w:lang w:val="en-GB"/>
        </w:rPr>
        <w:t xml:space="preserve">ubmitted </w:t>
      </w:r>
      <w:r w:rsidR="002B5D95">
        <w:rPr>
          <w:rFonts w:ascii="Arial" w:hAnsi="Arial" w:cs="Arial"/>
          <w:color w:val="auto"/>
          <w:sz w:val="22"/>
          <w:szCs w:val="22"/>
          <w:lang w:val="en-GB"/>
        </w:rPr>
        <w:t>in</w:t>
      </w:r>
      <w:r w:rsidRPr="007F2F8A">
        <w:rPr>
          <w:rFonts w:ascii="Arial" w:hAnsi="Arial" w:cs="Arial"/>
          <w:color w:val="auto"/>
          <w:sz w:val="22"/>
          <w:szCs w:val="22"/>
          <w:lang w:val="en-GB"/>
        </w:rPr>
        <w:t xml:space="preserve"> the ESP</w:t>
      </w:r>
      <w:r w:rsidR="002B5D95" w:rsidRPr="007F2F8A">
        <w:rPr>
          <w:rFonts w:ascii="Arial" w:hAnsi="Arial" w:cs="Arial"/>
          <w:color w:val="auto"/>
          <w:sz w:val="22"/>
          <w:szCs w:val="22"/>
          <w:lang w:val="en-GB"/>
        </w:rPr>
        <w:t>D</w:t>
      </w:r>
      <w:bookmarkEnd w:id="17"/>
    </w:p>
    <w:p w14:paraId="4A8721EC" w14:textId="262B0C1E" w:rsidR="00286CC0" w:rsidRPr="00C10B9F" w:rsidRDefault="00286CC0" w:rsidP="00A1455F">
      <w:pPr>
        <w:pStyle w:val="ListParagraph"/>
        <w:numPr>
          <w:ilvl w:val="1"/>
          <w:numId w:val="8"/>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When submitting a </w:t>
      </w:r>
      <w:r w:rsidR="00FC3D48">
        <w:rPr>
          <w:rFonts w:ascii="Arial" w:hAnsi="Arial" w:cs="Arial"/>
          <w:sz w:val="22"/>
          <w:szCs w:val="22"/>
          <w:lang w:val="en-GB"/>
        </w:rPr>
        <w:t>Request for Participation</w:t>
      </w:r>
      <w:r w:rsidRPr="00C10B9F">
        <w:rPr>
          <w:rFonts w:ascii="Arial" w:hAnsi="Arial" w:cs="Arial"/>
          <w:sz w:val="22"/>
          <w:szCs w:val="22"/>
          <w:lang w:val="en-GB"/>
        </w:rPr>
        <w:t xml:space="preserve"> </w:t>
      </w:r>
      <w:r w:rsidR="00CF3CBF" w:rsidRPr="00A0269A">
        <w:rPr>
          <w:rFonts w:ascii="Arial" w:hAnsi="Arial" w:cs="Arial"/>
          <w:i/>
          <w:iCs/>
          <w:color w:val="EE0000"/>
          <w:sz w:val="22"/>
          <w:szCs w:val="22"/>
          <w:lang w:val="en-GB"/>
        </w:rPr>
        <w:t>(applies only to the procurement of international value)</w:t>
      </w:r>
      <w:r w:rsidRPr="00C10B9F">
        <w:rPr>
          <w:rFonts w:ascii="Arial" w:hAnsi="Arial" w:cs="Arial"/>
          <w:sz w:val="22"/>
          <w:szCs w:val="22"/>
          <w:lang w:val="en-GB"/>
        </w:rPr>
        <w:t xml:space="preserve"> / Initial </w:t>
      </w:r>
      <w:r w:rsidR="00EC2DA0">
        <w:rPr>
          <w:rFonts w:ascii="Arial" w:hAnsi="Arial" w:cs="Arial"/>
          <w:sz w:val="22"/>
          <w:szCs w:val="22"/>
          <w:lang w:val="en-GB"/>
        </w:rPr>
        <w:t>Tender</w:t>
      </w:r>
      <w:r w:rsidRPr="00C10B9F">
        <w:rPr>
          <w:rFonts w:ascii="Arial" w:hAnsi="Arial" w:cs="Arial"/>
          <w:sz w:val="22"/>
          <w:szCs w:val="22"/>
          <w:lang w:val="en-GB"/>
        </w:rPr>
        <w:t>, the Supplier must submit an E</w:t>
      </w:r>
      <w:r w:rsidR="003A40E0">
        <w:rPr>
          <w:rFonts w:ascii="Arial" w:hAnsi="Arial" w:cs="Arial"/>
          <w:sz w:val="22"/>
          <w:szCs w:val="22"/>
          <w:lang w:val="en-GB"/>
        </w:rPr>
        <w:t>S</w:t>
      </w:r>
      <w:r w:rsidRPr="00C10B9F">
        <w:rPr>
          <w:rFonts w:ascii="Arial" w:hAnsi="Arial" w:cs="Arial"/>
          <w:sz w:val="22"/>
          <w:szCs w:val="22"/>
          <w:lang w:val="en-GB"/>
        </w:rPr>
        <w:t>PD - a relevant declaration replacing the documents issued by the competent authorities and preliminarily confirming that the Supplier and the economic entities whose capacities it relies</w:t>
      </w:r>
      <w:r w:rsidR="0012643A">
        <w:rPr>
          <w:rFonts w:ascii="Arial" w:hAnsi="Arial" w:cs="Arial"/>
          <w:sz w:val="22"/>
          <w:szCs w:val="22"/>
          <w:lang w:val="en-GB"/>
        </w:rPr>
        <w:t xml:space="preserve"> upon</w:t>
      </w:r>
      <w:r w:rsidRPr="00C10B9F">
        <w:rPr>
          <w:rFonts w:ascii="Arial" w:hAnsi="Arial" w:cs="Arial"/>
          <w:sz w:val="22"/>
          <w:szCs w:val="22"/>
          <w:lang w:val="en-GB"/>
        </w:rPr>
        <w:t xml:space="preserve"> and/or subcontractors, when the requirement is specified in the </w:t>
      </w:r>
      <w:r w:rsidR="00915797" w:rsidRPr="00915797">
        <w:rPr>
          <w:rFonts w:ascii="Arial" w:hAnsi="Arial" w:cs="Arial"/>
          <w:sz w:val="22"/>
          <w:szCs w:val="22"/>
          <w:lang w:val="en-GB"/>
        </w:rPr>
        <w:t>SP of the Terms and Conditions</w:t>
      </w:r>
      <w:r w:rsidRPr="00C10B9F">
        <w:rPr>
          <w:rFonts w:ascii="Arial" w:hAnsi="Arial" w:cs="Arial"/>
          <w:sz w:val="22"/>
          <w:szCs w:val="22"/>
          <w:lang w:val="en-GB"/>
        </w:rPr>
        <w:t xml:space="preserve">, comply with the requirements set out in the </w:t>
      </w:r>
      <w:r w:rsidR="00915797" w:rsidRPr="00915797">
        <w:rPr>
          <w:rFonts w:ascii="Arial" w:hAnsi="Arial" w:cs="Arial"/>
          <w:sz w:val="22"/>
          <w:szCs w:val="22"/>
          <w:lang w:val="en-GB"/>
        </w:rPr>
        <w:t xml:space="preserve">SP of the Terms and Conditions </w:t>
      </w:r>
      <w:r w:rsidRPr="00C10B9F">
        <w:rPr>
          <w:rFonts w:ascii="Arial" w:hAnsi="Arial" w:cs="Arial"/>
          <w:sz w:val="22"/>
          <w:szCs w:val="22"/>
          <w:lang w:val="en-GB"/>
        </w:rPr>
        <w:t xml:space="preserve">in accordance with Articles 46, 47, 48 of the </w:t>
      </w:r>
      <w:r w:rsidR="007F345B">
        <w:rPr>
          <w:rFonts w:ascii="Arial" w:hAnsi="Arial" w:cs="Arial"/>
          <w:sz w:val="22"/>
          <w:szCs w:val="22"/>
          <w:lang w:val="en-GB"/>
        </w:rPr>
        <w:t>LPP</w:t>
      </w:r>
      <w:r w:rsidRPr="00C10B9F">
        <w:rPr>
          <w:rFonts w:ascii="Arial" w:hAnsi="Arial" w:cs="Arial"/>
          <w:sz w:val="22"/>
          <w:szCs w:val="22"/>
          <w:lang w:val="en-GB"/>
        </w:rPr>
        <w:t xml:space="preserve"> regarding the absence of grounds for exclusion, the qualification requirements specified in the Terms and Conditions, the requirements for compliance with the standards of the quality management system and/or environmental management system (hereinafter collectively referred to as the requirements).</w:t>
      </w:r>
    </w:p>
    <w:p w14:paraId="3D2D4775" w14:textId="07A32E98" w:rsidR="00286CC0" w:rsidRPr="00C10B9F" w:rsidRDefault="00286CC0" w:rsidP="00A1455F">
      <w:pPr>
        <w:pStyle w:val="ListParagraph"/>
        <w:numPr>
          <w:ilvl w:val="1"/>
          <w:numId w:val="8"/>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If the </w:t>
      </w:r>
      <w:r w:rsidR="00915797" w:rsidRPr="00915797">
        <w:rPr>
          <w:rFonts w:ascii="Arial" w:hAnsi="Arial" w:cs="Arial"/>
          <w:sz w:val="22"/>
          <w:szCs w:val="22"/>
          <w:lang w:val="en-GB"/>
        </w:rPr>
        <w:t xml:space="preserve">SP of the Terms and Conditions </w:t>
      </w:r>
      <w:r w:rsidRPr="00C10B9F">
        <w:rPr>
          <w:rFonts w:ascii="Arial" w:hAnsi="Arial" w:cs="Arial"/>
          <w:sz w:val="22"/>
          <w:szCs w:val="22"/>
          <w:lang w:val="en-GB"/>
        </w:rPr>
        <w:t xml:space="preserve">establish that a </w:t>
      </w:r>
      <w:r w:rsidR="00394EA6">
        <w:rPr>
          <w:rFonts w:ascii="Arial" w:hAnsi="Arial" w:cs="Arial"/>
          <w:sz w:val="22"/>
          <w:szCs w:val="22"/>
          <w:lang w:val="en-GB"/>
        </w:rPr>
        <w:t>pre-</w:t>
      </w:r>
      <w:r w:rsidRPr="00C10B9F">
        <w:rPr>
          <w:rFonts w:ascii="Arial" w:hAnsi="Arial" w:cs="Arial"/>
          <w:sz w:val="22"/>
          <w:szCs w:val="22"/>
          <w:lang w:val="en-GB"/>
        </w:rPr>
        <w:t>qualification selection of Candidates is being carried out, the E</w:t>
      </w:r>
      <w:r w:rsidR="003A40E0">
        <w:rPr>
          <w:rFonts w:ascii="Arial" w:hAnsi="Arial" w:cs="Arial"/>
          <w:sz w:val="22"/>
          <w:szCs w:val="22"/>
          <w:lang w:val="en-GB"/>
        </w:rPr>
        <w:t>S</w:t>
      </w:r>
      <w:r w:rsidRPr="00C10B9F">
        <w:rPr>
          <w:rFonts w:ascii="Arial" w:hAnsi="Arial" w:cs="Arial"/>
          <w:sz w:val="22"/>
          <w:szCs w:val="22"/>
          <w:lang w:val="en-GB"/>
        </w:rPr>
        <w:t xml:space="preserve">PD also replaces the documents required to be submitted related to this selection and preliminarily confirms the data on the </w:t>
      </w:r>
      <w:r w:rsidR="00394EA6">
        <w:rPr>
          <w:rFonts w:ascii="Arial" w:hAnsi="Arial" w:cs="Arial"/>
          <w:sz w:val="22"/>
          <w:szCs w:val="22"/>
          <w:lang w:val="en-GB"/>
        </w:rPr>
        <w:t>pre-</w:t>
      </w:r>
      <w:r w:rsidRPr="00C10B9F">
        <w:rPr>
          <w:rFonts w:ascii="Arial" w:hAnsi="Arial" w:cs="Arial"/>
          <w:sz w:val="22"/>
          <w:szCs w:val="22"/>
          <w:lang w:val="en-GB"/>
        </w:rPr>
        <w:t xml:space="preserve">qualification selection of Candidates declared in the Candidate's </w:t>
      </w:r>
      <w:r w:rsidR="00FC3D48">
        <w:rPr>
          <w:rFonts w:ascii="Arial" w:hAnsi="Arial" w:cs="Arial"/>
          <w:sz w:val="22"/>
          <w:szCs w:val="22"/>
          <w:lang w:val="en-GB"/>
        </w:rPr>
        <w:t>Request for Participation</w:t>
      </w:r>
      <w:r w:rsidRPr="00C10B9F">
        <w:rPr>
          <w:rFonts w:ascii="Arial" w:hAnsi="Arial" w:cs="Arial"/>
          <w:sz w:val="22"/>
          <w:szCs w:val="22"/>
          <w:lang w:val="en-GB"/>
        </w:rPr>
        <w:t>.</w:t>
      </w:r>
    </w:p>
    <w:p w14:paraId="0D9A881F" w14:textId="06B19D87" w:rsidR="00D20B5F" w:rsidRPr="00C10B9F" w:rsidRDefault="00286CC0" w:rsidP="00A1455F">
      <w:pPr>
        <w:pStyle w:val="ListParagraph"/>
        <w:numPr>
          <w:ilvl w:val="1"/>
          <w:numId w:val="8"/>
        </w:numPr>
        <w:tabs>
          <w:tab w:val="left" w:pos="1418"/>
        </w:tabs>
        <w:spacing w:after="0" w:line="240" w:lineRule="auto"/>
        <w:ind w:left="0" w:firstLine="709"/>
        <w:jc w:val="both"/>
        <w:rPr>
          <w:rFonts w:ascii="Arial" w:eastAsiaTheme="minorHAnsi" w:hAnsi="Arial" w:cs="Arial"/>
          <w:bCs/>
          <w:iCs/>
          <w:sz w:val="22"/>
          <w:szCs w:val="22"/>
          <w:lang w:val="en-GB"/>
        </w:rPr>
      </w:pPr>
      <w:r w:rsidRPr="00C10B9F">
        <w:rPr>
          <w:rFonts w:ascii="Arial" w:hAnsi="Arial" w:cs="Arial"/>
          <w:sz w:val="22"/>
          <w:szCs w:val="22"/>
          <w:lang w:val="en-GB"/>
        </w:rPr>
        <w:t>A separate E</w:t>
      </w:r>
      <w:r w:rsidR="003A40E0">
        <w:rPr>
          <w:rFonts w:ascii="Arial" w:hAnsi="Arial" w:cs="Arial"/>
          <w:sz w:val="22"/>
          <w:szCs w:val="22"/>
          <w:lang w:val="en-GB"/>
        </w:rPr>
        <w:t>S</w:t>
      </w:r>
      <w:r w:rsidRPr="00C10B9F">
        <w:rPr>
          <w:rFonts w:ascii="Arial" w:hAnsi="Arial" w:cs="Arial"/>
          <w:sz w:val="22"/>
          <w:szCs w:val="22"/>
          <w:lang w:val="en-GB"/>
        </w:rPr>
        <w:t>PD is completed by:</w:t>
      </w:r>
    </w:p>
    <w:p w14:paraId="122A983A" w14:textId="4358FB27" w:rsidR="00FB147E" w:rsidRPr="00C10B9F" w:rsidRDefault="00FB147E" w:rsidP="00A1455F">
      <w:pPr>
        <w:pStyle w:val="ListParagraph"/>
        <w:numPr>
          <w:ilvl w:val="2"/>
          <w:numId w:val="8"/>
        </w:numPr>
        <w:tabs>
          <w:tab w:val="left" w:pos="1418"/>
        </w:tabs>
        <w:spacing w:after="0" w:line="240" w:lineRule="auto"/>
        <w:ind w:left="0" w:firstLine="709"/>
        <w:jc w:val="both"/>
        <w:rPr>
          <w:rFonts w:ascii="Arial" w:eastAsiaTheme="minorHAnsi" w:hAnsi="Arial" w:cs="Arial"/>
          <w:bCs/>
          <w:iCs/>
          <w:sz w:val="22"/>
          <w:szCs w:val="22"/>
          <w:lang w:val="en-GB"/>
        </w:rPr>
      </w:pPr>
      <w:r w:rsidRPr="00C10B9F">
        <w:rPr>
          <w:rFonts w:ascii="Arial" w:eastAsiaTheme="minorHAnsi" w:hAnsi="Arial" w:cs="Arial"/>
          <w:bCs/>
          <w:iCs/>
          <w:sz w:val="22"/>
          <w:szCs w:val="22"/>
          <w:lang w:val="en-GB"/>
        </w:rPr>
        <w:t xml:space="preserve">the </w:t>
      </w:r>
      <w:proofErr w:type="gramStart"/>
      <w:r w:rsidRPr="00C10B9F">
        <w:rPr>
          <w:rFonts w:ascii="Arial" w:eastAsiaTheme="minorHAnsi" w:hAnsi="Arial" w:cs="Arial"/>
          <w:bCs/>
          <w:iCs/>
          <w:sz w:val="22"/>
          <w:szCs w:val="22"/>
          <w:lang w:val="en-GB"/>
        </w:rPr>
        <w:t>Supplier;</w:t>
      </w:r>
      <w:proofErr w:type="gramEnd"/>
    </w:p>
    <w:p w14:paraId="071EA8FD" w14:textId="47A7DBE9" w:rsidR="00FB147E" w:rsidRPr="00C10B9F" w:rsidRDefault="00FB147E" w:rsidP="00A1455F">
      <w:pPr>
        <w:pStyle w:val="ListParagraph"/>
        <w:numPr>
          <w:ilvl w:val="2"/>
          <w:numId w:val="8"/>
        </w:numPr>
        <w:tabs>
          <w:tab w:val="left" w:pos="1418"/>
        </w:tabs>
        <w:spacing w:after="0" w:line="240" w:lineRule="auto"/>
        <w:ind w:left="0" w:firstLine="709"/>
        <w:jc w:val="both"/>
        <w:rPr>
          <w:rFonts w:ascii="Arial" w:eastAsiaTheme="minorHAnsi" w:hAnsi="Arial" w:cs="Arial"/>
          <w:bCs/>
          <w:iCs/>
          <w:sz w:val="22"/>
          <w:szCs w:val="22"/>
          <w:lang w:val="en-GB"/>
        </w:rPr>
      </w:pPr>
      <w:r w:rsidRPr="00C10B9F">
        <w:rPr>
          <w:rFonts w:ascii="Arial" w:eastAsiaTheme="minorHAnsi" w:hAnsi="Arial" w:cs="Arial"/>
          <w:bCs/>
          <w:iCs/>
          <w:sz w:val="22"/>
          <w:szCs w:val="22"/>
          <w:lang w:val="en-GB"/>
        </w:rPr>
        <w:t xml:space="preserve">each member of the group of suppliers (if the </w:t>
      </w:r>
      <w:r w:rsidR="00FC3D48">
        <w:rPr>
          <w:rFonts w:ascii="Arial" w:eastAsiaTheme="minorHAnsi" w:hAnsi="Arial" w:cs="Arial"/>
          <w:bCs/>
          <w:iCs/>
          <w:sz w:val="22"/>
          <w:szCs w:val="22"/>
          <w:lang w:val="en-GB"/>
        </w:rPr>
        <w:t>Request for Participation</w:t>
      </w:r>
      <w:r w:rsidRPr="00C10B9F">
        <w:rPr>
          <w:rFonts w:ascii="Arial" w:eastAsiaTheme="minorHAnsi" w:hAnsi="Arial" w:cs="Arial"/>
          <w:bCs/>
          <w:iCs/>
          <w:sz w:val="22"/>
          <w:szCs w:val="22"/>
          <w:lang w:val="en-GB"/>
        </w:rPr>
        <w:t xml:space="preserve"> / </w:t>
      </w:r>
      <w:r w:rsidR="00EC2DA0">
        <w:rPr>
          <w:rFonts w:ascii="Arial" w:eastAsiaTheme="minorHAnsi" w:hAnsi="Arial" w:cs="Arial"/>
          <w:bCs/>
          <w:iCs/>
          <w:sz w:val="22"/>
          <w:szCs w:val="22"/>
          <w:lang w:val="en-GB"/>
        </w:rPr>
        <w:t>Tender</w:t>
      </w:r>
      <w:r w:rsidRPr="00C10B9F">
        <w:rPr>
          <w:rFonts w:ascii="Arial" w:eastAsiaTheme="minorHAnsi" w:hAnsi="Arial" w:cs="Arial"/>
          <w:bCs/>
          <w:iCs/>
          <w:sz w:val="22"/>
          <w:szCs w:val="22"/>
          <w:lang w:val="en-GB"/>
        </w:rPr>
        <w:t xml:space="preserve"> is submitted by a group of suppliers</w:t>
      </w:r>
      <w:proofErr w:type="gramStart"/>
      <w:r w:rsidRPr="00C10B9F">
        <w:rPr>
          <w:rFonts w:ascii="Arial" w:eastAsiaTheme="minorHAnsi" w:hAnsi="Arial" w:cs="Arial"/>
          <w:bCs/>
          <w:iCs/>
          <w:sz w:val="22"/>
          <w:szCs w:val="22"/>
          <w:lang w:val="en-GB"/>
        </w:rPr>
        <w:t>);</w:t>
      </w:r>
      <w:proofErr w:type="gramEnd"/>
    </w:p>
    <w:p w14:paraId="3E45A310" w14:textId="360C3565" w:rsidR="00FB147E" w:rsidRPr="00C10B9F" w:rsidRDefault="00FB147E" w:rsidP="00A1455F">
      <w:pPr>
        <w:pStyle w:val="ListParagraph"/>
        <w:numPr>
          <w:ilvl w:val="2"/>
          <w:numId w:val="8"/>
        </w:numPr>
        <w:tabs>
          <w:tab w:val="left" w:pos="1418"/>
        </w:tabs>
        <w:spacing w:after="0" w:line="240" w:lineRule="auto"/>
        <w:ind w:left="0" w:firstLine="709"/>
        <w:jc w:val="both"/>
        <w:rPr>
          <w:rFonts w:ascii="Arial" w:eastAsiaTheme="minorHAnsi" w:hAnsi="Arial" w:cs="Arial"/>
          <w:bCs/>
          <w:iCs/>
          <w:sz w:val="22"/>
          <w:szCs w:val="22"/>
          <w:lang w:val="en-GB"/>
        </w:rPr>
      </w:pPr>
      <w:r w:rsidRPr="00C10B9F">
        <w:rPr>
          <w:rFonts w:ascii="Arial" w:eastAsiaTheme="minorHAnsi" w:hAnsi="Arial" w:cs="Arial"/>
          <w:bCs/>
          <w:iCs/>
          <w:sz w:val="22"/>
          <w:szCs w:val="22"/>
          <w:lang w:val="en-GB"/>
        </w:rPr>
        <w:t xml:space="preserve">each economic entity, if the supplier relies </w:t>
      </w:r>
      <w:r w:rsidR="0012643A">
        <w:rPr>
          <w:rFonts w:ascii="Arial" w:eastAsiaTheme="minorHAnsi" w:hAnsi="Arial" w:cs="Arial"/>
          <w:bCs/>
          <w:iCs/>
          <w:sz w:val="22"/>
          <w:szCs w:val="22"/>
          <w:lang w:val="en-GB"/>
        </w:rPr>
        <w:t>up</w:t>
      </w:r>
      <w:r w:rsidRPr="00C10B9F">
        <w:rPr>
          <w:rFonts w:ascii="Arial" w:eastAsiaTheme="minorHAnsi" w:hAnsi="Arial" w:cs="Arial"/>
          <w:bCs/>
          <w:iCs/>
          <w:sz w:val="22"/>
          <w:szCs w:val="22"/>
          <w:lang w:val="en-GB"/>
        </w:rPr>
        <w:t>on its capa</w:t>
      </w:r>
      <w:r w:rsidR="006F7CD6">
        <w:rPr>
          <w:rFonts w:ascii="Arial" w:eastAsiaTheme="minorHAnsi" w:hAnsi="Arial" w:cs="Arial"/>
          <w:bCs/>
          <w:iCs/>
          <w:sz w:val="22"/>
          <w:szCs w:val="22"/>
          <w:lang w:val="en-GB"/>
        </w:rPr>
        <w:t>c</w:t>
      </w:r>
      <w:r w:rsidRPr="00C10B9F">
        <w:rPr>
          <w:rFonts w:ascii="Arial" w:eastAsiaTheme="minorHAnsi" w:hAnsi="Arial" w:cs="Arial"/>
          <w:bCs/>
          <w:iCs/>
          <w:sz w:val="22"/>
          <w:szCs w:val="22"/>
          <w:lang w:val="en-GB"/>
        </w:rPr>
        <w:t xml:space="preserve">ities in accordance with Article 62 of the </w:t>
      </w:r>
      <w:proofErr w:type="gramStart"/>
      <w:r w:rsidR="0037220E">
        <w:rPr>
          <w:rFonts w:ascii="Arial" w:eastAsiaTheme="minorHAnsi" w:hAnsi="Arial" w:cs="Arial"/>
          <w:bCs/>
          <w:iCs/>
          <w:sz w:val="22"/>
          <w:szCs w:val="22"/>
          <w:lang w:val="en-GB"/>
        </w:rPr>
        <w:t>LP</w:t>
      </w:r>
      <w:r w:rsidRPr="00C10B9F">
        <w:rPr>
          <w:rFonts w:ascii="Arial" w:eastAsiaTheme="minorHAnsi" w:hAnsi="Arial" w:cs="Arial"/>
          <w:bCs/>
          <w:iCs/>
          <w:sz w:val="22"/>
          <w:szCs w:val="22"/>
          <w:lang w:val="en-GB"/>
        </w:rPr>
        <w:t>;</w:t>
      </w:r>
      <w:proofErr w:type="gramEnd"/>
    </w:p>
    <w:p w14:paraId="108D7CA6" w14:textId="298C90E1" w:rsidR="00FB147E" w:rsidRPr="00C10B9F" w:rsidRDefault="00FB147E" w:rsidP="00A1455F">
      <w:pPr>
        <w:pStyle w:val="ListParagraph"/>
        <w:numPr>
          <w:ilvl w:val="2"/>
          <w:numId w:val="8"/>
        </w:numPr>
        <w:tabs>
          <w:tab w:val="left" w:pos="1418"/>
        </w:tabs>
        <w:spacing w:after="0" w:line="240" w:lineRule="auto"/>
        <w:ind w:left="0" w:firstLine="709"/>
        <w:jc w:val="both"/>
        <w:rPr>
          <w:rFonts w:ascii="Arial" w:eastAsiaTheme="minorHAnsi" w:hAnsi="Arial" w:cs="Arial"/>
          <w:bCs/>
          <w:iCs/>
          <w:sz w:val="22"/>
          <w:szCs w:val="22"/>
          <w:lang w:val="en-GB"/>
        </w:rPr>
      </w:pPr>
      <w:r w:rsidRPr="00C10B9F">
        <w:rPr>
          <w:rFonts w:ascii="Arial" w:eastAsiaTheme="minorHAnsi" w:hAnsi="Arial" w:cs="Arial"/>
          <w:bCs/>
          <w:iCs/>
          <w:sz w:val="22"/>
          <w:szCs w:val="22"/>
          <w:lang w:val="en-GB"/>
        </w:rPr>
        <w:t xml:space="preserve">quasi-subcontractors (only if the </w:t>
      </w:r>
      <w:r w:rsidR="00014673">
        <w:rPr>
          <w:rFonts w:ascii="Arial" w:eastAsiaTheme="minorHAnsi" w:hAnsi="Arial" w:cs="Arial"/>
          <w:bCs/>
          <w:iCs/>
          <w:sz w:val="22"/>
          <w:szCs w:val="22"/>
          <w:lang w:val="en-GB"/>
        </w:rPr>
        <w:t>Buyer</w:t>
      </w:r>
      <w:r w:rsidRPr="00C10B9F">
        <w:rPr>
          <w:rFonts w:ascii="Arial" w:eastAsiaTheme="minorHAnsi" w:hAnsi="Arial" w:cs="Arial"/>
          <w:bCs/>
          <w:iCs/>
          <w:sz w:val="22"/>
          <w:szCs w:val="22"/>
          <w:lang w:val="en-GB"/>
        </w:rPr>
        <w:t xml:space="preserve"> establishes requirements in the Terms and Conditions for the verification of the grounds for the exclusion of quasi-subcontractors).</w:t>
      </w:r>
    </w:p>
    <w:p w14:paraId="56C33FEC" w14:textId="109EE2DB" w:rsidR="00D20B5F" w:rsidRPr="00C10B9F" w:rsidRDefault="00FB147E" w:rsidP="00A1455F">
      <w:pPr>
        <w:pStyle w:val="ListParagraph"/>
        <w:numPr>
          <w:ilvl w:val="2"/>
          <w:numId w:val="8"/>
        </w:numPr>
        <w:tabs>
          <w:tab w:val="left" w:pos="1418"/>
        </w:tabs>
        <w:spacing w:after="0" w:line="240" w:lineRule="auto"/>
        <w:ind w:left="0" w:firstLine="709"/>
        <w:jc w:val="both"/>
        <w:rPr>
          <w:rFonts w:ascii="Arial" w:hAnsi="Arial" w:cs="Arial"/>
          <w:b/>
          <w:bCs/>
          <w:sz w:val="22"/>
          <w:szCs w:val="22"/>
          <w:lang w:val="en-GB"/>
        </w:rPr>
      </w:pPr>
      <w:r w:rsidRPr="00C10B9F">
        <w:rPr>
          <w:rFonts w:ascii="Arial" w:eastAsiaTheme="minorHAnsi" w:hAnsi="Arial" w:cs="Arial"/>
          <w:bCs/>
          <w:iCs/>
          <w:sz w:val="22"/>
          <w:szCs w:val="22"/>
          <w:lang w:val="en-GB"/>
        </w:rPr>
        <w:t xml:space="preserve">Subcontractors known at the time of submission of the </w:t>
      </w:r>
      <w:r w:rsidR="00FC3D48">
        <w:rPr>
          <w:rFonts w:ascii="Arial" w:eastAsiaTheme="minorHAnsi" w:hAnsi="Arial" w:cs="Arial"/>
          <w:bCs/>
          <w:iCs/>
          <w:sz w:val="22"/>
          <w:szCs w:val="22"/>
          <w:lang w:val="en-GB"/>
        </w:rPr>
        <w:t>Request for Participation</w:t>
      </w:r>
      <w:r w:rsidRPr="00C10B9F">
        <w:rPr>
          <w:rFonts w:ascii="Arial" w:eastAsiaTheme="minorHAnsi" w:hAnsi="Arial" w:cs="Arial"/>
          <w:bCs/>
          <w:iCs/>
          <w:sz w:val="22"/>
          <w:szCs w:val="22"/>
          <w:lang w:val="en-GB"/>
        </w:rPr>
        <w:t xml:space="preserve"> / </w:t>
      </w:r>
      <w:r w:rsidR="00EC2DA0">
        <w:rPr>
          <w:rFonts w:ascii="Arial" w:eastAsiaTheme="minorHAnsi" w:hAnsi="Arial" w:cs="Arial"/>
          <w:bCs/>
          <w:iCs/>
          <w:sz w:val="22"/>
          <w:szCs w:val="22"/>
          <w:lang w:val="en-GB"/>
        </w:rPr>
        <w:t>Tender</w:t>
      </w:r>
      <w:r w:rsidRPr="00C10B9F">
        <w:rPr>
          <w:rFonts w:ascii="Arial" w:eastAsiaTheme="minorHAnsi" w:hAnsi="Arial" w:cs="Arial"/>
          <w:bCs/>
          <w:iCs/>
          <w:sz w:val="22"/>
          <w:szCs w:val="22"/>
          <w:lang w:val="en-GB"/>
        </w:rPr>
        <w:t xml:space="preserve"> (only if the </w:t>
      </w:r>
      <w:r w:rsidR="00014673">
        <w:rPr>
          <w:rFonts w:ascii="Arial" w:eastAsiaTheme="minorHAnsi" w:hAnsi="Arial" w:cs="Arial"/>
          <w:bCs/>
          <w:iCs/>
          <w:sz w:val="22"/>
          <w:szCs w:val="22"/>
          <w:lang w:val="en-GB"/>
        </w:rPr>
        <w:t>Buyer</w:t>
      </w:r>
      <w:r w:rsidRPr="00C10B9F">
        <w:rPr>
          <w:rFonts w:ascii="Arial" w:eastAsiaTheme="minorHAnsi" w:hAnsi="Arial" w:cs="Arial"/>
          <w:bCs/>
          <w:iCs/>
          <w:sz w:val="22"/>
          <w:szCs w:val="22"/>
          <w:lang w:val="en-GB"/>
        </w:rPr>
        <w:t xml:space="preserve"> establishes requirements in the Terms and Conditions for the verification of the grounds for the exclusion of subcontractors).</w:t>
      </w:r>
    </w:p>
    <w:p w14:paraId="339D144F" w14:textId="3A719A3D" w:rsidR="00C17FD5" w:rsidRPr="00C10B9F" w:rsidRDefault="00C17FD5" w:rsidP="00A1455F">
      <w:pPr>
        <w:pStyle w:val="ListParagraph"/>
        <w:numPr>
          <w:ilvl w:val="1"/>
          <w:numId w:val="8"/>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The E</w:t>
      </w:r>
      <w:r w:rsidR="003A40E0">
        <w:rPr>
          <w:rFonts w:ascii="Arial" w:hAnsi="Arial" w:cs="Arial"/>
          <w:sz w:val="22"/>
          <w:szCs w:val="22"/>
          <w:lang w:val="en-GB"/>
        </w:rPr>
        <w:t>S</w:t>
      </w:r>
      <w:r w:rsidRPr="00C10B9F">
        <w:rPr>
          <w:rFonts w:ascii="Arial" w:hAnsi="Arial" w:cs="Arial"/>
          <w:sz w:val="22"/>
          <w:szCs w:val="22"/>
          <w:lang w:val="en-GB"/>
        </w:rPr>
        <w:t>PD is completed by uploading it to the website http://ebvpd.eviesejipirkimai.lt/espd-web/. When completing the E</w:t>
      </w:r>
      <w:r w:rsidR="003A40E0">
        <w:rPr>
          <w:rFonts w:ascii="Arial" w:hAnsi="Arial" w:cs="Arial"/>
          <w:sz w:val="22"/>
          <w:szCs w:val="22"/>
          <w:lang w:val="en-GB"/>
        </w:rPr>
        <w:t>S</w:t>
      </w:r>
      <w:r w:rsidRPr="00C10B9F">
        <w:rPr>
          <w:rFonts w:ascii="Arial" w:hAnsi="Arial" w:cs="Arial"/>
          <w:sz w:val="22"/>
          <w:szCs w:val="22"/>
          <w:lang w:val="en-GB"/>
        </w:rPr>
        <w:t xml:space="preserve">PD, the Supplier must select “Negotiation” in the “Procedure Type” field. When submitting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via the CVP IS, this completed (E</w:t>
      </w:r>
      <w:r w:rsidR="003A40E0">
        <w:rPr>
          <w:rFonts w:ascii="Arial" w:hAnsi="Arial" w:cs="Arial"/>
          <w:sz w:val="22"/>
          <w:szCs w:val="22"/>
          <w:lang w:val="en-GB"/>
        </w:rPr>
        <w:t>S</w:t>
      </w:r>
      <w:r w:rsidRPr="00C10B9F">
        <w:rPr>
          <w:rFonts w:ascii="Arial" w:hAnsi="Arial" w:cs="Arial"/>
          <w:sz w:val="22"/>
          <w:szCs w:val="22"/>
          <w:lang w:val="en-GB"/>
        </w:rPr>
        <w:t xml:space="preserve">PD may not be signed – the person signing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confirms the correctness of the data filled in the E</w:t>
      </w:r>
      <w:r w:rsidR="003A40E0">
        <w:rPr>
          <w:rFonts w:ascii="Arial" w:hAnsi="Arial" w:cs="Arial"/>
          <w:sz w:val="22"/>
          <w:szCs w:val="22"/>
          <w:lang w:val="en-GB"/>
        </w:rPr>
        <w:t>S</w:t>
      </w:r>
      <w:r w:rsidRPr="00C10B9F">
        <w:rPr>
          <w:rFonts w:ascii="Arial" w:hAnsi="Arial" w:cs="Arial"/>
          <w:sz w:val="22"/>
          <w:szCs w:val="22"/>
          <w:lang w:val="en-GB"/>
        </w:rPr>
        <w:t>PD, except in cases where the E</w:t>
      </w:r>
      <w:r w:rsidR="003A40E0">
        <w:rPr>
          <w:rFonts w:ascii="Arial" w:hAnsi="Arial" w:cs="Arial"/>
          <w:sz w:val="22"/>
          <w:szCs w:val="22"/>
          <w:lang w:val="en-GB"/>
        </w:rPr>
        <w:t>S</w:t>
      </w:r>
      <w:r w:rsidRPr="00C10B9F">
        <w:rPr>
          <w:rFonts w:ascii="Arial" w:hAnsi="Arial" w:cs="Arial"/>
          <w:sz w:val="22"/>
          <w:szCs w:val="22"/>
          <w:lang w:val="en-GB"/>
        </w:rPr>
        <w:t>PD is submitted by members of a group of economic entities or economic entities used for qualification – in which case each of them must sign their own E</w:t>
      </w:r>
      <w:r w:rsidR="003A40E0">
        <w:rPr>
          <w:rFonts w:ascii="Arial" w:hAnsi="Arial" w:cs="Arial"/>
          <w:sz w:val="22"/>
          <w:szCs w:val="22"/>
          <w:lang w:val="en-GB"/>
        </w:rPr>
        <w:t>S</w:t>
      </w:r>
      <w:r w:rsidRPr="00C10B9F">
        <w:rPr>
          <w:rFonts w:ascii="Arial" w:hAnsi="Arial" w:cs="Arial"/>
          <w:sz w:val="22"/>
          <w:szCs w:val="22"/>
          <w:lang w:val="en-GB"/>
        </w:rPr>
        <w:t>PD) E</w:t>
      </w:r>
      <w:r w:rsidR="003A40E0">
        <w:rPr>
          <w:rFonts w:ascii="Arial" w:hAnsi="Arial" w:cs="Arial"/>
          <w:sz w:val="22"/>
          <w:szCs w:val="22"/>
          <w:lang w:val="en-GB"/>
        </w:rPr>
        <w:t>S</w:t>
      </w:r>
      <w:r w:rsidRPr="00C10B9F">
        <w:rPr>
          <w:rFonts w:ascii="Arial" w:hAnsi="Arial" w:cs="Arial"/>
          <w:sz w:val="22"/>
          <w:szCs w:val="22"/>
          <w:lang w:val="en-GB"/>
        </w:rPr>
        <w:t xml:space="preserve">PD must be attached by the Supplier together with other </w:t>
      </w:r>
      <w:r w:rsidR="00FC3D48">
        <w:rPr>
          <w:rFonts w:ascii="Arial" w:hAnsi="Arial" w:cs="Arial"/>
          <w:sz w:val="22"/>
          <w:szCs w:val="22"/>
          <w:lang w:val="en-GB"/>
        </w:rPr>
        <w:t>Request for Participation</w:t>
      </w:r>
      <w:r w:rsidRPr="00C10B9F">
        <w:rPr>
          <w:rFonts w:ascii="Arial" w:hAnsi="Arial" w:cs="Arial"/>
          <w:sz w:val="22"/>
          <w:szCs w:val="22"/>
          <w:lang w:val="en-GB"/>
        </w:rPr>
        <w:t xml:space="preserve"> documents (in the “Attach documents” section of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submission).</w:t>
      </w:r>
    </w:p>
    <w:p w14:paraId="2C20E5DB" w14:textId="3336F638" w:rsidR="00C17FD5" w:rsidRPr="00C10B9F" w:rsidRDefault="00C17FD5" w:rsidP="00A1455F">
      <w:pPr>
        <w:pStyle w:val="ListParagraph"/>
        <w:numPr>
          <w:ilvl w:val="1"/>
          <w:numId w:val="8"/>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014673">
        <w:rPr>
          <w:rFonts w:ascii="Arial" w:hAnsi="Arial" w:cs="Arial"/>
          <w:sz w:val="22"/>
          <w:szCs w:val="22"/>
          <w:lang w:val="en-GB"/>
        </w:rPr>
        <w:t>Buyer</w:t>
      </w:r>
      <w:r w:rsidRPr="00C10B9F">
        <w:rPr>
          <w:rFonts w:ascii="Arial" w:hAnsi="Arial" w:cs="Arial"/>
          <w:sz w:val="22"/>
          <w:szCs w:val="22"/>
          <w:lang w:val="en-GB"/>
        </w:rPr>
        <w:t xml:space="preserve"> may, at any time during the Procurement Procedure, request the Participants to submit all or part of the documents confirming the absence of grounds for their exclusion, compliance with the qualification requirements and, if applicable, with the standards of the quality management system and/or environmental management system, if this is necessary to ensure the proper conduct of the Procurement Procedure. </w:t>
      </w:r>
      <w:r w:rsidRPr="009F171C">
        <w:rPr>
          <w:rFonts w:ascii="Arial" w:hAnsi="Arial" w:cs="Arial"/>
          <w:b/>
          <w:bCs/>
          <w:sz w:val="22"/>
          <w:szCs w:val="22"/>
          <w:lang w:val="en-GB"/>
        </w:rPr>
        <w:t xml:space="preserve">When evaluating the </w:t>
      </w:r>
      <w:r w:rsidR="00FC3D48" w:rsidRPr="009F171C">
        <w:rPr>
          <w:rFonts w:ascii="Arial" w:hAnsi="Arial" w:cs="Arial"/>
          <w:b/>
          <w:bCs/>
          <w:sz w:val="22"/>
          <w:szCs w:val="22"/>
          <w:lang w:val="en-GB"/>
        </w:rPr>
        <w:t>Requests for Participation</w:t>
      </w:r>
      <w:r w:rsidRPr="009F171C">
        <w:rPr>
          <w:rFonts w:ascii="Arial" w:hAnsi="Arial" w:cs="Arial"/>
          <w:b/>
          <w:bCs/>
          <w:sz w:val="22"/>
          <w:szCs w:val="22"/>
          <w:lang w:val="en-GB"/>
        </w:rPr>
        <w:t xml:space="preserve">, the </w:t>
      </w:r>
      <w:r w:rsidR="00014673">
        <w:rPr>
          <w:rFonts w:ascii="Arial" w:hAnsi="Arial" w:cs="Arial"/>
          <w:b/>
          <w:bCs/>
          <w:sz w:val="22"/>
          <w:szCs w:val="22"/>
          <w:lang w:val="en-GB"/>
        </w:rPr>
        <w:t>Buyer</w:t>
      </w:r>
      <w:r w:rsidRPr="009F171C">
        <w:rPr>
          <w:rFonts w:ascii="Arial" w:hAnsi="Arial" w:cs="Arial"/>
          <w:b/>
          <w:bCs/>
          <w:sz w:val="22"/>
          <w:szCs w:val="22"/>
          <w:lang w:val="en-GB"/>
        </w:rPr>
        <w:t xml:space="preserve"> will request these documents from all Candidates in the event that the </w:t>
      </w:r>
      <w:r w:rsidR="009F171C">
        <w:rPr>
          <w:rFonts w:ascii="Arial" w:hAnsi="Arial" w:cs="Arial"/>
          <w:b/>
          <w:bCs/>
          <w:sz w:val="22"/>
          <w:szCs w:val="22"/>
          <w:lang w:val="en-GB"/>
        </w:rPr>
        <w:t>pre-q</w:t>
      </w:r>
      <w:r w:rsidRPr="009F171C">
        <w:rPr>
          <w:rFonts w:ascii="Arial" w:hAnsi="Arial" w:cs="Arial"/>
          <w:b/>
          <w:bCs/>
          <w:sz w:val="22"/>
          <w:szCs w:val="22"/>
          <w:lang w:val="en-GB"/>
        </w:rPr>
        <w:t xml:space="preserve">ualification </w:t>
      </w:r>
      <w:r w:rsidR="009F171C">
        <w:rPr>
          <w:rFonts w:ascii="Arial" w:hAnsi="Arial" w:cs="Arial"/>
          <w:b/>
          <w:bCs/>
          <w:sz w:val="22"/>
          <w:szCs w:val="22"/>
          <w:lang w:val="en-GB"/>
        </w:rPr>
        <w:t>s</w:t>
      </w:r>
      <w:r w:rsidRPr="009F171C">
        <w:rPr>
          <w:rFonts w:ascii="Arial" w:hAnsi="Arial" w:cs="Arial"/>
          <w:b/>
          <w:bCs/>
          <w:sz w:val="22"/>
          <w:szCs w:val="22"/>
          <w:lang w:val="en-GB"/>
        </w:rPr>
        <w:t xml:space="preserve">election of Candidates is carried out in accordance with the procedure established by the </w:t>
      </w:r>
      <w:r w:rsidR="00CB38B5" w:rsidRPr="009F171C">
        <w:rPr>
          <w:rFonts w:ascii="Arial" w:hAnsi="Arial" w:cs="Arial"/>
          <w:b/>
          <w:bCs/>
          <w:sz w:val="22"/>
          <w:szCs w:val="22"/>
          <w:lang w:val="en-GB"/>
        </w:rPr>
        <w:t>SP of the Terms and Conditions</w:t>
      </w:r>
      <w:r w:rsidRPr="009F171C">
        <w:rPr>
          <w:rFonts w:ascii="Arial" w:hAnsi="Arial" w:cs="Arial"/>
          <w:b/>
          <w:bCs/>
          <w:sz w:val="22"/>
          <w:szCs w:val="22"/>
          <w:lang w:val="en-GB"/>
        </w:rPr>
        <w:t xml:space="preserve"> and the number of Candidates </w:t>
      </w:r>
      <w:r w:rsidRPr="009F171C">
        <w:rPr>
          <w:rFonts w:ascii="Arial" w:hAnsi="Arial" w:cs="Arial"/>
          <w:b/>
          <w:bCs/>
          <w:sz w:val="22"/>
          <w:szCs w:val="22"/>
          <w:lang w:val="en-GB"/>
        </w:rPr>
        <w:lastRenderedPageBreak/>
        <w:t xml:space="preserve">submitted </w:t>
      </w:r>
      <w:r w:rsidR="00FC3D48" w:rsidRPr="009F171C">
        <w:rPr>
          <w:rFonts w:ascii="Arial" w:hAnsi="Arial" w:cs="Arial"/>
          <w:b/>
          <w:bCs/>
          <w:sz w:val="22"/>
          <w:szCs w:val="22"/>
          <w:lang w:val="en-GB"/>
        </w:rPr>
        <w:t>Requests for Participation</w:t>
      </w:r>
      <w:r w:rsidRPr="009F171C">
        <w:rPr>
          <w:rFonts w:ascii="Arial" w:hAnsi="Arial" w:cs="Arial"/>
          <w:b/>
          <w:bCs/>
          <w:sz w:val="22"/>
          <w:szCs w:val="22"/>
          <w:lang w:val="en-GB"/>
        </w:rPr>
        <w:t xml:space="preserve"> (or after the rejection of </w:t>
      </w:r>
      <w:r w:rsidR="00FC3D48" w:rsidRPr="009F171C">
        <w:rPr>
          <w:rFonts w:ascii="Arial" w:hAnsi="Arial" w:cs="Arial"/>
          <w:b/>
          <w:bCs/>
          <w:sz w:val="22"/>
          <w:szCs w:val="22"/>
          <w:lang w:val="en-GB"/>
        </w:rPr>
        <w:t>Requests for Participation</w:t>
      </w:r>
      <w:r w:rsidRPr="009F171C">
        <w:rPr>
          <w:rFonts w:ascii="Arial" w:hAnsi="Arial" w:cs="Arial"/>
          <w:b/>
          <w:bCs/>
          <w:sz w:val="22"/>
          <w:szCs w:val="22"/>
          <w:lang w:val="en-GB"/>
        </w:rPr>
        <w:t>) is greater than the minimum number of invited Candidates set out in the Procurement Documents</w:t>
      </w:r>
      <w:r w:rsidRPr="00C10B9F">
        <w:rPr>
          <w:rFonts w:ascii="Arial" w:hAnsi="Arial" w:cs="Arial"/>
          <w:sz w:val="22"/>
          <w:szCs w:val="22"/>
          <w:lang w:val="en-GB"/>
        </w:rPr>
        <w:t>.</w:t>
      </w:r>
    </w:p>
    <w:p w14:paraId="051EBD28" w14:textId="5E9096F0" w:rsidR="00C17FD5" w:rsidRPr="00C10B9F" w:rsidRDefault="00C17FD5" w:rsidP="00A1455F">
      <w:pPr>
        <w:pStyle w:val="ListParagraph"/>
        <w:numPr>
          <w:ilvl w:val="1"/>
          <w:numId w:val="8"/>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014673">
        <w:rPr>
          <w:rFonts w:ascii="Arial" w:hAnsi="Arial" w:cs="Arial"/>
          <w:sz w:val="22"/>
          <w:szCs w:val="22"/>
          <w:lang w:val="en-GB"/>
        </w:rPr>
        <w:t>Buyer</w:t>
      </w:r>
      <w:r w:rsidRPr="00C10B9F">
        <w:rPr>
          <w:rFonts w:ascii="Arial" w:hAnsi="Arial" w:cs="Arial"/>
          <w:sz w:val="22"/>
          <w:szCs w:val="22"/>
          <w:lang w:val="en-GB"/>
        </w:rPr>
        <w:t>, having assessed the information provided by the E</w:t>
      </w:r>
      <w:r w:rsidR="003A40E0">
        <w:rPr>
          <w:rFonts w:ascii="Arial" w:hAnsi="Arial" w:cs="Arial"/>
          <w:sz w:val="22"/>
          <w:szCs w:val="22"/>
          <w:lang w:val="en-GB"/>
        </w:rPr>
        <w:t>S</w:t>
      </w:r>
      <w:r w:rsidRPr="00C10B9F">
        <w:rPr>
          <w:rFonts w:ascii="Arial" w:hAnsi="Arial" w:cs="Arial"/>
          <w:sz w:val="22"/>
          <w:szCs w:val="22"/>
          <w:lang w:val="en-GB"/>
        </w:rPr>
        <w:t>PD and, if applicable, the information provided in the documents substantiating the information specified in the E</w:t>
      </w:r>
      <w:r w:rsidR="003A40E0">
        <w:rPr>
          <w:rFonts w:ascii="Arial" w:hAnsi="Arial" w:cs="Arial"/>
          <w:sz w:val="22"/>
          <w:szCs w:val="22"/>
          <w:lang w:val="en-GB"/>
        </w:rPr>
        <w:t>S</w:t>
      </w:r>
      <w:r w:rsidRPr="00C10B9F">
        <w:rPr>
          <w:rFonts w:ascii="Arial" w:hAnsi="Arial" w:cs="Arial"/>
          <w:sz w:val="22"/>
          <w:szCs w:val="22"/>
          <w:lang w:val="en-GB"/>
        </w:rPr>
        <w:t xml:space="preserve">PD, shall make a decision on the compliance of each Candidate/Participant who submitted a </w:t>
      </w:r>
      <w:r w:rsidR="00FC3D48">
        <w:rPr>
          <w:rFonts w:ascii="Arial" w:hAnsi="Arial" w:cs="Arial"/>
          <w:sz w:val="22"/>
          <w:szCs w:val="22"/>
          <w:lang w:val="en-GB"/>
        </w:rPr>
        <w:t>Request for Participation</w:t>
      </w:r>
      <w:r w:rsidRPr="00C10B9F">
        <w:rPr>
          <w:rFonts w:ascii="Arial" w:hAnsi="Arial" w:cs="Arial"/>
          <w:sz w:val="22"/>
          <w:szCs w:val="22"/>
          <w:lang w:val="en-GB"/>
        </w:rPr>
        <w:t xml:space="preserve">/Tender with the requirements and shall notify each of them in writing of the results of this verification, justifying the decisions made. Only those Candidates/Participants who meet the requirements set by the </w:t>
      </w:r>
      <w:r w:rsidR="0082073A">
        <w:rPr>
          <w:rFonts w:ascii="Arial" w:hAnsi="Arial" w:cs="Arial"/>
          <w:sz w:val="22"/>
          <w:szCs w:val="22"/>
          <w:lang w:val="en-GB"/>
        </w:rPr>
        <w:t>Buyer</w:t>
      </w:r>
      <w:r w:rsidRPr="00C10B9F">
        <w:rPr>
          <w:rFonts w:ascii="Arial" w:hAnsi="Arial" w:cs="Arial"/>
          <w:sz w:val="22"/>
          <w:szCs w:val="22"/>
          <w:lang w:val="en-GB"/>
        </w:rPr>
        <w:t xml:space="preserve"> shall have the right to participate in further Procurement procedures.</w:t>
      </w:r>
    </w:p>
    <w:p w14:paraId="074B5CA9" w14:textId="3E5A024B" w:rsidR="00C17FD5" w:rsidRPr="00C10B9F" w:rsidRDefault="00C17FD5" w:rsidP="00A1455F">
      <w:pPr>
        <w:pStyle w:val="ListParagraph"/>
        <w:numPr>
          <w:ilvl w:val="1"/>
          <w:numId w:val="8"/>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Before determining the winning tender, the </w:t>
      </w:r>
      <w:r w:rsidR="0082073A">
        <w:rPr>
          <w:rFonts w:ascii="Arial" w:hAnsi="Arial" w:cs="Arial"/>
          <w:sz w:val="22"/>
          <w:szCs w:val="22"/>
          <w:lang w:val="en-GB"/>
        </w:rPr>
        <w:t>Buyer</w:t>
      </w:r>
      <w:r w:rsidRPr="00C10B9F">
        <w:rPr>
          <w:rFonts w:ascii="Arial" w:hAnsi="Arial" w:cs="Arial"/>
          <w:sz w:val="22"/>
          <w:szCs w:val="22"/>
          <w:lang w:val="en-GB"/>
        </w:rPr>
        <w:t xml:space="preserve"> shall require that the Participant who submitted the most economically advantageous tender submit relevant documents confirming its compliance with the requirements, i.e. that the Participant (economic entities whose capacities the Supplier relies</w:t>
      </w:r>
      <w:r w:rsidR="00F64BC1">
        <w:rPr>
          <w:rFonts w:ascii="Arial" w:hAnsi="Arial" w:cs="Arial"/>
          <w:sz w:val="22"/>
          <w:szCs w:val="22"/>
          <w:lang w:val="en-GB"/>
        </w:rPr>
        <w:t xml:space="preserve"> upon</w:t>
      </w:r>
      <w:r w:rsidRPr="00C10B9F">
        <w:rPr>
          <w:rFonts w:ascii="Arial" w:hAnsi="Arial" w:cs="Arial"/>
          <w:sz w:val="22"/>
          <w:szCs w:val="22"/>
          <w:lang w:val="en-GB"/>
        </w:rPr>
        <w:t xml:space="preserve"> and subcontractors – if applicable) does not meet the established grounds for exclusion and meets the qualification requirements and, if applicable, the requirements for the quality management system and environmental management system standards, unless the </w:t>
      </w:r>
      <w:r w:rsidR="00CB38B5">
        <w:rPr>
          <w:rFonts w:ascii="Arial" w:hAnsi="Arial" w:cs="Arial"/>
          <w:sz w:val="22"/>
          <w:szCs w:val="22"/>
          <w:lang w:val="en-GB"/>
        </w:rPr>
        <w:t xml:space="preserve">SP of the </w:t>
      </w:r>
      <w:r w:rsidR="00CB38B5" w:rsidRPr="00C10B9F">
        <w:rPr>
          <w:rFonts w:ascii="Arial" w:hAnsi="Arial" w:cs="Arial"/>
          <w:sz w:val="22"/>
          <w:szCs w:val="22"/>
          <w:lang w:val="en-GB"/>
        </w:rPr>
        <w:t>Terms and Conditions</w:t>
      </w:r>
      <w:r w:rsidRPr="00C10B9F">
        <w:rPr>
          <w:rFonts w:ascii="Arial" w:hAnsi="Arial" w:cs="Arial"/>
          <w:sz w:val="22"/>
          <w:szCs w:val="22"/>
          <w:lang w:val="en-GB"/>
        </w:rPr>
        <w:t xml:space="preserve"> establish a different procedure for submitting these documents.</w:t>
      </w:r>
    </w:p>
    <w:p w14:paraId="712E6A8D" w14:textId="237DEC6F" w:rsidR="00C17FD5" w:rsidRPr="00C10B9F" w:rsidRDefault="00C17FD5" w:rsidP="00A1455F">
      <w:pPr>
        <w:pStyle w:val="ListParagraph"/>
        <w:numPr>
          <w:ilvl w:val="1"/>
          <w:numId w:val="8"/>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Supplier must have acquired the established qualifications (must meet the qualification requirements) by the deadline for submission of </w:t>
      </w:r>
      <w:r w:rsidR="00FC3D48">
        <w:rPr>
          <w:rFonts w:ascii="Arial" w:hAnsi="Arial" w:cs="Arial"/>
          <w:sz w:val="22"/>
          <w:szCs w:val="22"/>
          <w:lang w:val="en-GB"/>
        </w:rPr>
        <w:t>Requests for Participation</w:t>
      </w:r>
      <w:r w:rsidRPr="00C10B9F">
        <w:rPr>
          <w:rFonts w:ascii="Arial" w:hAnsi="Arial" w:cs="Arial"/>
          <w:sz w:val="22"/>
          <w:szCs w:val="22"/>
          <w:lang w:val="en-GB"/>
        </w:rPr>
        <w:t xml:space="preserve"> </w:t>
      </w:r>
      <w:r w:rsidR="00CF3CBF" w:rsidRPr="00A0269A">
        <w:rPr>
          <w:rFonts w:ascii="Arial" w:hAnsi="Arial" w:cs="Arial"/>
          <w:i/>
          <w:iCs/>
          <w:color w:val="EE0000"/>
          <w:sz w:val="22"/>
          <w:szCs w:val="22"/>
          <w:lang w:val="en-GB"/>
        </w:rPr>
        <w:t xml:space="preserve">(applies only to the procurement </w:t>
      </w:r>
      <w:proofErr w:type="gramStart"/>
      <w:r w:rsidR="00CF3CBF" w:rsidRPr="00A0269A">
        <w:rPr>
          <w:rFonts w:ascii="Arial" w:hAnsi="Arial" w:cs="Arial"/>
          <w:i/>
          <w:iCs/>
          <w:color w:val="EE0000"/>
          <w:sz w:val="22"/>
          <w:szCs w:val="22"/>
          <w:lang w:val="en-GB"/>
        </w:rPr>
        <w:t>of  international</w:t>
      </w:r>
      <w:proofErr w:type="gramEnd"/>
      <w:r w:rsidR="00CF3CBF" w:rsidRPr="00A0269A">
        <w:rPr>
          <w:rFonts w:ascii="Arial" w:hAnsi="Arial" w:cs="Arial"/>
          <w:i/>
          <w:iCs/>
          <w:color w:val="EE0000"/>
          <w:sz w:val="22"/>
          <w:szCs w:val="22"/>
          <w:lang w:val="en-GB"/>
        </w:rPr>
        <w:t xml:space="preserve"> value)</w:t>
      </w:r>
      <w:r w:rsidRPr="00C10B9F">
        <w:rPr>
          <w:rFonts w:ascii="Arial" w:hAnsi="Arial" w:cs="Arial"/>
          <w:sz w:val="22"/>
          <w:szCs w:val="22"/>
          <w:lang w:val="en-GB"/>
        </w:rPr>
        <w:t xml:space="preserve">/Initial tenders. The Supplier must not have grounds for exclusion on the last day of the deadline for submission of </w:t>
      </w:r>
      <w:r w:rsidR="00FC3D48">
        <w:rPr>
          <w:rFonts w:ascii="Arial" w:hAnsi="Arial" w:cs="Arial"/>
          <w:sz w:val="22"/>
          <w:szCs w:val="22"/>
          <w:lang w:val="en-GB"/>
        </w:rPr>
        <w:t>Requests for Participation</w:t>
      </w:r>
      <w:r w:rsidRPr="00C10B9F">
        <w:rPr>
          <w:rFonts w:ascii="Arial" w:hAnsi="Arial" w:cs="Arial"/>
          <w:sz w:val="22"/>
          <w:szCs w:val="22"/>
          <w:lang w:val="en-GB"/>
        </w:rPr>
        <w:t>/Initial tenders, as well as during the entire Procurement procedure.</w:t>
      </w:r>
    </w:p>
    <w:p w14:paraId="1CBA950B" w14:textId="30E41267" w:rsidR="00C17FD5" w:rsidRPr="00C10B9F" w:rsidRDefault="00C17FD5" w:rsidP="00A1455F">
      <w:pPr>
        <w:pStyle w:val="ListParagraph"/>
        <w:numPr>
          <w:ilvl w:val="1"/>
          <w:numId w:val="8"/>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If the supplier has not submitted documents proving compliance with the requirements within the deadline set by the </w:t>
      </w:r>
      <w:r w:rsidR="008B0F7D">
        <w:rPr>
          <w:rFonts w:ascii="Arial" w:hAnsi="Arial" w:cs="Arial"/>
          <w:sz w:val="22"/>
          <w:szCs w:val="22"/>
          <w:lang w:val="en-GB"/>
        </w:rPr>
        <w:t>Buyer</w:t>
      </w:r>
      <w:r w:rsidRPr="00C10B9F">
        <w:rPr>
          <w:rFonts w:ascii="Arial" w:hAnsi="Arial" w:cs="Arial"/>
          <w:sz w:val="22"/>
          <w:szCs w:val="22"/>
          <w:lang w:val="en-GB"/>
        </w:rPr>
        <w:t xml:space="preserve"> or, at the </w:t>
      </w:r>
      <w:r w:rsidR="008B0F7D">
        <w:rPr>
          <w:rFonts w:ascii="Arial" w:hAnsi="Arial" w:cs="Arial"/>
          <w:sz w:val="22"/>
          <w:szCs w:val="22"/>
          <w:lang w:val="en-GB"/>
        </w:rPr>
        <w:t>Buyer</w:t>
      </w:r>
      <w:r w:rsidRPr="00C10B9F">
        <w:rPr>
          <w:rFonts w:ascii="Arial" w:hAnsi="Arial" w:cs="Arial"/>
          <w:sz w:val="22"/>
          <w:szCs w:val="22"/>
          <w:lang w:val="en-GB"/>
        </w:rPr>
        <w:t xml:space="preserve">'s request, has not specified inaccurate or incomplete data on its compliance with the requirements, or it does not meet the requirements, its </w:t>
      </w:r>
      <w:r w:rsidR="00817CE6">
        <w:rPr>
          <w:rFonts w:ascii="Arial" w:hAnsi="Arial" w:cs="Arial"/>
          <w:sz w:val="22"/>
          <w:szCs w:val="22"/>
          <w:lang w:val="en-GB"/>
        </w:rPr>
        <w:t>Tender</w:t>
      </w:r>
      <w:r w:rsidRPr="00C10B9F">
        <w:rPr>
          <w:rFonts w:ascii="Arial" w:hAnsi="Arial" w:cs="Arial"/>
          <w:sz w:val="22"/>
          <w:szCs w:val="22"/>
          <w:lang w:val="en-GB"/>
        </w:rPr>
        <w:t xml:space="preserve"> shall be rejected and the documents proving compliance with the requirements of the next supplier, following the supplier whose </w:t>
      </w:r>
      <w:r w:rsidR="00817CE6">
        <w:rPr>
          <w:rFonts w:ascii="Arial" w:hAnsi="Arial" w:cs="Arial"/>
          <w:sz w:val="22"/>
          <w:szCs w:val="22"/>
          <w:lang w:val="en-GB"/>
        </w:rPr>
        <w:t>tender</w:t>
      </w:r>
      <w:r w:rsidRPr="00C10B9F">
        <w:rPr>
          <w:rFonts w:ascii="Arial" w:hAnsi="Arial" w:cs="Arial"/>
          <w:sz w:val="22"/>
          <w:szCs w:val="22"/>
          <w:lang w:val="en-GB"/>
        </w:rPr>
        <w:t xml:space="preserve"> evaluation result was the most economically advantageous, shall be checked.</w:t>
      </w:r>
    </w:p>
    <w:p w14:paraId="40069385" w14:textId="38A2B61C" w:rsidR="00B45288" w:rsidRPr="00C10B9F" w:rsidRDefault="00C17FD5" w:rsidP="00A1455F">
      <w:pPr>
        <w:pStyle w:val="ListParagraph"/>
        <w:numPr>
          <w:ilvl w:val="1"/>
          <w:numId w:val="8"/>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8B0F7D">
        <w:rPr>
          <w:rFonts w:ascii="Arial" w:hAnsi="Arial" w:cs="Arial"/>
          <w:sz w:val="22"/>
          <w:szCs w:val="22"/>
          <w:lang w:val="en-GB"/>
        </w:rPr>
        <w:t>Buyer</w:t>
      </w:r>
      <w:r w:rsidRPr="00C10B9F">
        <w:rPr>
          <w:rFonts w:ascii="Arial" w:hAnsi="Arial" w:cs="Arial"/>
          <w:sz w:val="22"/>
          <w:szCs w:val="22"/>
          <w:lang w:val="en-GB"/>
        </w:rPr>
        <w:t xml:space="preserve"> shall not require the submission of documents confirming compliance with the absence of grounds for exclusion, if it:</w:t>
      </w:r>
    </w:p>
    <w:p w14:paraId="461EA4A9" w14:textId="55312EF5" w:rsidR="004D2548" w:rsidRPr="00C10B9F" w:rsidRDefault="004D2548" w:rsidP="00A1455F">
      <w:pPr>
        <w:pStyle w:val="ListParagraph"/>
        <w:numPr>
          <w:ilvl w:val="2"/>
          <w:numId w:val="8"/>
        </w:numPr>
        <w:tabs>
          <w:tab w:val="left" w:pos="1560"/>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has access to these documents or information directly and free of charge by connecting to the national database in any Member State or using the CVP IS </w:t>
      </w:r>
      <w:proofErr w:type="gramStart"/>
      <w:r w:rsidRPr="00C10B9F">
        <w:rPr>
          <w:rFonts w:ascii="Arial" w:hAnsi="Arial" w:cs="Arial"/>
          <w:sz w:val="22"/>
          <w:szCs w:val="22"/>
          <w:lang w:val="en-GB"/>
        </w:rPr>
        <w:t>tools;</w:t>
      </w:r>
      <w:proofErr w:type="gramEnd"/>
    </w:p>
    <w:p w14:paraId="1BB65807" w14:textId="5AE33E3A" w:rsidR="00B45288" w:rsidRPr="00C10B9F" w:rsidRDefault="004D2548" w:rsidP="00A1455F">
      <w:pPr>
        <w:pStyle w:val="ListParagraph"/>
        <w:numPr>
          <w:ilvl w:val="2"/>
          <w:numId w:val="8"/>
        </w:numPr>
        <w:tabs>
          <w:tab w:val="left" w:pos="1560"/>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already has these documents from previous procurement procedures.</w:t>
      </w:r>
    </w:p>
    <w:p w14:paraId="2EBDCB55" w14:textId="006BE838" w:rsidR="009247A5" w:rsidRPr="00C10B9F" w:rsidRDefault="009247A5" w:rsidP="00A1455F">
      <w:pPr>
        <w:pStyle w:val="ListParagraph"/>
        <w:numPr>
          <w:ilvl w:val="1"/>
          <w:numId w:val="8"/>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8B0F7D">
        <w:rPr>
          <w:rFonts w:ascii="Arial" w:hAnsi="Arial" w:cs="Arial"/>
          <w:sz w:val="22"/>
          <w:szCs w:val="22"/>
          <w:lang w:val="en-GB"/>
        </w:rPr>
        <w:t>Buyer</w:t>
      </w:r>
      <w:r w:rsidRPr="00C10B9F">
        <w:rPr>
          <w:rFonts w:ascii="Arial" w:hAnsi="Arial" w:cs="Arial"/>
          <w:sz w:val="22"/>
          <w:szCs w:val="22"/>
          <w:lang w:val="en-GB"/>
        </w:rPr>
        <w:t xml:space="preserve"> has the right to require that documents issued in the country of the foreign supplier, confirming the supplier's compliance with the requirements, be legalized in accordance with the Procedure for Legalization and Authentication of Documents (Apostille), approved by the Government of the Republic of Lithuania of 30 October 2006. Resolution No. 1079, and the Hague Convention of 5 October 1961 on the Abolition of the Legalization of Documents Issued in Foreign States, except for cases where, in accordance with international treaties of the Republic of Lithuania or legal acts of the European Union, the document is exempt from legalization </w:t>
      </w:r>
      <w:r w:rsidR="00166D37">
        <w:rPr>
          <w:rFonts w:ascii="Arial" w:hAnsi="Arial" w:cs="Arial"/>
          <w:sz w:val="22"/>
          <w:szCs w:val="22"/>
          <w:lang w:val="en-GB"/>
        </w:rPr>
        <w:t>and/or</w:t>
      </w:r>
      <w:r w:rsidRPr="00C10B9F">
        <w:rPr>
          <w:rFonts w:ascii="Arial" w:hAnsi="Arial" w:cs="Arial"/>
          <w:sz w:val="22"/>
          <w:szCs w:val="22"/>
          <w:lang w:val="en-GB"/>
        </w:rPr>
        <w:t xml:space="preserve"> authentication (Apostille).</w:t>
      </w:r>
    </w:p>
    <w:p w14:paraId="27EE7DA3" w14:textId="5AD70D03" w:rsidR="00B45288" w:rsidRPr="00C10B9F" w:rsidRDefault="009247A5" w:rsidP="00A1455F">
      <w:pPr>
        <w:pStyle w:val="ListParagraph"/>
        <w:numPr>
          <w:ilvl w:val="1"/>
          <w:numId w:val="8"/>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If the supplier cannot provide documents proving the absence of the grounds for exclusion set out in the </w:t>
      </w:r>
      <w:r w:rsidR="00AD7538">
        <w:rPr>
          <w:rFonts w:ascii="Arial" w:hAnsi="Arial" w:cs="Arial"/>
          <w:sz w:val="22"/>
          <w:szCs w:val="22"/>
          <w:lang w:val="en-GB"/>
        </w:rPr>
        <w:t>Terms and Conditions of Procurement</w:t>
      </w:r>
      <w:r w:rsidRPr="00C10B9F">
        <w:rPr>
          <w:rFonts w:ascii="Arial" w:hAnsi="Arial" w:cs="Arial"/>
          <w:sz w:val="22"/>
          <w:szCs w:val="22"/>
          <w:lang w:val="en-GB"/>
        </w:rPr>
        <w:t xml:space="preserve"> in accordance with Article 46(1) and (3) and point 2 of paragraph 6 of the </w:t>
      </w:r>
      <w:r w:rsidR="00BC7694">
        <w:rPr>
          <w:rFonts w:ascii="Arial" w:hAnsi="Arial" w:cs="Arial"/>
          <w:sz w:val="22"/>
          <w:szCs w:val="22"/>
          <w:lang w:val="en-GB"/>
        </w:rPr>
        <w:t>LPP</w:t>
      </w:r>
      <w:r w:rsidRPr="00C10B9F">
        <w:rPr>
          <w:rFonts w:ascii="Arial" w:hAnsi="Arial" w:cs="Arial"/>
          <w:sz w:val="22"/>
          <w:szCs w:val="22"/>
          <w:lang w:val="en-GB"/>
        </w:rPr>
        <w:t>, because such documents are not issued in the Member State or country concerned or the documents issued in that country do not cover all the issues raised, they may be replaced by:</w:t>
      </w:r>
    </w:p>
    <w:p w14:paraId="0240E498" w14:textId="77777777" w:rsidR="009D71D7" w:rsidRPr="00C10B9F" w:rsidRDefault="009D71D7" w:rsidP="00A1455F">
      <w:pPr>
        <w:pStyle w:val="ListParagraph"/>
        <w:numPr>
          <w:ilvl w:val="2"/>
          <w:numId w:val="8"/>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declaration on </w:t>
      </w:r>
      <w:proofErr w:type="gramStart"/>
      <w:r w:rsidRPr="00C10B9F">
        <w:rPr>
          <w:rFonts w:ascii="Arial" w:hAnsi="Arial" w:cs="Arial"/>
          <w:sz w:val="22"/>
          <w:szCs w:val="22"/>
          <w:lang w:val="en-GB"/>
        </w:rPr>
        <w:t>oath;</w:t>
      </w:r>
      <w:proofErr w:type="gramEnd"/>
    </w:p>
    <w:p w14:paraId="4D9C3C8A" w14:textId="071B130C" w:rsidR="00276039" w:rsidRPr="00C10B9F" w:rsidRDefault="009D71D7" w:rsidP="00A1455F">
      <w:pPr>
        <w:pStyle w:val="ListParagraph"/>
        <w:numPr>
          <w:ilvl w:val="2"/>
          <w:numId w:val="8"/>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an official declaration by the supplier, if the country does not use the declaration on oath. The official declaration by the supplier must be certified by a competent legal or administrative authority, a notary or a competent professional or trade organisation in the Member State or in the country of origin of the supplier or in the country in which he is </w:t>
      </w:r>
      <w:proofErr w:type="gramStart"/>
      <w:r w:rsidRPr="00C10B9F">
        <w:rPr>
          <w:rFonts w:ascii="Arial" w:hAnsi="Arial" w:cs="Arial"/>
          <w:sz w:val="22"/>
          <w:szCs w:val="22"/>
          <w:lang w:val="en-GB"/>
        </w:rPr>
        <w:t>established.</w:t>
      </w:r>
      <w:r w:rsidR="7016C6B1" w:rsidRPr="00C10B9F">
        <w:rPr>
          <w:rFonts w:ascii="Arial" w:hAnsi="Arial" w:cs="Arial"/>
          <w:sz w:val="22"/>
          <w:szCs w:val="22"/>
          <w:lang w:val="en-GB"/>
        </w:rPr>
        <w:t>.</w:t>
      </w:r>
      <w:proofErr w:type="gramEnd"/>
    </w:p>
    <w:p w14:paraId="49D28CA4" w14:textId="05B8D589" w:rsidR="008C6767" w:rsidRPr="00C10B9F" w:rsidRDefault="008F788F" w:rsidP="00A1455F">
      <w:pPr>
        <w:pStyle w:val="Heading1"/>
        <w:numPr>
          <w:ilvl w:val="0"/>
          <w:numId w:val="13"/>
        </w:numPr>
        <w:tabs>
          <w:tab w:val="left" w:pos="567"/>
        </w:tabs>
        <w:spacing w:line="20" w:lineRule="atLeast"/>
        <w:contextualSpacing/>
        <w:rPr>
          <w:rFonts w:ascii="Arial" w:hAnsi="Arial" w:cs="Arial"/>
          <w:color w:val="auto"/>
          <w:sz w:val="22"/>
          <w:szCs w:val="22"/>
          <w:lang w:val="en-GB"/>
        </w:rPr>
      </w:pPr>
      <w:bookmarkStart w:id="18" w:name="_Toc198032717"/>
      <w:r w:rsidRPr="008F788F">
        <w:rPr>
          <w:rFonts w:ascii="Arial" w:hAnsi="Arial" w:cs="Arial"/>
          <w:color w:val="auto"/>
          <w:sz w:val="22"/>
          <w:szCs w:val="22"/>
          <w:lang w:val="en-GB"/>
        </w:rPr>
        <w:t xml:space="preserve">Relying on the </w:t>
      </w:r>
      <w:r>
        <w:rPr>
          <w:rFonts w:ascii="Arial" w:hAnsi="Arial" w:cs="Arial"/>
          <w:color w:val="auto"/>
          <w:sz w:val="22"/>
          <w:szCs w:val="22"/>
          <w:lang w:val="en-GB"/>
        </w:rPr>
        <w:t>C</w:t>
      </w:r>
      <w:r w:rsidRPr="008F788F">
        <w:rPr>
          <w:rFonts w:ascii="Arial" w:hAnsi="Arial" w:cs="Arial"/>
          <w:color w:val="auto"/>
          <w:sz w:val="22"/>
          <w:szCs w:val="22"/>
          <w:lang w:val="en-GB"/>
        </w:rPr>
        <w:t xml:space="preserve">apacities of </w:t>
      </w:r>
      <w:r>
        <w:rPr>
          <w:rFonts w:ascii="Arial" w:hAnsi="Arial" w:cs="Arial"/>
          <w:color w:val="auto"/>
          <w:sz w:val="22"/>
          <w:szCs w:val="22"/>
          <w:lang w:val="en-GB"/>
        </w:rPr>
        <w:t>E</w:t>
      </w:r>
      <w:r w:rsidRPr="008F788F">
        <w:rPr>
          <w:rFonts w:ascii="Arial" w:hAnsi="Arial" w:cs="Arial"/>
          <w:color w:val="auto"/>
          <w:sz w:val="22"/>
          <w:szCs w:val="22"/>
          <w:lang w:val="en-GB"/>
        </w:rPr>
        <w:t xml:space="preserve">conomic </w:t>
      </w:r>
      <w:r>
        <w:rPr>
          <w:rFonts w:ascii="Arial" w:hAnsi="Arial" w:cs="Arial"/>
          <w:color w:val="auto"/>
          <w:sz w:val="22"/>
          <w:szCs w:val="22"/>
          <w:lang w:val="en-GB"/>
        </w:rPr>
        <w:t>E</w:t>
      </w:r>
      <w:r w:rsidRPr="008F788F">
        <w:rPr>
          <w:rFonts w:ascii="Arial" w:hAnsi="Arial" w:cs="Arial"/>
          <w:color w:val="auto"/>
          <w:sz w:val="22"/>
          <w:szCs w:val="22"/>
          <w:lang w:val="en-GB"/>
        </w:rPr>
        <w:t>ntities</w:t>
      </w:r>
      <w:bookmarkEnd w:id="18"/>
    </w:p>
    <w:p w14:paraId="34213203" w14:textId="7A75F181" w:rsidR="00CC48C0" w:rsidRPr="00C10B9F" w:rsidRDefault="00CC48C0"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Supplier may rely on the capacities of other economic entities in accordance with Article 62 of the </w:t>
      </w:r>
      <w:r w:rsidR="00C43FDD">
        <w:rPr>
          <w:rFonts w:ascii="Arial" w:hAnsi="Arial" w:cs="Arial"/>
          <w:sz w:val="22"/>
          <w:szCs w:val="22"/>
          <w:lang w:val="en-GB"/>
        </w:rPr>
        <w:t>LP</w:t>
      </w:r>
      <w:r w:rsidRPr="00C10B9F">
        <w:rPr>
          <w:rFonts w:ascii="Arial" w:hAnsi="Arial" w:cs="Arial"/>
          <w:sz w:val="22"/>
          <w:szCs w:val="22"/>
          <w:lang w:val="en-GB"/>
        </w:rPr>
        <w:t xml:space="preserve"> </w:t>
      </w:r>
      <w:proofErr w:type="gramStart"/>
      <w:r w:rsidRPr="00C10B9F">
        <w:rPr>
          <w:rFonts w:ascii="Arial" w:hAnsi="Arial" w:cs="Arial"/>
          <w:sz w:val="22"/>
          <w:szCs w:val="22"/>
          <w:lang w:val="en-GB"/>
        </w:rPr>
        <w:t>in order to</w:t>
      </w:r>
      <w:proofErr w:type="gramEnd"/>
      <w:r w:rsidRPr="00C10B9F">
        <w:rPr>
          <w:rFonts w:ascii="Arial" w:hAnsi="Arial" w:cs="Arial"/>
          <w:sz w:val="22"/>
          <w:szCs w:val="22"/>
          <w:lang w:val="en-GB"/>
        </w:rPr>
        <w:t xml:space="preserve"> meet the qualification requirements set out in the </w:t>
      </w:r>
      <w:r w:rsidR="00915797" w:rsidRPr="00915797">
        <w:rPr>
          <w:rFonts w:ascii="Arial" w:hAnsi="Arial" w:cs="Arial"/>
          <w:sz w:val="22"/>
          <w:szCs w:val="22"/>
          <w:lang w:val="en-GB"/>
        </w:rPr>
        <w:t xml:space="preserve">SP of the Terms and Conditions </w:t>
      </w:r>
      <w:r w:rsidRPr="00C10B9F">
        <w:rPr>
          <w:rFonts w:ascii="Arial" w:hAnsi="Arial" w:cs="Arial"/>
          <w:sz w:val="22"/>
          <w:szCs w:val="22"/>
          <w:lang w:val="en-GB"/>
        </w:rPr>
        <w:t xml:space="preserve">(if any), regardless of the legal nature of the relationship with those economic entities. These economic entities also </w:t>
      </w:r>
      <w:r w:rsidRPr="00C10B9F">
        <w:rPr>
          <w:rFonts w:ascii="Arial" w:hAnsi="Arial" w:cs="Arial"/>
          <w:sz w:val="22"/>
          <w:szCs w:val="22"/>
          <w:lang w:val="en-GB"/>
        </w:rPr>
        <w:lastRenderedPageBreak/>
        <w:t>include natural persons who, in the event of winning the procurement and concluding the contract, will be employed by the Supplier or an economic entity engaged by it (quasi-subcontractors).</w:t>
      </w:r>
    </w:p>
    <w:p w14:paraId="78886B3D" w14:textId="3F98611B" w:rsidR="00CC48C0" w:rsidRPr="00C10B9F" w:rsidRDefault="00CC48C0"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Supplier wishing to rely on the capacities of other economic entities must indicate them in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w:t>
      </w:r>
      <w:r w:rsidR="00CF3CBF" w:rsidRPr="00A0269A">
        <w:rPr>
          <w:rFonts w:ascii="Arial" w:hAnsi="Arial" w:cs="Arial"/>
          <w:i/>
          <w:iCs/>
          <w:color w:val="EE0000"/>
          <w:sz w:val="22"/>
          <w:szCs w:val="22"/>
          <w:lang w:val="en-GB"/>
        </w:rPr>
        <w:t>(applies only to the procurement of international value)</w:t>
      </w:r>
      <w:r w:rsidRPr="00C10B9F">
        <w:rPr>
          <w:rFonts w:ascii="Arial" w:hAnsi="Arial" w:cs="Arial"/>
          <w:sz w:val="22"/>
          <w:szCs w:val="22"/>
          <w:lang w:val="en-GB"/>
        </w:rPr>
        <w:t xml:space="preserve"> / Initial </w:t>
      </w:r>
      <w:r w:rsidR="00EC2DA0">
        <w:rPr>
          <w:rFonts w:ascii="Arial" w:hAnsi="Arial" w:cs="Arial"/>
          <w:sz w:val="22"/>
          <w:szCs w:val="22"/>
          <w:lang w:val="en-GB"/>
        </w:rPr>
        <w:t>Tender</w:t>
      </w:r>
      <w:r w:rsidRPr="00C10B9F">
        <w:rPr>
          <w:rFonts w:ascii="Arial" w:hAnsi="Arial" w:cs="Arial"/>
          <w:sz w:val="22"/>
          <w:szCs w:val="22"/>
          <w:lang w:val="en-GB"/>
        </w:rPr>
        <w:t xml:space="preserve"> and submit documents proving that the resources of the economic entity whose capacities it relies</w:t>
      </w:r>
      <w:r w:rsidR="007110DD">
        <w:rPr>
          <w:rFonts w:ascii="Arial" w:hAnsi="Arial" w:cs="Arial"/>
          <w:sz w:val="22"/>
          <w:szCs w:val="22"/>
          <w:lang w:val="en-GB"/>
        </w:rPr>
        <w:t xml:space="preserve"> upon</w:t>
      </w:r>
      <w:r w:rsidRPr="00C10B9F">
        <w:rPr>
          <w:rFonts w:ascii="Arial" w:hAnsi="Arial" w:cs="Arial"/>
          <w:sz w:val="22"/>
          <w:szCs w:val="22"/>
          <w:lang w:val="en-GB"/>
        </w:rPr>
        <w:t xml:space="preserve"> will be available to the Supplier throughout the contract performance period. When verifying whether the resources of other economic entities whose capacities it relies</w:t>
      </w:r>
      <w:r w:rsidR="007110DD">
        <w:rPr>
          <w:rFonts w:ascii="Arial" w:hAnsi="Arial" w:cs="Arial"/>
          <w:sz w:val="22"/>
          <w:szCs w:val="22"/>
          <w:lang w:val="en-GB"/>
        </w:rPr>
        <w:t xml:space="preserve"> upon</w:t>
      </w:r>
      <w:r w:rsidRPr="00C10B9F">
        <w:rPr>
          <w:rFonts w:ascii="Arial" w:hAnsi="Arial" w:cs="Arial"/>
          <w:sz w:val="22"/>
          <w:szCs w:val="22"/>
          <w:lang w:val="en-GB"/>
        </w:rPr>
        <w:t xml:space="preserve"> will be available to the Supplier, the </w:t>
      </w:r>
      <w:r w:rsidR="008B0F7D">
        <w:rPr>
          <w:rFonts w:ascii="Arial" w:hAnsi="Arial" w:cs="Arial"/>
          <w:sz w:val="22"/>
          <w:szCs w:val="22"/>
          <w:lang w:val="en-GB"/>
        </w:rPr>
        <w:t>Buyer</w:t>
      </w:r>
      <w:r w:rsidRPr="00C10B9F">
        <w:rPr>
          <w:rFonts w:ascii="Arial" w:hAnsi="Arial" w:cs="Arial"/>
          <w:sz w:val="22"/>
          <w:szCs w:val="22"/>
          <w:lang w:val="en-GB"/>
        </w:rPr>
        <w:t xml:space="preserve"> shall accept any measures confirming this from the Supplier. </w:t>
      </w:r>
      <w:r w:rsidRPr="00915797">
        <w:rPr>
          <w:rFonts w:ascii="Arial" w:hAnsi="Arial" w:cs="Arial"/>
          <w:b/>
          <w:bCs/>
          <w:sz w:val="22"/>
          <w:szCs w:val="22"/>
          <w:lang w:val="en-GB"/>
        </w:rPr>
        <w:t xml:space="preserve">A supplier who has not indicated that he relies </w:t>
      </w:r>
      <w:r w:rsidR="005F40C0">
        <w:rPr>
          <w:rFonts w:ascii="Arial" w:hAnsi="Arial" w:cs="Arial"/>
          <w:b/>
          <w:bCs/>
          <w:sz w:val="22"/>
          <w:szCs w:val="22"/>
          <w:lang w:val="en-GB"/>
        </w:rPr>
        <w:t>up</w:t>
      </w:r>
      <w:r w:rsidRPr="00915797">
        <w:rPr>
          <w:rFonts w:ascii="Arial" w:hAnsi="Arial" w:cs="Arial"/>
          <w:b/>
          <w:bCs/>
          <w:sz w:val="22"/>
          <w:szCs w:val="22"/>
          <w:lang w:val="en-GB"/>
        </w:rPr>
        <w:t xml:space="preserve">on the capacities (qualifications) of other economic entities, but does not meet the qualification requirements specified in the </w:t>
      </w:r>
      <w:r w:rsidR="00826DFD" w:rsidRPr="00915797">
        <w:rPr>
          <w:rFonts w:ascii="Arial" w:hAnsi="Arial" w:cs="Arial"/>
          <w:b/>
          <w:bCs/>
          <w:sz w:val="22"/>
          <w:szCs w:val="22"/>
          <w:lang w:val="en-GB"/>
        </w:rPr>
        <w:t xml:space="preserve">SP of the Terms and Conditions </w:t>
      </w:r>
      <w:r w:rsidRPr="00915797">
        <w:rPr>
          <w:rFonts w:ascii="Arial" w:hAnsi="Arial" w:cs="Arial"/>
          <w:b/>
          <w:bCs/>
          <w:sz w:val="22"/>
          <w:szCs w:val="22"/>
          <w:lang w:val="en-GB"/>
        </w:rPr>
        <w:t xml:space="preserve">(if such are specified), does not acquire the right after the deadline for submission of </w:t>
      </w:r>
      <w:r w:rsidR="00FC3D48">
        <w:rPr>
          <w:rFonts w:ascii="Arial" w:hAnsi="Arial" w:cs="Arial"/>
          <w:b/>
          <w:bCs/>
          <w:sz w:val="22"/>
          <w:szCs w:val="22"/>
          <w:lang w:val="en-GB"/>
        </w:rPr>
        <w:t>Requests for Participation</w:t>
      </w:r>
      <w:r w:rsidRPr="00915797">
        <w:rPr>
          <w:rFonts w:ascii="Arial" w:hAnsi="Arial" w:cs="Arial"/>
          <w:b/>
          <w:bCs/>
          <w:sz w:val="22"/>
          <w:szCs w:val="22"/>
          <w:lang w:val="en-GB"/>
        </w:rPr>
        <w:t xml:space="preserve"> </w:t>
      </w:r>
      <w:r w:rsidR="00CF3CBF" w:rsidRPr="00A0269A">
        <w:rPr>
          <w:rFonts w:ascii="Arial" w:hAnsi="Arial" w:cs="Arial"/>
          <w:i/>
          <w:iCs/>
          <w:color w:val="EE0000"/>
          <w:sz w:val="22"/>
          <w:szCs w:val="22"/>
          <w:lang w:val="en-GB"/>
        </w:rPr>
        <w:t>(applies only to the procurement of international value)</w:t>
      </w:r>
      <w:r w:rsidRPr="00915797">
        <w:rPr>
          <w:rFonts w:ascii="Arial" w:hAnsi="Arial" w:cs="Arial"/>
          <w:b/>
          <w:bCs/>
          <w:sz w:val="22"/>
          <w:szCs w:val="22"/>
          <w:lang w:val="en-GB"/>
        </w:rPr>
        <w:t xml:space="preserve"> / Initial </w:t>
      </w:r>
      <w:r w:rsidR="00EC2DA0">
        <w:rPr>
          <w:rFonts w:ascii="Arial" w:hAnsi="Arial" w:cs="Arial"/>
          <w:b/>
          <w:bCs/>
          <w:sz w:val="22"/>
          <w:szCs w:val="22"/>
          <w:lang w:val="en-GB"/>
        </w:rPr>
        <w:t>tender</w:t>
      </w:r>
      <w:r w:rsidRPr="00915797">
        <w:rPr>
          <w:rFonts w:ascii="Arial" w:hAnsi="Arial" w:cs="Arial"/>
          <w:b/>
          <w:bCs/>
          <w:sz w:val="22"/>
          <w:szCs w:val="22"/>
          <w:lang w:val="en-GB"/>
        </w:rPr>
        <w:t>s to use (indicate) new entities in order to meet the qualification requirements.</w:t>
      </w:r>
      <w:r w:rsidRPr="00C10B9F">
        <w:rPr>
          <w:rFonts w:ascii="Arial" w:hAnsi="Arial" w:cs="Arial"/>
          <w:sz w:val="22"/>
          <w:szCs w:val="22"/>
          <w:lang w:val="en-GB"/>
        </w:rPr>
        <w:t xml:space="preserve"> If the situation of the economic entity whose capacities are relied on meets at least one of the grounds for exclusion of a subsupplier set out in the Procurement Documents, the </w:t>
      </w:r>
      <w:r w:rsidR="0082073A">
        <w:rPr>
          <w:rFonts w:ascii="Arial" w:hAnsi="Arial" w:cs="Arial"/>
          <w:sz w:val="22"/>
          <w:szCs w:val="22"/>
          <w:lang w:val="en-GB"/>
        </w:rPr>
        <w:t>Buyer</w:t>
      </w:r>
      <w:r w:rsidRPr="00C10B9F">
        <w:rPr>
          <w:rFonts w:ascii="Arial" w:hAnsi="Arial" w:cs="Arial"/>
          <w:sz w:val="22"/>
          <w:szCs w:val="22"/>
          <w:lang w:val="en-GB"/>
        </w:rPr>
        <w:t xml:space="preserve"> requires that the supplier replace the said economic entity with an economic entity that meets the requirements (does not have grounds for exclusion) within the deadline set by the </w:t>
      </w:r>
      <w:r w:rsidR="0082073A">
        <w:rPr>
          <w:rFonts w:ascii="Arial" w:hAnsi="Arial" w:cs="Arial"/>
          <w:sz w:val="22"/>
          <w:szCs w:val="22"/>
          <w:lang w:val="en-GB"/>
        </w:rPr>
        <w:t>Buyer</w:t>
      </w:r>
      <w:r w:rsidRPr="00C10B9F">
        <w:rPr>
          <w:rFonts w:ascii="Arial" w:hAnsi="Arial" w:cs="Arial"/>
          <w:sz w:val="22"/>
          <w:szCs w:val="22"/>
          <w:lang w:val="en-GB"/>
        </w:rPr>
        <w:t>.</w:t>
      </w:r>
    </w:p>
    <w:p w14:paraId="2486EE4F" w14:textId="38A5CF73" w:rsidR="00CC48C0" w:rsidRPr="00C10B9F" w:rsidRDefault="00CC48C0"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Different suppliers may rely on the capacities of the same economic entities.</w:t>
      </w:r>
    </w:p>
    <w:p w14:paraId="67711CF2" w14:textId="4C143FD9" w:rsidR="00CC48C0" w:rsidRPr="00C10B9F" w:rsidRDefault="00CC48C0"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A group of suppliers may rely on the capacities of group members or other economic entities, in accordance with the conditions set out in this section of the </w:t>
      </w:r>
      <w:r w:rsidR="00AD7538">
        <w:rPr>
          <w:rFonts w:ascii="Arial" w:hAnsi="Arial" w:cs="Arial"/>
          <w:sz w:val="22"/>
          <w:szCs w:val="22"/>
          <w:lang w:val="en-GB"/>
        </w:rPr>
        <w:t>Terms and Conditions of Procurement</w:t>
      </w:r>
      <w:r w:rsidRPr="00C10B9F">
        <w:rPr>
          <w:rFonts w:ascii="Arial" w:hAnsi="Arial" w:cs="Arial"/>
          <w:sz w:val="22"/>
          <w:szCs w:val="22"/>
          <w:lang w:val="en-GB"/>
        </w:rPr>
        <w:t>.</w:t>
      </w:r>
    </w:p>
    <w:p w14:paraId="79705E5B" w14:textId="3FE25634" w:rsidR="00CC48C0" w:rsidRPr="00C10B9F" w:rsidRDefault="00CC48C0"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In cases of provision of services or acquisition of works, where the </w:t>
      </w:r>
      <w:r w:rsidR="008B0F7D">
        <w:rPr>
          <w:rFonts w:ascii="Arial" w:hAnsi="Arial" w:cs="Arial"/>
          <w:sz w:val="22"/>
          <w:szCs w:val="22"/>
          <w:lang w:val="en-GB"/>
        </w:rPr>
        <w:t>Buyer</w:t>
      </w:r>
      <w:r w:rsidRPr="00C10B9F">
        <w:rPr>
          <w:rFonts w:ascii="Arial" w:hAnsi="Arial" w:cs="Arial"/>
          <w:sz w:val="22"/>
          <w:szCs w:val="22"/>
          <w:lang w:val="en-GB"/>
        </w:rPr>
        <w:t xml:space="preserve"> sets qualification requirements for the supplier or its management personnel to have appropriate education, professional qualifications or professional experience, the supplier may rely on the capacities of other economic entities only when those economic entities whose capacities were relied on will themselves provide those services or perform the works that require their capacities.</w:t>
      </w:r>
    </w:p>
    <w:p w14:paraId="66E0BF38" w14:textId="3FA7AA8E" w:rsidR="00CC48C0" w:rsidRPr="00C10B9F" w:rsidRDefault="00CC48C0"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If the supplier relies </w:t>
      </w:r>
      <w:r w:rsidR="005F40C0">
        <w:rPr>
          <w:rFonts w:ascii="Arial" w:hAnsi="Arial" w:cs="Arial"/>
          <w:sz w:val="22"/>
          <w:szCs w:val="22"/>
          <w:lang w:val="en-GB"/>
        </w:rPr>
        <w:t>up</w:t>
      </w:r>
      <w:r w:rsidRPr="00C10B9F">
        <w:rPr>
          <w:rFonts w:ascii="Arial" w:hAnsi="Arial" w:cs="Arial"/>
          <w:sz w:val="22"/>
          <w:szCs w:val="22"/>
          <w:lang w:val="en-GB"/>
        </w:rPr>
        <w:t xml:space="preserve">on the capacities of economic entities, taking into account the requirements for economic and financial capacity set out in the </w:t>
      </w:r>
      <w:r w:rsidR="00B54AC6" w:rsidRPr="00B54AC6">
        <w:rPr>
          <w:rFonts w:ascii="Arial" w:hAnsi="Arial" w:cs="Arial"/>
          <w:sz w:val="22"/>
          <w:szCs w:val="22"/>
          <w:lang w:val="en-GB"/>
        </w:rPr>
        <w:t>SP of the Terms and Conditions</w:t>
      </w:r>
      <w:r w:rsidRPr="00C10B9F">
        <w:rPr>
          <w:rFonts w:ascii="Arial" w:hAnsi="Arial" w:cs="Arial"/>
          <w:sz w:val="22"/>
          <w:szCs w:val="22"/>
          <w:lang w:val="en-GB"/>
        </w:rPr>
        <w:t xml:space="preserve">, the supplier and these economic entities whose capacities are relied on must assume joint and several liability for the performance of the contract (unless otherwise provided for in the </w:t>
      </w:r>
      <w:r w:rsidR="00B54AC6" w:rsidRPr="00B54AC6">
        <w:rPr>
          <w:rFonts w:ascii="Arial" w:hAnsi="Arial" w:cs="Arial"/>
          <w:sz w:val="22"/>
          <w:szCs w:val="22"/>
          <w:lang w:val="en-GB"/>
        </w:rPr>
        <w:t>SP of the Terms and Conditions</w:t>
      </w:r>
      <w:r w:rsidRPr="00C10B9F">
        <w:rPr>
          <w:rFonts w:ascii="Arial" w:hAnsi="Arial" w:cs="Arial"/>
          <w:sz w:val="22"/>
          <w:szCs w:val="22"/>
          <w:lang w:val="en-GB"/>
        </w:rPr>
        <w:t>).</w:t>
      </w:r>
    </w:p>
    <w:p w14:paraId="5714B26A" w14:textId="6BA76EF6" w:rsidR="00CC48C0" w:rsidRPr="00C10B9F" w:rsidRDefault="00CC48C0"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8B0F7D">
        <w:rPr>
          <w:rFonts w:ascii="Arial" w:hAnsi="Arial" w:cs="Arial"/>
          <w:sz w:val="22"/>
          <w:szCs w:val="22"/>
          <w:lang w:val="en-GB"/>
        </w:rPr>
        <w:t>Buyer</w:t>
      </w:r>
      <w:r w:rsidRPr="00C10B9F">
        <w:rPr>
          <w:rFonts w:ascii="Arial" w:hAnsi="Arial" w:cs="Arial"/>
          <w:sz w:val="22"/>
          <w:szCs w:val="22"/>
          <w:lang w:val="en-GB"/>
        </w:rPr>
        <w:t xml:space="preserve"> requires the supplier to inform about changes in the economic entities whose capacities are relied on throughout the performance of the Contract.</w:t>
      </w:r>
    </w:p>
    <w:p w14:paraId="3C651A08" w14:textId="1158BB85" w:rsidR="00254D9A" w:rsidRPr="00C10B9F" w:rsidRDefault="00CC48C0"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If it is checked whether there are no grounds for exclusion of economic entities specified in Article 46 of the </w:t>
      </w:r>
      <w:r w:rsidR="00B4288C">
        <w:rPr>
          <w:rFonts w:ascii="Arial" w:hAnsi="Arial" w:cs="Arial"/>
          <w:sz w:val="22"/>
          <w:szCs w:val="22"/>
          <w:lang w:val="en-GB"/>
        </w:rPr>
        <w:t>LPP</w:t>
      </w:r>
      <w:r w:rsidRPr="00C10B9F">
        <w:rPr>
          <w:rFonts w:ascii="Arial" w:hAnsi="Arial" w:cs="Arial"/>
          <w:sz w:val="22"/>
          <w:szCs w:val="22"/>
          <w:lang w:val="en-GB"/>
        </w:rPr>
        <w:t xml:space="preserve">, together with information on new economic entities (when the original economic entities specified in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w:t>
      </w:r>
      <w:bookmarkStart w:id="19" w:name="_Hlk198013454"/>
      <w:r w:rsidR="00CF3CBF" w:rsidRPr="00A0269A">
        <w:rPr>
          <w:rFonts w:ascii="Arial" w:hAnsi="Arial" w:cs="Arial"/>
          <w:i/>
          <w:iCs/>
          <w:color w:val="EE0000"/>
          <w:sz w:val="22"/>
          <w:szCs w:val="22"/>
          <w:lang w:val="en-GB"/>
        </w:rPr>
        <w:t>(applies only to the procurement of international value)</w:t>
      </w:r>
      <w:bookmarkEnd w:id="19"/>
      <w:r w:rsidRPr="00C10B9F">
        <w:rPr>
          <w:rFonts w:ascii="Arial" w:hAnsi="Arial" w:cs="Arial"/>
          <w:sz w:val="22"/>
          <w:szCs w:val="22"/>
          <w:lang w:val="en-GB"/>
        </w:rPr>
        <w:t xml:space="preserve"> / Initial </w:t>
      </w:r>
      <w:r w:rsidR="00EC2DA0">
        <w:rPr>
          <w:rFonts w:ascii="Arial" w:hAnsi="Arial" w:cs="Arial"/>
          <w:sz w:val="22"/>
          <w:szCs w:val="22"/>
          <w:lang w:val="en-GB"/>
        </w:rPr>
        <w:t>Tender</w:t>
      </w:r>
      <w:r w:rsidRPr="00C10B9F">
        <w:rPr>
          <w:rFonts w:ascii="Arial" w:hAnsi="Arial" w:cs="Arial"/>
          <w:sz w:val="22"/>
          <w:szCs w:val="22"/>
          <w:lang w:val="en-GB"/>
        </w:rPr>
        <w:t xml:space="preserve"> form are changed), the capacities of which are relied on, documents confirming the absence of grounds for exclusion of these economic entities shall be submitted. In such a case, if the situation of the economic entity, the capacities of which are relied on, meets at least one of the grounds for exclusion of a subcontractor set out in the Procurement Documents, the </w:t>
      </w:r>
      <w:r w:rsidR="0082073A">
        <w:rPr>
          <w:rFonts w:ascii="Arial" w:hAnsi="Arial" w:cs="Arial"/>
          <w:sz w:val="22"/>
          <w:szCs w:val="22"/>
          <w:lang w:val="en-GB"/>
        </w:rPr>
        <w:t>Buyer</w:t>
      </w:r>
      <w:r w:rsidRPr="00C10B9F">
        <w:rPr>
          <w:rFonts w:ascii="Arial" w:hAnsi="Arial" w:cs="Arial"/>
          <w:sz w:val="22"/>
          <w:szCs w:val="22"/>
          <w:lang w:val="en-GB"/>
        </w:rPr>
        <w:t xml:space="preserve"> shall require the supplier to replace the said economic entity with a compliant (non-exempt) economic entity within the time limit set by the </w:t>
      </w:r>
      <w:r w:rsidR="0082073A">
        <w:rPr>
          <w:rFonts w:ascii="Arial" w:hAnsi="Arial" w:cs="Arial"/>
          <w:sz w:val="22"/>
          <w:szCs w:val="22"/>
          <w:lang w:val="en-GB"/>
        </w:rPr>
        <w:t>Buyer</w:t>
      </w:r>
      <w:r w:rsidRPr="00C10B9F">
        <w:rPr>
          <w:rFonts w:ascii="Arial" w:hAnsi="Arial" w:cs="Arial"/>
          <w:sz w:val="22"/>
          <w:szCs w:val="22"/>
          <w:lang w:val="en-GB"/>
        </w:rPr>
        <w:t>.</w:t>
      </w:r>
    </w:p>
    <w:p w14:paraId="33443700" w14:textId="2EA94349" w:rsidR="00206179" w:rsidRPr="00C10B9F" w:rsidRDefault="008B45A2" w:rsidP="00A1455F">
      <w:pPr>
        <w:pStyle w:val="Heading1"/>
        <w:numPr>
          <w:ilvl w:val="0"/>
          <w:numId w:val="13"/>
        </w:numPr>
        <w:tabs>
          <w:tab w:val="left" w:pos="567"/>
        </w:tabs>
        <w:spacing w:line="20" w:lineRule="atLeast"/>
        <w:contextualSpacing/>
        <w:rPr>
          <w:rFonts w:ascii="Arial" w:hAnsi="Arial" w:cs="Arial"/>
          <w:color w:val="auto"/>
          <w:sz w:val="22"/>
          <w:szCs w:val="22"/>
          <w:lang w:val="en-GB"/>
        </w:rPr>
      </w:pPr>
      <w:bookmarkStart w:id="20" w:name="_Toc198032718"/>
      <w:r w:rsidRPr="008B45A2">
        <w:rPr>
          <w:rFonts w:ascii="Arial" w:hAnsi="Arial" w:cs="Arial"/>
          <w:color w:val="auto"/>
          <w:sz w:val="22"/>
          <w:szCs w:val="22"/>
          <w:lang w:val="en-GB"/>
        </w:rPr>
        <w:t xml:space="preserve">Use of </w:t>
      </w:r>
      <w:r>
        <w:rPr>
          <w:rFonts w:ascii="Arial" w:hAnsi="Arial" w:cs="Arial"/>
          <w:color w:val="auto"/>
          <w:sz w:val="22"/>
          <w:szCs w:val="22"/>
          <w:lang w:val="en-GB"/>
        </w:rPr>
        <w:t>S</w:t>
      </w:r>
      <w:r w:rsidRPr="008B45A2">
        <w:rPr>
          <w:rFonts w:ascii="Arial" w:hAnsi="Arial" w:cs="Arial"/>
          <w:color w:val="auto"/>
          <w:sz w:val="22"/>
          <w:szCs w:val="22"/>
          <w:lang w:val="en-GB"/>
        </w:rPr>
        <w:t>ub</w:t>
      </w:r>
      <w:r>
        <w:rPr>
          <w:rFonts w:ascii="Arial" w:hAnsi="Arial" w:cs="Arial"/>
          <w:color w:val="auto"/>
          <w:sz w:val="22"/>
          <w:szCs w:val="22"/>
          <w:lang w:val="en-GB"/>
        </w:rPr>
        <w:t>-supplier</w:t>
      </w:r>
      <w:r w:rsidRPr="008B45A2">
        <w:rPr>
          <w:rFonts w:ascii="Arial" w:hAnsi="Arial" w:cs="Arial"/>
          <w:color w:val="auto"/>
          <w:sz w:val="22"/>
          <w:szCs w:val="22"/>
          <w:lang w:val="en-GB"/>
        </w:rPr>
        <w:t>s</w:t>
      </w:r>
      <w:bookmarkEnd w:id="20"/>
    </w:p>
    <w:p w14:paraId="37A63DD6" w14:textId="0DAAF68B" w:rsidR="00EC787F" w:rsidRPr="00C10B9F" w:rsidRDefault="00EC787F" w:rsidP="00A1455F">
      <w:pPr>
        <w:pStyle w:val="ListParagraph"/>
        <w:numPr>
          <w:ilvl w:val="1"/>
          <w:numId w:val="13"/>
        </w:numPr>
        <w:tabs>
          <w:tab w:val="left" w:pos="1418"/>
        </w:tabs>
        <w:spacing w:after="0" w:line="240" w:lineRule="auto"/>
        <w:ind w:left="0" w:firstLine="709"/>
        <w:jc w:val="both"/>
        <w:rPr>
          <w:rFonts w:ascii="Arial" w:eastAsia="Calibri" w:hAnsi="Arial" w:cs="Arial"/>
          <w:color w:val="000000" w:themeColor="text1"/>
          <w:sz w:val="22"/>
          <w:szCs w:val="22"/>
          <w:lang w:val="en-GB"/>
        </w:rPr>
      </w:pPr>
      <w:r w:rsidRPr="00C10B9F">
        <w:rPr>
          <w:rFonts w:ascii="Arial" w:eastAsia="Calibri" w:hAnsi="Arial" w:cs="Arial"/>
          <w:color w:val="000000" w:themeColor="text1"/>
          <w:sz w:val="22"/>
          <w:szCs w:val="22"/>
          <w:lang w:val="en-GB"/>
        </w:rPr>
        <w:t xml:space="preserve">The Supplier must indicate in its </w:t>
      </w:r>
      <w:r w:rsidR="00FC3D48">
        <w:rPr>
          <w:rFonts w:ascii="Arial" w:eastAsia="Calibri" w:hAnsi="Arial" w:cs="Arial"/>
          <w:color w:val="000000" w:themeColor="text1"/>
          <w:sz w:val="22"/>
          <w:szCs w:val="22"/>
          <w:lang w:val="en-GB"/>
        </w:rPr>
        <w:t>Request for Participation</w:t>
      </w:r>
      <w:r w:rsidRPr="00C10B9F">
        <w:rPr>
          <w:rFonts w:ascii="Arial" w:eastAsia="Calibri" w:hAnsi="Arial" w:cs="Arial"/>
          <w:color w:val="000000" w:themeColor="text1"/>
          <w:sz w:val="22"/>
          <w:szCs w:val="22"/>
          <w:lang w:val="en-GB"/>
        </w:rPr>
        <w:t xml:space="preserve"> </w:t>
      </w:r>
      <w:r w:rsidR="00CF3CBF" w:rsidRPr="00A0269A">
        <w:rPr>
          <w:rFonts w:ascii="Arial" w:hAnsi="Arial" w:cs="Arial"/>
          <w:i/>
          <w:iCs/>
          <w:color w:val="EE0000"/>
          <w:sz w:val="22"/>
          <w:szCs w:val="22"/>
          <w:lang w:val="en-GB"/>
        </w:rPr>
        <w:t>(applies only to the procurement of international value)</w:t>
      </w:r>
      <w:r w:rsidRPr="00C10B9F">
        <w:rPr>
          <w:rFonts w:ascii="Arial" w:eastAsia="Calibri" w:hAnsi="Arial" w:cs="Arial"/>
          <w:color w:val="000000" w:themeColor="text1"/>
          <w:sz w:val="22"/>
          <w:szCs w:val="22"/>
          <w:lang w:val="en-GB"/>
        </w:rPr>
        <w:t xml:space="preserve"> / </w:t>
      </w:r>
      <w:r w:rsidR="00EC2DA0">
        <w:rPr>
          <w:rFonts w:ascii="Arial" w:eastAsia="Calibri" w:hAnsi="Arial" w:cs="Arial"/>
          <w:color w:val="000000" w:themeColor="text1"/>
          <w:sz w:val="22"/>
          <w:szCs w:val="22"/>
          <w:lang w:val="en-GB"/>
        </w:rPr>
        <w:t>Tender</w:t>
      </w:r>
      <w:r w:rsidRPr="00C10B9F">
        <w:rPr>
          <w:rFonts w:ascii="Arial" w:eastAsia="Calibri" w:hAnsi="Arial" w:cs="Arial"/>
          <w:color w:val="000000" w:themeColor="text1"/>
          <w:sz w:val="22"/>
          <w:szCs w:val="22"/>
          <w:lang w:val="en-GB"/>
        </w:rPr>
        <w:t xml:space="preserve"> for which part of the contract and which subcontractors, if they are known at the time of submission of the </w:t>
      </w:r>
      <w:r w:rsidR="00FC3D48">
        <w:rPr>
          <w:rFonts w:ascii="Arial" w:eastAsia="Calibri" w:hAnsi="Arial" w:cs="Arial"/>
          <w:color w:val="000000" w:themeColor="text1"/>
          <w:sz w:val="22"/>
          <w:szCs w:val="22"/>
          <w:lang w:val="en-GB"/>
        </w:rPr>
        <w:t>Request for Participation</w:t>
      </w:r>
      <w:r w:rsidRPr="00C10B9F">
        <w:rPr>
          <w:rFonts w:ascii="Arial" w:eastAsia="Calibri" w:hAnsi="Arial" w:cs="Arial"/>
          <w:color w:val="000000" w:themeColor="text1"/>
          <w:sz w:val="22"/>
          <w:szCs w:val="22"/>
          <w:lang w:val="en-GB"/>
        </w:rPr>
        <w:t xml:space="preserve"> </w:t>
      </w:r>
      <w:r w:rsidR="00CF3CBF" w:rsidRPr="00A0269A">
        <w:rPr>
          <w:rFonts w:ascii="Arial" w:hAnsi="Arial" w:cs="Arial"/>
          <w:i/>
          <w:iCs/>
          <w:color w:val="EE0000"/>
          <w:sz w:val="22"/>
          <w:szCs w:val="22"/>
          <w:lang w:val="en-GB"/>
        </w:rPr>
        <w:t>(applies only to the procurement of international value)</w:t>
      </w:r>
      <w:r w:rsidRPr="00C10B9F">
        <w:rPr>
          <w:rFonts w:ascii="Arial" w:eastAsia="Calibri" w:hAnsi="Arial" w:cs="Arial"/>
          <w:color w:val="000000" w:themeColor="text1"/>
          <w:sz w:val="22"/>
          <w:szCs w:val="22"/>
          <w:lang w:val="en-GB"/>
        </w:rPr>
        <w:t xml:space="preserve"> / </w:t>
      </w:r>
      <w:r w:rsidR="00EC2DA0">
        <w:rPr>
          <w:rFonts w:ascii="Arial" w:eastAsia="Calibri" w:hAnsi="Arial" w:cs="Arial"/>
          <w:color w:val="000000" w:themeColor="text1"/>
          <w:sz w:val="22"/>
          <w:szCs w:val="22"/>
          <w:lang w:val="en-GB"/>
        </w:rPr>
        <w:t>Tender</w:t>
      </w:r>
      <w:r w:rsidRPr="00C10B9F">
        <w:rPr>
          <w:rFonts w:ascii="Arial" w:eastAsia="Calibri" w:hAnsi="Arial" w:cs="Arial"/>
          <w:color w:val="000000" w:themeColor="text1"/>
          <w:sz w:val="22"/>
          <w:szCs w:val="22"/>
          <w:lang w:val="en-GB"/>
        </w:rPr>
        <w:t>, the Supplier intends to use.</w:t>
      </w:r>
    </w:p>
    <w:p w14:paraId="7F9F0B70" w14:textId="77777777" w:rsidR="00EC787F" w:rsidRPr="00C10B9F" w:rsidRDefault="00EC787F" w:rsidP="00A1455F">
      <w:pPr>
        <w:pStyle w:val="ListParagraph"/>
        <w:numPr>
          <w:ilvl w:val="1"/>
          <w:numId w:val="13"/>
        </w:numPr>
        <w:tabs>
          <w:tab w:val="left" w:pos="1418"/>
        </w:tabs>
        <w:spacing w:after="0" w:line="240" w:lineRule="auto"/>
        <w:ind w:left="0" w:firstLine="709"/>
        <w:jc w:val="both"/>
        <w:rPr>
          <w:rFonts w:ascii="Arial" w:eastAsia="Calibri" w:hAnsi="Arial" w:cs="Arial"/>
          <w:color w:val="000000" w:themeColor="text1"/>
          <w:sz w:val="22"/>
          <w:szCs w:val="22"/>
          <w:lang w:val="en-GB"/>
        </w:rPr>
      </w:pPr>
      <w:r w:rsidRPr="00C10B9F">
        <w:rPr>
          <w:rFonts w:ascii="Arial" w:eastAsia="Calibri" w:hAnsi="Arial" w:cs="Arial"/>
          <w:color w:val="000000" w:themeColor="text1"/>
          <w:sz w:val="22"/>
          <w:szCs w:val="22"/>
          <w:lang w:val="en-GB"/>
        </w:rPr>
        <w:t>11.2. Different suppliers may use the same subcontractors, but this may not result in prohibited agreements.</w:t>
      </w:r>
    </w:p>
    <w:p w14:paraId="1386B995" w14:textId="23001BA7" w:rsidR="00EC787F" w:rsidRPr="00C10B9F" w:rsidRDefault="00EC787F" w:rsidP="00A1455F">
      <w:pPr>
        <w:pStyle w:val="ListParagraph"/>
        <w:numPr>
          <w:ilvl w:val="1"/>
          <w:numId w:val="13"/>
        </w:numPr>
        <w:tabs>
          <w:tab w:val="left" w:pos="1418"/>
        </w:tabs>
        <w:spacing w:after="0" w:line="240" w:lineRule="auto"/>
        <w:ind w:left="0" w:firstLine="709"/>
        <w:jc w:val="both"/>
        <w:rPr>
          <w:rFonts w:ascii="Arial" w:eastAsia="Calibri" w:hAnsi="Arial" w:cs="Arial"/>
          <w:color w:val="000000" w:themeColor="text1"/>
          <w:sz w:val="22"/>
          <w:szCs w:val="22"/>
          <w:lang w:val="en-GB"/>
        </w:rPr>
      </w:pPr>
      <w:r w:rsidRPr="00C10B9F">
        <w:rPr>
          <w:rFonts w:ascii="Arial" w:eastAsia="Calibri" w:hAnsi="Arial" w:cs="Arial"/>
          <w:color w:val="000000" w:themeColor="text1"/>
          <w:sz w:val="22"/>
          <w:szCs w:val="22"/>
          <w:lang w:val="en-GB"/>
        </w:rPr>
        <w:t xml:space="preserve">11.3. After the conclusion of the contract, but no later than the start of performance of the contract, the Supplier, who will be recognized as the winner, undertakes to notify the </w:t>
      </w:r>
      <w:r w:rsidR="008B0F7D">
        <w:rPr>
          <w:rFonts w:ascii="Arial" w:eastAsia="Calibri" w:hAnsi="Arial" w:cs="Arial"/>
          <w:color w:val="000000" w:themeColor="text1"/>
          <w:sz w:val="22"/>
          <w:szCs w:val="22"/>
          <w:lang w:val="en-GB"/>
        </w:rPr>
        <w:t>Buyer</w:t>
      </w:r>
      <w:r w:rsidRPr="00C10B9F">
        <w:rPr>
          <w:rFonts w:ascii="Arial" w:eastAsia="Calibri" w:hAnsi="Arial" w:cs="Arial"/>
          <w:color w:val="000000" w:themeColor="text1"/>
          <w:sz w:val="22"/>
          <w:szCs w:val="22"/>
          <w:lang w:val="en-GB"/>
        </w:rPr>
        <w:t xml:space="preserve"> of the names, contact details and their representatives of the subcontractors known at that time. The </w:t>
      </w:r>
      <w:r w:rsidR="008B0F7D">
        <w:rPr>
          <w:rFonts w:ascii="Arial" w:eastAsia="Calibri" w:hAnsi="Arial" w:cs="Arial"/>
          <w:color w:val="000000" w:themeColor="text1"/>
          <w:sz w:val="22"/>
          <w:szCs w:val="22"/>
          <w:lang w:val="en-GB"/>
        </w:rPr>
        <w:t>Buyer</w:t>
      </w:r>
      <w:r w:rsidRPr="00C10B9F">
        <w:rPr>
          <w:rFonts w:ascii="Arial" w:eastAsia="Calibri" w:hAnsi="Arial" w:cs="Arial"/>
          <w:color w:val="000000" w:themeColor="text1"/>
          <w:sz w:val="22"/>
          <w:szCs w:val="22"/>
          <w:lang w:val="en-GB"/>
        </w:rPr>
        <w:t xml:space="preserve"> also requires the Supplier to inform about changes in the aforementioned information throughout the performance of the Contract, as well as about new subcontractors that it intends to use later.</w:t>
      </w:r>
    </w:p>
    <w:p w14:paraId="06BCDB2D" w14:textId="7FD4F547" w:rsidR="00206179" w:rsidRPr="00C10B9F" w:rsidRDefault="00EC787F"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eastAsia="Calibri" w:hAnsi="Arial" w:cs="Arial"/>
          <w:color w:val="000000" w:themeColor="text1"/>
          <w:sz w:val="22"/>
          <w:szCs w:val="22"/>
          <w:lang w:val="en-GB"/>
        </w:rPr>
        <w:lastRenderedPageBreak/>
        <w:t xml:space="preserve">11.4. If, in accordance with the </w:t>
      </w:r>
      <w:r w:rsidR="001709AC" w:rsidRPr="001709AC">
        <w:rPr>
          <w:rFonts w:ascii="Arial" w:eastAsia="Calibri" w:hAnsi="Arial" w:cs="Arial"/>
          <w:color w:val="000000" w:themeColor="text1"/>
          <w:sz w:val="22"/>
          <w:szCs w:val="22"/>
          <w:lang w:val="en-GB"/>
        </w:rPr>
        <w:t xml:space="preserve">SP of the Terms and Conditions </w:t>
      </w:r>
      <w:r w:rsidRPr="00C10B9F">
        <w:rPr>
          <w:rFonts w:ascii="Arial" w:eastAsia="Calibri" w:hAnsi="Arial" w:cs="Arial"/>
          <w:color w:val="000000" w:themeColor="text1"/>
          <w:sz w:val="22"/>
          <w:szCs w:val="22"/>
          <w:lang w:val="en-GB"/>
        </w:rPr>
        <w:t>and/or its annexes, it is checked whether there are any grounds for exclusion of a sub</w:t>
      </w:r>
      <w:r w:rsidR="008B45A2">
        <w:rPr>
          <w:rFonts w:ascii="Arial" w:eastAsia="Calibri" w:hAnsi="Arial" w:cs="Arial"/>
          <w:color w:val="000000" w:themeColor="text1"/>
          <w:sz w:val="22"/>
          <w:szCs w:val="22"/>
          <w:lang w:val="en-GB"/>
        </w:rPr>
        <w:t>-</w:t>
      </w:r>
      <w:r w:rsidRPr="00C10B9F">
        <w:rPr>
          <w:rFonts w:ascii="Arial" w:eastAsia="Calibri" w:hAnsi="Arial" w:cs="Arial"/>
          <w:color w:val="000000" w:themeColor="text1"/>
          <w:sz w:val="22"/>
          <w:szCs w:val="22"/>
          <w:lang w:val="en-GB"/>
        </w:rPr>
        <w:t xml:space="preserve">supplier specified in Article 46 of the </w:t>
      </w:r>
      <w:r w:rsidR="00A67D46">
        <w:rPr>
          <w:rFonts w:ascii="Arial" w:eastAsia="Calibri" w:hAnsi="Arial" w:cs="Arial"/>
          <w:color w:val="000000" w:themeColor="text1"/>
          <w:sz w:val="22"/>
          <w:szCs w:val="22"/>
          <w:lang w:val="en-GB"/>
        </w:rPr>
        <w:t>LPP</w:t>
      </w:r>
      <w:r w:rsidRPr="00C10B9F">
        <w:rPr>
          <w:rFonts w:ascii="Arial" w:eastAsia="Calibri" w:hAnsi="Arial" w:cs="Arial"/>
          <w:color w:val="000000" w:themeColor="text1"/>
          <w:sz w:val="22"/>
          <w:szCs w:val="22"/>
          <w:lang w:val="en-GB"/>
        </w:rPr>
        <w:t>, documents confirming the absence of grounds for exclusion of a sub</w:t>
      </w:r>
      <w:r w:rsidR="008B45A2">
        <w:rPr>
          <w:rFonts w:ascii="Arial" w:eastAsia="Calibri" w:hAnsi="Arial" w:cs="Arial"/>
          <w:color w:val="000000" w:themeColor="text1"/>
          <w:sz w:val="22"/>
          <w:szCs w:val="22"/>
          <w:lang w:val="en-GB"/>
        </w:rPr>
        <w:t>-</w:t>
      </w:r>
      <w:r w:rsidRPr="00C10B9F">
        <w:rPr>
          <w:rFonts w:ascii="Arial" w:eastAsia="Calibri" w:hAnsi="Arial" w:cs="Arial"/>
          <w:color w:val="000000" w:themeColor="text1"/>
          <w:sz w:val="22"/>
          <w:szCs w:val="22"/>
          <w:lang w:val="en-GB"/>
        </w:rPr>
        <w:t>supplier shall be submitted together with information on new sub</w:t>
      </w:r>
      <w:r w:rsidR="008B45A2">
        <w:rPr>
          <w:rFonts w:ascii="Arial" w:eastAsia="Calibri" w:hAnsi="Arial" w:cs="Arial"/>
          <w:color w:val="000000" w:themeColor="text1"/>
          <w:sz w:val="22"/>
          <w:szCs w:val="22"/>
          <w:lang w:val="en-GB"/>
        </w:rPr>
        <w:t>-</w:t>
      </w:r>
      <w:r w:rsidRPr="00C10B9F">
        <w:rPr>
          <w:rFonts w:ascii="Arial" w:eastAsia="Calibri" w:hAnsi="Arial" w:cs="Arial"/>
          <w:color w:val="000000" w:themeColor="text1"/>
          <w:sz w:val="22"/>
          <w:szCs w:val="22"/>
          <w:lang w:val="en-GB"/>
        </w:rPr>
        <w:t>suppliers. In such a case, if the situation of the sub</w:t>
      </w:r>
      <w:r w:rsidR="008B45A2">
        <w:rPr>
          <w:rFonts w:ascii="Arial" w:eastAsia="Calibri" w:hAnsi="Arial" w:cs="Arial"/>
          <w:color w:val="000000" w:themeColor="text1"/>
          <w:sz w:val="22"/>
          <w:szCs w:val="22"/>
          <w:lang w:val="en-GB"/>
        </w:rPr>
        <w:t>-</w:t>
      </w:r>
      <w:r w:rsidRPr="00C10B9F">
        <w:rPr>
          <w:rFonts w:ascii="Arial" w:eastAsia="Calibri" w:hAnsi="Arial" w:cs="Arial"/>
          <w:color w:val="000000" w:themeColor="text1"/>
          <w:sz w:val="22"/>
          <w:szCs w:val="22"/>
          <w:lang w:val="en-GB"/>
        </w:rPr>
        <w:t>supplier meets at least one of the grounds for exclusion of a sub</w:t>
      </w:r>
      <w:r w:rsidR="008B45A2">
        <w:rPr>
          <w:rFonts w:ascii="Arial" w:eastAsia="Calibri" w:hAnsi="Arial" w:cs="Arial"/>
          <w:color w:val="000000" w:themeColor="text1"/>
          <w:sz w:val="22"/>
          <w:szCs w:val="22"/>
          <w:lang w:val="en-GB"/>
        </w:rPr>
        <w:t>-</w:t>
      </w:r>
      <w:r w:rsidRPr="00C10B9F">
        <w:rPr>
          <w:rFonts w:ascii="Arial" w:eastAsia="Calibri" w:hAnsi="Arial" w:cs="Arial"/>
          <w:color w:val="000000" w:themeColor="text1"/>
          <w:sz w:val="22"/>
          <w:szCs w:val="22"/>
          <w:lang w:val="en-GB"/>
        </w:rPr>
        <w:t xml:space="preserve">supplier set out in the Procurement Documents, the </w:t>
      </w:r>
      <w:r w:rsidR="00014673">
        <w:rPr>
          <w:rFonts w:ascii="Arial" w:eastAsia="Calibri" w:hAnsi="Arial" w:cs="Arial"/>
          <w:color w:val="000000" w:themeColor="text1"/>
          <w:sz w:val="22"/>
          <w:szCs w:val="22"/>
          <w:lang w:val="en-GB"/>
        </w:rPr>
        <w:t>Buyer</w:t>
      </w:r>
      <w:r w:rsidRPr="00C10B9F">
        <w:rPr>
          <w:rFonts w:ascii="Arial" w:eastAsia="Calibri" w:hAnsi="Arial" w:cs="Arial"/>
          <w:color w:val="000000" w:themeColor="text1"/>
          <w:sz w:val="22"/>
          <w:szCs w:val="22"/>
          <w:lang w:val="en-GB"/>
        </w:rPr>
        <w:t xml:space="preserve"> shall require the supplier to replace the said sub</w:t>
      </w:r>
      <w:r w:rsidR="008B45A2">
        <w:rPr>
          <w:rFonts w:ascii="Arial" w:eastAsia="Calibri" w:hAnsi="Arial" w:cs="Arial"/>
          <w:color w:val="000000" w:themeColor="text1"/>
          <w:sz w:val="22"/>
          <w:szCs w:val="22"/>
          <w:lang w:val="en-GB"/>
        </w:rPr>
        <w:t>-</w:t>
      </w:r>
      <w:r w:rsidRPr="00C10B9F">
        <w:rPr>
          <w:rFonts w:ascii="Arial" w:eastAsia="Calibri" w:hAnsi="Arial" w:cs="Arial"/>
          <w:color w:val="000000" w:themeColor="text1"/>
          <w:sz w:val="22"/>
          <w:szCs w:val="22"/>
          <w:lang w:val="en-GB"/>
        </w:rPr>
        <w:t>supplier with a sub</w:t>
      </w:r>
      <w:r w:rsidR="008B45A2">
        <w:rPr>
          <w:rFonts w:ascii="Arial" w:eastAsia="Calibri" w:hAnsi="Arial" w:cs="Arial"/>
          <w:color w:val="000000" w:themeColor="text1"/>
          <w:sz w:val="22"/>
          <w:szCs w:val="22"/>
          <w:lang w:val="en-GB"/>
        </w:rPr>
        <w:t>-</w:t>
      </w:r>
      <w:r w:rsidRPr="00C10B9F">
        <w:rPr>
          <w:rFonts w:ascii="Arial" w:eastAsia="Calibri" w:hAnsi="Arial" w:cs="Arial"/>
          <w:color w:val="000000" w:themeColor="text1"/>
          <w:sz w:val="22"/>
          <w:szCs w:val="22"/>
          <w:lang w:val="en-GB"/>
        </w:rPr>
        <w:t xml:space="preserve">supplier that meets the requirements (does not have grounds for exclusion) within the period set by the </w:t>
      </w:r>
      <w:r w:rsidR="00014673">
        <w:rPr>
          <w:rFonts w:ascii="Arial" w:eastAsia="Calibri" w:hAnsi="Arial" w:cs="Arial"/>
          <w:color w:val="000000" w:themeColor="text1"/>
          <w:sz w:val="22"/>
          <w:szCs w:val="22"/>
          <w:lang w:val="en-GB"/>
        </w:rPr>
        <w:t>Buyer</w:t>
      </w:r>
      <w:r w:rsidRPr="00C10B9F">
        <w:rPr>
          <w:rFonts w:ascii="Arial" w:eastAsia="Calibri" w:hAnsi="Arial" w:cs="Arial"/>
          <w:color w:val="000000" w:themeColor="text1"/>
          <w:sz w:val="22"/>
          <w:szCs w:val="22"/>
          <w:lang w:val="en-GB"/>
        </w:rPr>
        <w:t>.</w:t>
      </w:r>
    </w:p>
    <w:p w14:paraId="442A93D3" w14:textId="10795E56" w:rsidR="008B1FB2" w:rsidRPr="00C10B9F" w:rsidRDefault="00D132A5" w:rsidP="00A1455F">
      <w:pPr>
        <w:pStyle w:val="Heading1"/>
        <w:numPr>
          <w:ilvl w:val="0"/>
          <w:numId w:val="13"/>
        </w:numPr>
        <w:tabs>
          <w:tab w:val="left" w:pos="567"/>
        </w:tabs>
        <w:spacing w:line="20" w:lineRule="atLeast"/>
        <w:contextualSpacing/>
        <w:rPr>
          <w:rFonts w:ascii="Arial" w:hAnsi="Arial" w:cs="Arial"/>
          <w:color w:val="auto"/>
          <w:sz w:val="22"/>
          <w:szCs w:val="22"/>
          <w:lang w:val="en-GB"/>
        </w:rPr>
      </w:pPr>
      <w:bookmarkStart w:id="21" w:name="_Toc198032719"/>
      <w:r w:rsidRPr="00D132A5">
        <w:rPr>
          <w:rFonts w:ascii="Arial" w:hAnsi="Arial" w:cs="Arial"/>
          <w:color w:val="auto"/>
          <w:sz w:val="22"/>
          <w:szCs w:val="22"/>
          <w:lang w:val="en-GB"/>
        </w:rPr>
        <w:t xml:space="preserve">Participation </w:t>
      </w:r>
      <w:r>
        <w:rPr>
          <w:rFonts w:ascii="Arial" w:hAnsi="Arial" w:cs="Arial"/>
          <w:color w:val="auto"/>
          <w:sz w:val="22"/>
          <w:szCs w:val="22"/>
          <w:lang w:val="en-GB"/>
        </w:rPr>
        <w:t xml:space="preserve">of a </w:t>
      </w:r>
      <w:r w:rsidRPr="00D132A5">
        <w:rPr>
          <w:rFonts w:ascii="Arial" w:hAnsi="Arial" w:cs="Arial"/>
          <w:color w:val="auto"/>
          <w:sz w:val="22"/>
          <w:szCs w:val="22"/>
          <w:lang w:val="en-GB"/>
        </w:rPr>
        <w:t>Supplier Group</w:t>
      </w:r>
      <w:bookmarkEnd w:id="21"/>
    </w:p>
    <w:p w14:paraId="6EB2784A" w14:textId="1B24B407" w:rsidR="009E43E8" w:rsidRPr="00C10B9F" w:rsidRDefault="009E43E8" w:rsidP="00A1455F">
      <w:pPr>
        <w:pStyle w:val="ListParagraph"/>
        <w:numPr>
          <w:ilvl w:val="1"/>
          <w:numId w:val="13"/>
        </w:numPr>
        <w:tabs>
          <w:tab w:val="left" w:pos="1418"/>
        </w:tabs>
        <w:spacing w:after="0" w:line="240" w:lineRule="auto"/>
        <w:ind w:left="0" w:firstLine="709"/>
        <w:jc w:val="both"/>
        <w:rPr>
          <w:rFonts w:ascii="Arial" w:eastAsiaTheme="minorHAnsi" w:hAnsi="Arial" w:cs="Arial"/>
          <w:sz w:val="22"/>
          <w:szCs w:val="22"/>
          <w:lang w:val="en-GB"/>
        </w:rPr>
      </w:pPr>
      <w:r w:rsidRPr="00C10B9F">
        <w:rPr>
          <w:rFonts w:ascii="Arial" w:eastAsiaTheme="minorHAnsi" w:hAnsi="Arial" w:cs="Arial"/>
          <w:sz w:val="22"/>
          <w:szCs w:val="22"/>
          <w:lang w:val="en-GB"/>
        </w:rPr>
        <w:t xml:space="preserve">A </w:t>
      </w:r>
      <w:r w:rsidR="00FC3D48">
        <w:rPr>
          <w:rFonts w:ascii="Arial" w:eastAsiaTheme="minorHAnsi" w:hAnsi="Arial" w:cs="Arial"/>
          <w:sz w:val="22"/>
          <w:szCs w:val="22"/>
          <w:lang w:val="en-GB"/>
        </w:rPr>
        <w:t>Request for Participation</w:t>
      </w:r>
      <w:r w:rsidRPr="00C10B9F">
        <w:rPr>
          <w:rFonts w:ascii="Arial" w:eastAsiaTheme="minorHAnsi" w:hAnsi="Arial" w:cs="Arial"/>
          <w:sz w:val="22"/>
          <w:szCs w:val="22"/>
          <w:lang w:val="en-GB"/>
        </w:rPr>
        <w:t xml:space="preserve"> </w:t>
      </w:r>
      <w:r w:rsidR="00CF3CBF" w:rsidRPr="00A0269A">
        <w:rPr>
          <w:rFonts w:ascii="Arial" w:hAnsi="Arial" w:cs="Arial"/>
          <w:i/>
          <w:iCs/>
          <w:color w:val="EE0000"/>
          <w:sz w:val="22"/>
          <w:szCs w:val="22"/>
          <w:lang w:val="en-GB"/>
        </w:rPr>
        <w:t>(applies only to the procurement of international value)</w:t>
      </w:r>
      <w:r w:rsidRPr="00C10B9F">
        <w:rPr>
          <w:rFonts w:ascii="Arial" w:eastAsiaTheme="minorHAnsi" w:hAnsi="Arial" w:cs="Arial"/>
          <w:sz w:val="22"/>
          <w:szCs w:val="22"/>
          <w:lang w:val="en-GB"/>
        </w:rPr>
        <w:t xml:space="preserve"> / Initial </w:t>
      </w:r>
      <w:r w:rsidR="00EC2DA0">
        <w:rPr>
          <w:rFonts w:ascii="Arial" w:eastAsiaTheme="minorHAnsi" w:hAnsi="Arial" w:cs="Arial"/>
          <w:sz w:val="22"/>
          <w:szCs w:val="22"/>
          <w:lang w:val="en-GB"/>
        </w:rPr>
        <w:t>Tender</w:t>
      </w:r>
      <w:r w:rsidRPr="00C10B9F">
        <w:rPr>
          <w:rFonts w:ascii="Arial" w:eastAsiaTheme="minorHAnsi" w:hAnsi="Arial" w:cs="Arial"/>
          <w:sz w:val="22"/>
          <w:szCs w:val="22"/>
          <w:lang w:val="en-GB"/>
        </w:rPr>
        <w:t xml:space="preserve"> may be submitted by a group of suppliers. The group of suppliers must submit a copy of the joint activity agreement. The joint activity agreement must specify:</w:t>
      </w:r>
    </w:p>
    <w:p w14:paraId="4FBD90D0" w14:textId="6A1B3F84" w:rsidR="009E43E8" w:rsidRPr="00C10B9F" w:rsidRDefault="009E43E8" w:rsidP="00A1455F">
      <w:pPr>
        <w:pStyle w:val="ListParagraph"/>
        <w:numPr>
          <w:ilvl w:val="2"/>
          <w:numId w:val="13"/>
        </w:numPr>
        <w:tabs>
          <w:tab w:val="left" w:pos="1418"/>
        </w:tabs>
        <w:spacing w:after="0" w:line="240" w:lineRule="auto"/>
        <w:ind w:left="0" w:firstLine="709"/>
        <w:jc w:val="both"/>
        <w:rPr>
          <w:rFonts w:ascii="Arial" w:eastAsiaTheme="minorHAnsi" w:hAnsi="Arial" w:cs="Arial"/>
          <w:sz w:val="22"/>
          <w:szCs w:val="22"/>
          <w:lang w:val="en-GB"/>
        </w:rPr>
      </w:pPr>
      <w:r w:rsidRPr="00C10B9F">
        <w:rPr>
          <w:rFonts w:ascii="Arial" w:eastAsiaTheme="minorHAnsi" w:hAnsi="Arial" w:cs="Arial"/>
          <w:sz w:val="22"/>
          <w:szCs w:val="22"/>
          <w:lang w:val="en-GB"/>
        </w:rPr>
        <w:t xml:space="preserve">the composition of the group of suppliers and the obligations of each participant of the group of suppliers in the performance of the contract to be concluded with the </w:t>
      </w:r>
      <w:proofErr w:type="gramStart"/>
      <w:r w:rsidR="008B0F7D">
        <w:rPr>
          <w:rFonts w:ascii="Arial" w:eastAsiaTheme="minorHAnsi" w:hAnsi="Arial" w:cs="Arial"/>
          <w:sz w:val="22"/>
          <w:szCs w:val="22"/>
          <w:lang w:val="en-GB"/>
        </w:rPr>
        <w:t>Buyer</w:t>
      </w:r>
      <w:r w:rsidRPr="00C10B9F">
        <w:rPr>
          <w:rFonts w:ascii="Arial" w:eastAsiaTheme="minorHAnsi" w:hAnsi="Arial" w:cs="Arial"/>
          <w:sz w:val="22"/>
          <w:szCs w:val="22"/>
          <w:lang w:val="en-GB"/>
        </w:rPr>
        <w:t>;</w:t>
      </w:r>
      <w:proofErr w:type="gramEnd"/>
    </w:p>
    <w:p w14:paraId="366964FD" w14:textId="435ED21D" w:rsidR="009E43E8" w:rsidRPr="00C10B9F" w:rsidRDefault="009E43E8" w:rsidP="00A1455F">
      <w:pPr>
        <w:pStyle w:val="ListParagraph"/>
        <w:numPr>
          <w:ilvl w:val="2"/>
          <w:numId w:val="13"/>
        </w:numPr>
        <w:tabs>
          <w:tab w:val="left" w:pos="1418"/>
        </w:tabs>
        <w:spacing w:after="0" w:line="240" w:lineRule="auto"/>
        <w:ind w:left="0" w:firstLine="709"/>
        <w:jc w:val="both"/>
        <w:rPr>
          <w:rFonts w:ascii="Arial" w:eastAsiaTheme="minorHAnsi" w:hAnsi="Arial" w:cs="Arial"/>
          <w:sz w:val="22"/>
          <w:szCs w:val="22"/>
          <w:lang w:val="en-GB"/>
        </w:rPr>
      </w:pPr>
      <w:r w:rsidRPr="00C10B9F">
        <w:rPr>
          <w:rFonts w:ascii="Arial" w:eastAsiaTheme="minorHAnsi" w:hAnsi="Arial" w:cs="Arial"/>
          <w:sz w:val="22"/>
          <w:szCs w:val="22"/>
          <w:lang w:val="en-GB"/>
        </w:rPr>
        <w:t xml:space="preserve">joint and several liability of each participant of the group of suppliers separately and jointly for failure to </w:t>
      </w:r>
      <w:r w:rsidR="00D132A5" w:rsidRPr="00C10B9F">
        <w:rPr>
          <w:rFonts w:ascii="Arial" w:eastAsiaTheme="minorHAnsi" w:hAnsi="Arial" w:cs="Arial"/>
          <w:sz w:val="22"/>
          <w:szCs w:val="22"/>
          <w:lang w:val="en-GB"/>
        </w:rPr>
        <w:t>fulfil</w:t>
      </w:r>
      <w:r w:rsidRPr="00C10B9F">
        <w:rPr>
          <w:rFonts w:ascii="Arial" w:eastAsiaTheme="minorHAnsi" w:hAnsi="Arial" w:cs="Arial"/>
          <w:sz w:val="22"/>
          <w:szCs w:val="22"/>
          <w:lang w:val="en-GB"/>
        </w:rPr>
        <w:t xml:space="preserve"> obligations and liabilities to the </w:t>
      </w:r>
      <w:r w:rsidR="008B0F7D">
        <w:rPr>
          <w:rFonts w:ascii="Arial" w:eastAsiaTheme="minorHAnsi" w:hAnsi="Arial" w:cs="Arial"/>
          <w:sz w:val="22"/>
          <w:szCs w:val="22"/>
          <w:lang w:val="en-GB"/>
        </w:rPr>
        <w:t>Buyer</w:t>
      </w:r>
      <w:r w:rsidRPr="00C10B9F">
        <w:rPr>
          <w:rFonts w:ascii="Arial" w:eastAsiaTheme="minorHAnsi" w:hAnsi="Arial" w:cs="Arial"/>
          <w:sz w:val="22"/>
          <w:szCs w:val="22"/>
          <w:lang w:val="en-GB"/>
        </w:rPr>
        <w:t xml:space="preserve"> (regardless of their contribution under the joint activity agreement</w:t>
      </w:r>
      <w:proofErr w:type="gramStart"/>
      <w:r w:rsidRPr="00C10B9F">
        <w:rPr>
          <w:rFonts w:ascii="Arial" w:eastAsiaTheme="minorHAnsi" w:hAnsi="Arial" w:cs="Arial"/>
          <w:sz w:val="22"/>
          <w:szCs w:val="22"/>
          <w:lang w:val="en-GB"/>
        </w:rPr>
        <w:t>);</w:t>
      </w:r>
      <w:proofErr w:type="gramEnd"/>
    </w:p>
    <w:p w14:paraId="04540732" w14:textId="27AF7A34" w:rsidR="009E43E8" w:rsidRPr="00C10B9F" w:rsidRDefault="009E43E8" w:rsidP="00A1455F">
      <w:pPr>
        <w:pStyle w:val="ListParagraph"/>
        <w:numPr>
          <w:ilvl w:val="2"/>
          <w:numId w:val="13"/>
        </w:numPr>
        <w:tabs>
          <w:tab w:val="left" w:pos="1418"/>
        </w:tabs>
        <w:spacing w:after="0" w:line="240" w:lineRule="auto"/>
        <w:ind w:left="0" w:firstLine="709"/>
        <w:jc w:val="both"/>
        <w:rPr>
          <w:rFonts w:ascii="Arial" w:eastAsiaTheme="minorHAnsi" w:hAnsi="Arial" w:cs="Arial"/>
          <w:sz w:val="22"/>
          <w:szCs w:val="22"/>
          <w:lang w:val="en-GB"/>
        </w:rPr>
      </w:pPr>
      <w:r w:rsidRPr="00C10B9F">
        <w:rPr>
          <w:rFonts w:ascii="Arial" w:eastAsiaTheme="minorHAnsi" w:hAnsi="Arial" w:cs="Arial"/>
          <w:sz w:val="22"/>
          <w:szCs w:val="22"/>
          <w:lang w:val="en-GB"/>
        </w:rPr>
        <w:t xml:space="preserve">which participant of this agreement is authorized to submit a </w:t>
      </w:r>
      <w:r w:rsidR="00FC3D48">
        <w:rPr>
          <w:rFonts w:ascii="Arial" w:eastAsiaTheme="minorHAnsi" w:hAnsi="Arial" w:cs="Arial"/>
          <w:sz w:val="22"/>
          <w:szCs w:val="22"/>
          <w:lang w:val="en-GB"/>
        </w:rPr>
        <w:t>Request for Participation</w:t>
      </w:r>
      <w:r w:rsidRPr="00C10B9F">
        <w:rPr>
          <w:rFonts w:ascii="Arial" w:eastAsiaTheme="minorHAnsi" w:hAnsi="Arial" w:cs="Arial"/>
          <w:sz w:val="22"/>
          <w:szCs w:val="22"/>
          <w:lang w:val="en-GB"/>
        </w:rPr>
        <w:t xml:space="preserve"> / </w:t>
      </w:r>
      <w:r w:rsidR="00EC2DA0">
        <w:rPr>
          <w:rFonts w:ascii="Arial" w:eastAsiaTheme="minorHAnsi" w:hAnsi="Arial" w:cs="Arial"/>
          <w:sz w:val="22"/>
          <w:szCs w:val="22"/>
          <w:lang w:val="en-GB"/>
        </w:rPr>
        <w:t>Tender</w:t>
      </w:r>
      <w:r w:rsidRPr="00C10B9F">
        <w:rPr>
          <w:rFonts w:ascii="Arial" w:eastAsiaTheme="minorHAnsi" w:hAnsi="Arial" w:cs="Arial"/>
          <w:sz w:val="22"/>
          <w:szCs w:val="22"/>
          <w:lang w:val="en-GB"/>
        </w:rPr>
        <w:t xml:space="preserve"> on behalf of the group of suppliers, and in case of winning the Purchase, to sign the agreement with the </w:t>
      </w:r>
      <w:r w:rsidR="008B0F7D">
        <w:rPr>
          <w:rFonts w:ascii="Arial" w:eastAsiaTheme="minorHAnsi" w:hAnsi="Arial" w:cs="Arial"/>
          <w:sz w:val="22"/>
          <w:szCs w:val="22"/>
          <w:lang w:val="en-GB"/>
        </w:rPr>
        <w:t>Buyer</w:t>
      </w:r>
      <w:r w:rsidRPr="00C10B9F">
        <w:rPr>
          <w:rFonts w:ascii="Arial" w:eastAsiaTheme="minorHAnsi" w:hAnsi="Arial" w:cs="Arial"/>
          <w:sz w:val="22"/>
          <w:szCs w:val="22"/>
          <w:lang w:val="en-GB"/>
        </w:rPr>
        <w:t>, to submit invoices for settlements (payments will be made only to one of the participants of the joint activity agreement), to sign documents related to the performance of the agreement (authorized participant), etc.</w:t>
      </w:r>
    </w:p>
    <w:p w14:paraId="26A4AF01" w14:textId="11EFE44D" w:rsidR="009E43E8" w:rsidRPr="00C10B9F" w:rsidRDefault="009E43E8" w:rsidP="00A1455F">
      <w:pPr>
        <w:pStyle w:val="ListParagraph"/>
        <w:numPr>
          <w:ilvl w:val="1"/>
          <w:numId w:val="13"/>
        </w:numPr>
        <w:tabs>
          <w:tab w:val="left" w:pos="1418"/>
        </w:tabs>
        <w:spacing w:after="0" w:line="240" w:lineRule="auto"/>
        <w:ind w:left="0" w:firstLine="709"/>
        <w:jc w:val="both"/>
        <w:rPr>
          <w:rFonts w:ascii="Arial" w:eastAsiaTheme="minorHAnsi" w:hAnsi="Arial" w:cs="Arial"/>
          <w:sz w:val="22"/>
          <w:szCs w:val="22"/>
          <w:lang w:val="en-GB"/>
        </w:rPr>
      </w:pPr>
      <w:r w:rsidRPr="00C10B9F">
        <w:rPr>
          <w:rFonts w:ascii="Arial" w:eastAsiaTheme="minorHAnsi" w:hAnsi="Arial" w:cs="Arial"/>
          <w:sz w:val="22"/>
          <w:szCs w:val="22"/>
          <w:lang w:val="en-GB"/>
        </w:rPr>
        <w:t>After negotiations in accordance with clause 12.1.1, the information specified in the joint activity agreement on the obligations of the participants of the supplier group may be revised without changing the composition of the supplier group.</w:t>
      </w:r>
    </w:p>
    <w:p w14:paraId="519E83D8" w14:textId="3B16156C" w:rsidR="00920DF2" w:rsidRPr="00C10B9F" w:rsidRDefault="009E43E8" w:rsidP="00A1455F">
      <w:pPr>
        <w:pStyle w:val="ListParagraph"/>
        <w:numPr>
          <w:ilvl w:val="1"/>
          <w:numId w:val="13"/>
        </w:numPr>
        <w:tabs>
          <w:tab w:val="left" w:pos="1418"/>
        </w:tabs>
        <w:spacing w:after="0" w:line="240" w:lineRule="auto"/>
        <w:ind w:left="0" w:firstLine="709"/>
        <w:jc w:val="both"/>
        <w:rPr>
          <w:rFonts w:ascii="Arial" w:hAnsi="Arial" w:cs="Arial"/>
          <w:color w:val="000000" w:themeColor="text1"/>
          <w:sz w:val="22"/>
          <w:szCs w:val="22"/>
          <w:lang w:val="en-GB" w:eastAsia="en-US"/>
        </w:rPr>
      </w:pPr>
      <w:r w:rsidRPr="00C10B9F">
        <w:rPr>
          <w:rFonts w:ascii="Arial" w:eastAsiaTheme="minorHAnsi" w:hAnsi="Arial" w:cs="Arial"/>
          <w:sz w:val="22"/>
          <w:szCs w:val="22"/>
          <w:lang w:val="en-GB"/>
        </w:rPr>
        <w:t xml:space="preserve">Unless otherwise specified in the </w:t>
      </w:r>
      <w:r w:rsidR="00CB38B5">
        <w:rPr>
          <w:rFonts w:ascii="Arial" w:hAnsi="Arial" w:cs="Arial"/>
          <w:sz w:val="22"/>
          <w:szCs w:val="22"/>
          <w:lang w:val="en-GB"/>
        </w:rPr>
        <w:t xml:space="preserve">SP of the </w:t>
      </w:r>
      <w:r w:rsidR="00CB38B5" w:rsidRPr="00C10B9F">
        <w:rPr>
          <w:rFonts w:ascii="Arial" w:hAnsi="Arial" w:cs="Arial"/>
          <w:sz w:val="22"/>
          <w:szCs w:val="22"/>
          <w:lang w:val="en-GB"/>
        </w:rPr>
        <w:t>Terms and Conditions</w:t>
      </w:r>
      <w:r w:rsidRPr="00C10B9F">
        <w:rPr>
          <w:rFonts w:ascii="Arial" w:eastAsiaTheme="minorHAnsi" w:hAnsi="Arial" w:cs="Arial"/>
          <w:sz w:val="22"/>
          <w:szCs w:val="22"/>
          <w:lang w:val="en-GB"/>
        </w:rPr>
        <w:t xml:space="preserve">, the </w:t>
      </w:r>
      <w:r w:rsidR="00014673">
        <w:rPr>
          <w:rFonts w:ascii="Arial" w:eastAsiaTheme="minorHAnsi" w:hAnsi="Arial" w:cs="Arial"/>
          <w:sz w:val="22"/>
          <w:szCs w:val="22"/>
          <w:lang w:val="en-GB"/>
        </w:rPr>
        <w:t>Buyer</w:t>
      </w:r>
      <w:r w:rsidRPr="00C10B9F">
        <w:rPr>
          <w:rFonts w:ascii="Arial" w:eastAsiaTheme="minorHAnsi" w:hAnsi="Arial" w:cs="Arial"/>
          <w:sz w:val="22"/>
          <w:szCs w:val="22"/>
          <w:lang w:val="en-GB"/>
        </w:rPr>
        <w:t xml:space="preserve"> does not require that the supplier group acquire a certain legal form after the </w:t>
      </w:r>
      <w:r w:rsidR="00EC2DA0">
        <w:rPr>
          <w:rFonts w:ascii="Arial" w:eastAsiaTheme="minorHAnsi" w:hAnsi="Arial" w:cs="Arial"/>
          <w:sz w:val="22"/>
          <w:szCs w:val="22"/>
          <w:lang w:val="en-GB"/>
        </w:rPr>
        <w:t>Tender</w:t>
      </w:r>
      <w:r w:rsidRPr="00C10B9F">
        <w:rPr>
          <w:rFonts w:ascii="Arial" w:eastAsiaTheme="minorHAnsi" w:hAnsi="Arial" w:cs="Arial"/>
          <w:sz w:val="22"/>
          <w:szCs w:val="22"/>
          <w:lang w:val="en-GB"/>
        </w:rPr>
        <w:t xml:space="preserve"> submitted by the supplier group is recognized as the winner and the contract is offered.</w:t>
      </w:r>
    </w:p>
    <w:p w14:paraId="490591E3" w14:textId="5126E4AA" w:rsidR="006D3202" w:rsidRPr="00C10B9F" w:rsidRDefault="00742B7B" w:rsidP="00A1455F">
      <w:pPr>
        <w:pStyle w:val="Heading1"/>
        <w:numPr>
          <w:ilvl w:val="0"/>
          <w:numId w:val="13"/>
        </w:numPr>
        <w:tabs>
          <w:tab w:val="left" w:pos="567"/>
        </w:tabs>
        <w:spacing w:line="20" w:lineRule="atLeast"/>
        <w:contextualSpacing/>
        <w:rPr>
          <w:rFonts w:ascii="Arial" w:hAnsi="Arial" w:cs="Arial"/>
          <w:color w:val="auto"/>
          <w:sz w:val="22"/>
          <w:szCs w:val="22"/>
          <w:lang w:val="en-GB"/>
        </w:rPr>
      </w:pPr>
      <w:bookmarkStart w:id="22" w:name="_Toc198032720"/>
      <w:r w:rsidRPr="00742B7B">
        <w:rPr>
          <w:rFonts w:ascii="Arial" w:hAnsi="Arial" w:cs="Arial"/>
          <w:color w:val="auto"/>
          <w:sz w:val="22"/>
          <w:szCs w:val="22"/>
          <w:lang w:val="en-GB"/>
        </w:rPr>
        <w:t xml:space="preserve">Requirements for the </w:t>
      </w:r>
      <w:r>
        <w:rPr>
          <w:rFonts w:ascii="Arial" w:hAnsi="Arial" w:cs="Arial"/>
          <w:color w:val="auto"/>
          <w:sz w:val="22"/>
          <w:szCs w:val="22"/>
          <w:lang w:val="en-GB"/>
        </w:rPr>
        <w:t>P</w:t>
      </w:r>
      <w:r w:rsidRPr="00742B7B">
        <w:rPr>
          <w:rFonts w:ascii="Arial" w:hAnsi="Arial" w:cs="Arial"/>
          <w:color w:val="auto"/>
          <w:sz w:val="22"/>
          <w:szCs w:val="22"/>
          <w:lang w:val="en-GB"/>
        </w:rPr>
        <w:t xml:space="preserve">reparation and </w:t>
      </w:r>
      <w:r>
        <w:rPr>
          <w:rFonts w:ascii="Arial" w:hAnsi="Arial" w:cs="Arial"/>
          <w:color w:val="auto"/>
          <w:sz w:val="22"/>
          <w:szCs w:val="22"/>
          <w:lang w:val="en-GB"/>
        </w:rPr>
        <w:t>S</w:t>
      </w:r>
      <w:r w:rsidRPr="00742B7B">
        <w:rPr>
          <w:rFonts w:ascii="Arial" w:hAnsi="Arial" w:cs="Arial"/>
          <w:color w:val="auto"/>
          <w:sz w:val="22"/>
          <w:szCs w:val="22"/>
          <w:lang w:val="en-GB"/>
        </w:rPr>
        <w:t xml:space="preserve">ubmission of </w:t>
      </w:r>
      <w:r w:rsidR="00254470">
        <w:rPr>
          <w:rFonts w:ascii="Arial" w:hAnsi="Arial" w:cs="Arial"/>
          <w:color w:val="auto"/>
          <w:sz w:val="22"/>
          <w:szCs w:val="22"/>
          <w:lang w:val="en-GB"/>
        </w:rPr>
        <w:t>the Request for Participation</w:t>
      </w:r>
      <w:r w:rsidRPr="00742B7B">
        <w:rPr>
          <w:rFonts w:ascii="Arial" w:hAnsi="Arial" w:cs="Arial"/>
          <w:color w:val="auto"/>
          <w:sz w:val="22"/>
          <w:szCs w:val="22"/>
          <w:lang w:val="en-GB"/>
        </w:rPr>
        <w:t xml:space="preserve"> </w:t>
      </w:r>
      <w:r w:rsidR="006F7CD6" w:rsidRPr="00A0269A">
        <w:rPr>
          <w:rFonts w:ascii="Arial" w:hAnsi="Arial" w:cs="Arial"/>
          <w:i/>
          <w:iCs/>
          <w:color w:val="EE0000"/>
          <w:sz w:val="22"/>
          <w:szCs w:val="22"/>
          <w:lang w:val="en-GB"/>
        </w:rPr>
        <w:t>(applies only to the procurement of international value)</w:t>
      </w:r>
      <w:bookmarkEnd w:id="22"/>
    </w:p>
    <w:p w14:paraId="4C556D1F" w14:textId="12C9FAB3" w:rsidR="00FC521D" w:rsidRPr="00C10B9F" w:rsidRDefault="00FC521D"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bookmarkStart w:id="23" w:name="_Hlk504996590"/>
      <w:r w:rsidRPr="00C10B9F">
        <w:rPr>
          <w:rFonts w:ascii="Arial" w:hAnsi="Arial" w:cs="Arial"/>
          <w:sz w:val="22"/>
          <w:szCs w:val="22"/>
          <w:lang w:val="en-GB"/>
        </w:rPr>
        <w:t xml:space="preserve">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must be submitted by the deadline for submission of </w:t>
      </w:r>
      <w:r w:rsidR="00FC3D48">
        <w:rPr>
          <w:rFonts w:ascii="Arial" w:hAnsi="Arial" w:cs="Arial"/>
          <w:sz w:val="22"/>
          <w:szCs w:val="22"/>
          <w:lang w:val="en-GB"/>
        </w:rPr>
        <w:t>Requests for Participation</w:t>
      </w:r>
      <w:r w:rsidRPr="00C10B9F">
        <w:rPr>
          <w:rFonts w:ascii="Arial" w:hAnsi="Arial" w:cs="Arial"/>
          <w:sz w:val="22"/>
          <w:szCs w:val="22"/>
          <w:lang w:val="en-GB"/>
        </w:rPr>
        <w:t xml:space="preserve"> specified in the Announcement. The </w:t>
      </w:r>
      <w:r w:rsidR="0082073A">
        <w:rPr>
          <w:rFonts w:ascii="Arial" w:hAnsi="Arial" w:cs="Arial"/>
          <w:sz w:val="22"/>
          <w:szCs w:val="22"/>
          <w:lang w:val="en-GB"/>
        </w:rPr>
        <w:t>Buyer</w:t>
      </w:r>
      <w:r w:rsidRPr="00C10B9F">
        <w:rPr>
          <w:rFonts w:ascii="Arial" w:hAnsi="Arial" w:cs="Arial"/>
          <w:sz w:val="22"/>
          <w:szCs w:val="22"/>
          <w:lang w:val="en-GB"/>
        </w:rPr>
        <w:t xml:space="preserve"> is not responsible for </w:t>
      </w:r>
      <w:r w:rsidR="00FC3D48">
        <w:rPr>
          <w:rFonts w:ascii="Arial" w:hAnsi="Arial" w:cs="Arial"/>
          <w:sz w:val="22"/>
          <w:szCs w:val="22"/>
          <w:lang w:val="en-GB"/>
        </w:rPr>
        <w:t>Requests for Participation</w:t>
      </w:r>
      <w:r w:rsidRPr="00C10B9F">
        <w:rPr>
          <w:rFonts w:ascii="Arial" w:hAnsi="Arial" w:cs="Arial"/>
          <w:sz w:val="22"/>
          <w:szCs w:val="22"/>
          <w:lang w:val="en-GB"/>
        </w:rPr>
        <w:t xml:space="preserve"> that have not been received or have been received late due to communication and telecommunication facilities, malfunctions of the CVP IS or other unforeseen circumstances. In this regard, suppliers are advised to prepare </w:t>
      </w:r>
      <w:r w:rsidR="00FC3D48">
        <w:rPr>
          <w:rFonts w:ascii="Arial" w:hAnsi="Arial" w:cs="Arial"/>
          <w:sz w:val="22"/>
          <w:szCs w:val="22"/>
          <w:lang w:val="en-GB"/>
        </w:rPr>
        <w:t>Requests for Participation</w:t>
      </w:r>
      <w:r w:rsidRPr="00C10B9F">
        <w:rPr>
          <w:rFonts w:ascii="Arial" w:hAnsi="Arial" w:cs="Arial"/>
          <w:sz w:val="22"/>
          <w:szCs w:val="22"/>
          <w:lang w:val="en-GB"/>
        </w:rPr>
        <w:t xml:space="preserve"> in such a way that there is sufficient time to submit them on time and properly. </w:t>
      </w:r>
      <w:r w:rsidR="00FC3D48">
        <w:rPr>
          <w:rFonts w:ascii="Arial" w:hAnsi="Arial" w:cs="Arial"/>
          <w:sz w:val="22"/>
          <w:szCs w:val="22"/>
          <w:lang w:val="en-GB"/>
        </w:rPr>
        <w:t>Requests for Participation</w:t>
      </w:r>
      <w:r w:rsidRPr="00C10B9F">
        <w:rPr>
          <w:rFonts w:ascii="Arial" w:hAnsi="Arial" w:cs="Arial"/>
          <w:sz w:val="22"/>
          <w:szCs w:val="22"/>
          <w:lang w:val="en-GB"/>
        </w:rPr>
        <w:t xml:space="preserve"> received after the deadline for submission of </w:t>
      </w:r>
      <w:r w:rsidR="00FC3D48">
        <w:rPr>
          <w:rFonts w:ascii="Arial" w:hAnsi="Arial" w:cs="Arial"/>
          <w:sz w:val="22"/>
          <w:szCs w:val="22"/>
          <w:lang w:val="en-GB"/>
        </w:rPr>
        <w:t>Requests for Participation</w:t>
      </w:r>
      <w:r w:rsidRPr="00C10B9F">
        <w:rPr>
          <w:rFonts w:ascii="Arial" w:hAnsi="Arial" w:cs="Arial"/>
          <w:sz w:val="22"/>
          <w:szCs w:val="22"/>
          <w:lang w:val="en-GB"/>
        </w:rPr>
        <w:t xml:space="preserve"> will not be evaluated. In the event of a malfunction of the CVP IS, suppliers must take the actions provided for in the Recommendations on actions that should be taken by procurement authorities and suppliers in the event of a malfunction of the Central Public Procurement Information System, approved by Order No. 1S-31 of the Director of the Public Procurement Service of 15 March 2018.</w:t>
      </w:r>
    </w:p>
    <w:p w14:paraId="04480ED0" w14:textId="69A372F3" w:rsidR="00FC521D" w:rsidRPr="00C10B9F" w:rsidRDefault="00FC521D"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Supplier may submit only one </w:t>
      </w:r>
      <w:r w:rsidR="00FC3D48">
        <w:rPr>
          <w:rFonts w:ascii="Arial" w:hAnsi="Arial" w:cs="Arial"/>
          <w:sz w:val="22"/>
          <w:szCs w:val="22"/>
          <w:lang w:val="en-GB"/>
        </w:rPr>
        <w:t>Request for Participation</w:t>
      </w:r>
      <w:r w:rsidRPr="00C10B9F">
        <w:rPr>
          <w:rFonts w:ascii="Arial" w:hAnsi="Arial" w:cs="Arial"/>
          <w:sz w:val="22"/>
          <w:szCs w:val="22"/>
          <w:lang w:val="en-GB"/>
        </w:rPr>
        <w:t xml:space="preserve"> (if the Procurement is divided into parts – one </w:t>
      </w:r>
      <w:r w:rsidR="00FC3D48">
        <w:rPr>
          <w:rFonts w:ascii="Arial" w:hAnsi="Arial" w:cs="Arial"/>
          <w:sz w:val="22"/>
          <w:szCs w:val="22"/>
          <w:lang w:val="en-GB"/>
        </w:rPr>
        <w:t>Request for Participation</w:t>
      </w:r>
      <w:r w:rsidRPr="00C10B9F">
        <w:rPr>
          <w:rFonts w:ascii="Arial" w:hAnsi="Arial" w:cs="Arial"/>
          <w:sz w:val="22"/>
          <w:szCs w:val="22"/>
          <w:lang w:val="en-GB"/>
        </w:rPr>
        <w:t xml:space="preserve"> for one part or one </w:t>
      </w:r>
      <w:r w:rsidR="00FC3D48">
        <w:rPr>
          <w:rFonts w:ascii="Arial" w:hAnsi="Arial" w:cs="Arial"/>
          <w:sz w:val="22"/>
          <w:szCs w:val="22"/>
          <w:lang w:val="en-GB"/>
        </w:rPr>
        <w:t>Request for Participation</w:t>
      </w:r>
      <w:r w:rsidRPr="00C10B9F">
        <w:rPr>
          <w:rFonts w:ascii="Arial" w:hAnsi="Arial" w:cs="Arial"/>
          <w:sz w:val="22"/>
          <w:szCs w:val="22"/>
          <w:lang w:val="en-GB"/>
        </w:rPr>
        <w:t xml:space="preserve">, indicating in it the specific parts of the procurement for which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is submitted), regardless of whether it participates in the Procurement individually or as a member of a group of suppliers. If the Supplier submits more than one </w:t>
      </w:r>
      <w:r w:rsidR="00FC3D48">
        <w:rPr>
          <w:rFonts w:ascii="Arial" w:hAnsi="Arial" w:cs="Arial"/>
          <w:sz w:val="22"/>
          <w:szCs w:val="22"/>
          <w:lang w:val="en-GB"/>
        </w:rPr>
        <w:t>Request for Participation</w:t>
      </w:r>
      <w:r w:rsidRPr="00C10B9F">
        <w:rPr>
          <w:rFonts w:ascii="Arial" w:hAnsi="Arial" w:cs="Arial"/>
          <w:sz w:val="22"/>
          <w:szCs w:val="22"/>
          <w:lang w:val="en-GB"/>
        </w:rPr>
        <w:t xml:space="preserve"> (if the Procurement is divided into parts – more than one </w:t>
      </w:r>
      <w:r w:rsidR="00FC3D48">
        <w:rPr>
          <w:rFonts w:ascii="Arial" w:hAnsi="Arial" w:cs="Arial"/>
          <w:sz w:val="22"/>
          <w:szCs w:val="22"/>
          <w:lang w:val="en-GB"/>
        </w:rPr>
        <w:t>Request for Participation</w:t>
      </w:r>
      <w:r w:rsidRPr="00C10B9F">
        <w:rPr>
          <w:rFonts w:ascii="Arial" w:hAnsi="Arial" w:cs="Arial"/>
          <w:sz w:val="22"/>
          <w:szCs w:val="22"/>
          <w:lang w:val="en-GB"/>
        </w:rPr>
        <w:t xml:space="preserve"> for one part) and/or as a member of a group of suppliers participates in submitting several </w:t>
      </w:r>
      <w:r w:rsidR="00FC3D48">
        <w:rPr>
          <w:rFonts w:ascii="Arial" w:hAnsi="Arial" w:cs="Arial"/>
          <w:sz w:val="22"/>
          <w:szCs w:val="22"/>
          <w:lang w:val="en-GB"/>
        </w:rPr>
        <w:t>Requests for Participation</w:t>
      </w:r>
      <w:r w:rsidRPr="00C10B9F">
        <w:rPr>
          <w:rFonts w:ascii="Arial" w:hAnsi="Arial" w:cs="Arial"/>
          <w:sz w:val="22"/>
          <w:szCs w:val="22"/>
          <w:lang w:val="en-GB"/>
        </w:rPr>
        <w:t xml:space="preserve"> for the same Procurement (if the Procurement is divided into parts – for the same part), all such </w:t>
      </w:r>
      <w:r w:rsidR="00FC3D48">
        <w:rPr>
          <w:rFonts w:ascii="Arial" w:hAnsi="Arial" w:cs="Arial"/>
          <w:sz w:val="22"/>
          <w:szCs w:val="22"/>
          <w:lang w:val="en-GB"/>
        </w:rPr>
        <w:t>Requests for Participation</w:t>
      </w:r>
      <w:r w:rsidRPr="00C10B9F">
        <w:rPr>
          <w:rFonts w:ascii="Arial" w:hAnsi="Arial" w:cs="Arial"/>
          <w:sz w:val="22"/>
          <w:szCs w:val="22"/>
          <w:lang w:val="en-GB"/>
        </w:rPr>
        <w:t xml:space="preserve"> will be rejected.</w:t>
      </w:r>
    </w:p>
    <w:p w14:paraId="5B6CFF27" w14:textId="3E7DD0E2" w:rsidR="00FC521D" w:rsidRPr="00C10B9F" w:rsidRDefault="00FC521D"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014673">
        <w:rPr>
          <w:rFonts w:ascii="Arial" w:hAnsi="Arial" w:cs="Arial"/>
          <w:sz w:val="22"/>
          <w:szCs w:val="22"/>
          <w:lang w:val="en-GB"/>
        </w:rPr>
        <w:t>Buyer</w:t>
      </w:r>
      <w:r w:rsidRPr="00C10B9F">
        <w:rPr>
          <w:rFonts w:ascii="Arial" w:hAnsi="Arial" w:cs="Arial"/>
          <w:sz w:val="22"/>
          <w:szCs w:val="22"/>
          <w:lang w:val="en-GB"/>
        </w:rPr>
        <w:t xml:space="preserve"> has the right to extend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Submission Deadline until the end of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Submission Deadline. The </w:t>
      </w:r>
      <w:r w:rsidR="00014673">
        <w:rPr>
          <w:rFonts w:ascii="Arial" w:hAnsi="Arial" w:cs="Arial"/>
          <w:sz w:val="22"/>
          <w:szCs w:val="22"/>
          <w:lang w:val="en-GB"/>
        </w:rPr>
        <w:t>Buyer</w:t>
      </w:r>
      <w:r w:rsidRPr="00C10B9F">
        <w:rPr>
          <w:rFonts w:ascii="Arial" w:hAnsi="Arial" w:cs="Arial"/>
          <w:sz w:val="22"/>
          <w:szCs w:val="22"/>
          <w:lang w:val="en-GB"/>
        </w:rPr>
        <w:t xml:space="preserve"> shall announce the new </w:t>
      </w:r>
      <w:r w:rsidR="00FC3D48">
        <w:rPr>
          <w:rFonts w:ascii="Arial" w:hAnsi="Arial" w:cs="Arial"/>
          <w:sz w:val="22"/>
          <w:szCs w:val="22"/>
          <w:lang w:val="en-GB"/>
        </w:rPr>
        <w:t>Request for Participation</w:t>
      </w:r>
      <w:r w:rsidRPr="00C10B9F">
        <w:rPr>
          <w:rFonts w:ascii="Arial" w:hAnsi="Arial" w:cs="Arial"/>
          <w:sz w:val="22"/>
          <w:szCs w:val="22"/>
          <w:lang w:val="en-GB"/>
        </w:rPr>
        <w:t xml:space="preserve"> Submission Deadline in accordance with the procedure established by the </w:t>
      </w:r>
      <w:r w:rsidR="00C86876">
        <w:rPr>
          <w:rFonts w:ascii="Arial" w:hAnsi="Arial" w:cs="Arial"/>
          <w:sz w:val="22"/>
          <w:szCs w:val="22"/>
          <w:lang w:val="en-GB"/>
        </w:rPr>
        <w:t>LP</w:t>
      </w:r>
      <w:r w:rsidRPr="00C10B9F">
        <w:rPr>
          <w:rFonts w:ascii="Arial" w:hAnsi="Arial" w:cs="Arial"/>
          <w:sz w:val="22"/>
          <w:szCs w:val="22"/>
          <w:lang w:val="en-GB"/>
        </w:rPr>
        <w:t xml:space="preserve"> and notify all suppliers who have joined the Procurement via the CVP IS.</w:t>
      </w:r>
    </w:p>
    <w:p w14:paraId="7F8560D8" w14:textId="7BC34A8F" w:rsidR="00FC521D" w:rsidRPr="00C10B9F" w:rsidRDefault="00FC521D"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lastRenderedPageBreak/>
        <w:t xml:space="preserve">Until the deadline for submitting </w:t>
      </w:r>
      <w:r w:rsidR="00FC3D48">
        <w:rPr>
          <w:rFonts w:ascii="Arial" w:hAnsi="Arial" w:cs="Arial"/>
          <w:sz w:val="22"/>
          <w:szCs w:val="22"/>
          <w:lang w:val="en-GB"/>
        </w:rPr>
        <w:t>Requests for Participation</w:t>
      </w:r>
      <w:r w:rsidRPr="00C10B9F">
        <w:rPr>
          <w:rFonts w:ascii="Arial" w:hAnsi="Arial" w:cs="Arial"/>
          <w:sz w:val="22"/>
          <w:szCs w:val="22"/>
          <w:lang w:val="en-GB"/>
        </w:rPr>
        <w:t xml:space="preserve"> has expired, the supplier has the right to change or cancel its </w:t>
      </w:r>
      <w:r w:rsidR="00FC3D48">
        <w:rPr>
          <w:rFonts w:ascii="Arial" w:hAnsi="Arial" w:cs="Arial"/>
          <w:sz w:val="22"/>
          <w:szCs w:val="22"/>
          <w:lang w:val="en-GB"/>
        </w:rPr>
        <w:t>Request for Participation</w:t>
      </w:r>
      <w:r w:rsidRPr="00C10B9F">
        <w:rPr>
          <w:rFonts w:ascii="Arial" w:hAnsi="Arial" w:cs="Arial"/>
          <w:sz w:val="22"/>
          <w:szCs w:val="22"/>
          <w:lang w:val="en-GB"/>
        </w:rPr>
        <w:t xml:space="preserve"> using the CVP IS tools. </w:t>
      </w:r>
      <w:proofErr w:type="gramStart"/>
      <w:r w:rsidRPr="00C10B9F">
        <w:rPr>
          <w:rFonts w:ascii="Arial" w:hAnsi="Arial" w:cs="Arial"/>
          <w:sz w:val="22"/>
          <w:szCs w:val="22"/>
          <w:lang w:val="en-GB"/>
        </w:rPr>
        <w:t>In order to</w:t>
      </w:r>
      <w:proofErr w:type="gramEnd"/>
      <w:r w:rsidRPr="00C10B9F">
        <w:rPr>
          <w:rFonts w:ascii="Arial" w:hAnsi="Arial" w:cs="Arial"/>
          <w:sz w:val="22"/>
          <w:szCs w:val="22"/>
          <w:lang w:val="en-GB"/>
        </w:rPr>
        <w:t xml:space="preserve"> cancel or change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the supplier shall click on “Withdraw the </w:t>
      </w:r>
      <w:r w:rsidR="00817CE6">
        <w:rPr>
          <w:rFonts w:ascii="Arial" w:hAnsi="Arial" w:cs="Arial"/>
          <w:sz w:val="22"/>
          <w:szCs w:val="22"/>
          <w:lang w:val="en-GB"/>
        </w:rPr>
        <w:t>tender</w:t>
      </w:r>
      <w:r w:rsidRPr="00C10B9F">
        <w:rPr>
          <w:rFonts w:ascii="Arial" w:hAnsi="Arial" w:cs="Arial"/>
          <w:sz w:val="22"/>
          <w:szCs w:val="22"/>
          <w:lang w:val="en-GB"/>
        </w:rPr>
        <w:t xml:space="preserve">” in the CVP IS </w:t>
      </w:r>
      <w:r w:rsidR="00817CE6">
        <w:rPr>
          <w:rFonts w:ascii="Arial" w:hAnsi="Arial" w:cs="Arial"/>
          <w:sz w:val="22"/>
          <w:szCs w:val="22"/>
          <w:lang w:val="en-GB"/>
        </w:rPr>
        <w:t>tender</w:t>
      </w:r>
      <w:r w:rsidRPr="00C10B9F">
        <w:rPr>
          <w:rFonts w:ascii="Arial" w:hAnsi="Arial" w:cs="Arial"/>
          <w:sz w:val="22"/>
          <w:szCs w:val="22"/>
          <w:lang w:val="en-GB"/>
        </w:rPr>
        <w:t xml:space="preserve"> window. After the deadline for submitting </w:t>
      </w:r>
      <w:r w:rsidR="00FC3D48">
        <w:rPr>
          <w:rFonts w:ascii="Arial" w:hAnsi="Arial" w:cs="Arial"/>
          <w:sz w:val="22"/>
          <w:szCs w:val="22"/>
          <w:lang w:val="en-GB"/>
        </w:rPr>
        <w:t>Requests for Participation</w:t>
      </w:r>
      <w:r w:rsidRPr="00C10B9F">
        <w:rPr>
          <w:rFonts w:ascii="Arial" w:hAnsi="Arial" w:cs="Arial"/>
          <w:sz w:val="22"/>
          <w:szCs w:val="22"/>
          <w:lang w:val="en-GB"/>
        </w:rPr>
        <w:t xml:space="preserve">, such a change or notification that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is being cancelled will not be recognized as valid.</w:t>
      </w:r>
    </w:p>
    <w:p w14:paraId="3AE12AF7" w14:textId="0E1055B3" w:rsidR="00FC521D" w:rsidRPr="00C10B9F" w:rsidRDefault="00FC521D"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proofErr w:type="gramStart"/>
      <w:r w:rsidRPr="00C10B9F">
        <w:rPr>
          <w:rFonts w:ascii="Arial" w:hAnsi="Arial" w:cs="Arial"/>
          <w:sz w:val="22"/>
          <w:szCs w:val="22"/>
          <w:lang w:val="en-GB"/>
        </w:rPr>
        <w:t>In order to</w:t>
      </w:r>
      <w:proofErr w:type="gramEnd"/>
      <w:r w:rsidRPr="00C10B9F">
        <w:rPr>
          <w:rFonts w:ascii="Arial" w:hAnsi="Arial" w:cs="Arial"/>
          <w:sz w:val="22"/>
          <w:szCs w:val="22"/>
          <w:lang w:val="en-GB"/>
        </w:rPr>
        <w:t xml:space="preserve"> resubmit a cancelled and changed </w:t>
      </w:r>
      <w:r w:rsidR="00FC3D48">
        <w:rPr>
          <w:rFonts w:ascii="Arial" w:hAnsi="Arial" w:cs="Arial"/>
          <w:sz w:val="22"/>
          <w:szCs w:val="22"/>
          <w:lang w:val="en-GB"/>
        </w:rPr>
        <w:t>Request for Participation</w:t>
      </w:r>
      <w:r w:rsidRPr="00C10B9F">
        <w:rPr>
          <w:rFonts w:ascii="Arial" w:hAnsi="Arial" w:cs="Arial"/>
          <w:sz w:val="22"/>
          <w:szCs w:val="22"/>
          <w:lang w:val="en-GB"/>
        </w:rPr>
        <w:t>, the supplier must resubmit it.</w:t>
      </w:r>
    </w:p>
    <w:p w14:paraId="6B3A202B" w14:textId="23B47059" w:rsidR="00FC521D" w:rsidRPr="00C10B9F" w:rsidRDefault="00FC521D"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Suppliers shall not submit Initial </w:t>
      </w:r>
      <w:r w:rsidR="00817CE6">
        <w:rPr>
          <w:rFonts w:ascii="Arial" w:hAnsi="Arial" w:cs="Arial"/>
          <w:sz w:val="22"/>
          <w:szCs w:val="22"/>
          <w:lang w:val="en-GB"/>
        </w:rPr>
        <w:t>Tender</w:t>
      </w:r>
      <w:r w:rsidRPr="00C10B9F">
        <w:rPr>
          <w:rFonts w:ascii="Arial" w:hAnsi="Arial" w:cs="Arial"/>
          <w:sz w:val="22"/>
          <w:szCs w:val="22"/>
          <w:lang w:val="en-GB"/>
        </w:rPr>
        <w:t xml:space="preserve">s together with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If the Supplier submits an Initial </w:t>
      </w:r>
      <w:r w:rsidR="00817CE6">
        <w:rPr>
          <w:rFonts w:ascii="Arial" w:hAnsi="Arial" w:cs="Arial"/>
          <w:sz w:val="22"/>
          <w:szCs w:val="22"/>
          <w:lang w:val="en-GB"/>
        </w:rPr>
        <w:t>Tender</w:t>
      </w:r>
      <w:r w:rsidRPr="00C10B9F">
        <w:rPr>
          <w:rFonts w:ascii="Arial" w:hAnsi="Arial" w:cs="Arial"/>
          <w:sz w:val="22"/>
          <w:szCs w:val="22"/>
          <w:lang w:val="en-GB"/>
        </w:rPr>
        <w:t xml:space="preserve"> with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only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will be considered, and the submitted Initial </w:t>
      </w:r>
      <w:r w:rsidR="00817CE6">
        <w:rPr>
          <w:rFonts w:ascii="Arial" w:hAnsi="Arial" w:cs="Arial"/>
          <w:sz w:val="22"/>
          <w:szCs w:val="22"/>
          <w:lang w:val="en-GB"/>
        </w:rPr>
        <w:t>Tender</w:t>
      </w:r>
      <w:r w:rsidRPr="00C10B9F">
        <w:rPr>
          <w:rFonts w:ascii="Arial" w:hAnsi="Arial" w:cs="Arial"/>
          <w:sz w:val="22"/>
          <w:szCs w:val="22"/>
          <w:lang w:val="en-GB"/>
        </w:rPr>
        <w:t xml:space="preserve"> will be considered not received and will not be considered.</w:t>
      </w:r>
    </w:p>
    <w:p w14:paraId="2FF0F4AD" w14:textId="370FFBDC" w:rsidR="00FC521D" w:rsidRPr="00C10B9F" w:rsidRDefault="00FC521D"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A supplier submitting a </w:t>
      </w:r>
      <w:r w:rsidR="00FC3D48">
        <w:rPr>
          <w:rFonts w:ascii="Arial" w:hAnsi="Arial" w:cs="Arial"/>
          <w:sz w:val="22"/>
          <w:szCs w:val="22"/>
          <w:lang w:val="en-GB"/>
        </w:rPr>
        <w:t>Request for Participation</w:t>
      </w:r>
      <w:r w:rsidRPr="00C10B9F">
        <w:rPr>
          <w:rFonts w:ascii="Arial" w:hAnsi="Arial" w:cs="Arial"/>
          <w:sz w:val="22"/>
          <w:szCs w:val="22"/>
          <w:lang w:val="en-GB"/>
        </w:rPr>
        <w:t xml:space="preserve"> independently or as a member of a group of suppliers is not prohibited from being a sub</w:t>
      </w:r>
      <w:r w:rsidR="002B5D95">
        <w:rPr>
          <w:rFonts w:ascii="Arial" w:hAnsi="Arial" w:cs="Arial"/>
          <w:sz w:val="22"/>
          <w:szCs w:val="22"/>
          <w:lang w:val="en-GB"/>
        </w:rPr>
        <w:t>-</w:t>
      </w:r>
      <w:r w:rsidRPr="00C10B9F">
        <w:rPr>
          <w:rFonts w:ascii="Arial" w:hAnsi="Arial" w:cs="Arial"/>
          <w:sz w:val="22"/>
          <w:szCs w:val="22"/>
          <w:lang w:val="en-GB"/>
        </w:rPr>
        <w:t>supplier of another supplier (or another group of suppliers) or an economic entity whose capacities another supplier (or another group of suppliers) relies</w:t>
      </w:r>
      <w:r w:rsidR="00EC3631">
        <w:rPr>
          <w:rFonts w:ascii="Arial" w:hAnsi="Arial" w:cs="Arial"/>
          <w:sz w:val="22"/>
          <w:szCs w:val="22"/>
          <w:lang w:val="en-GB"/>
        </w:rPr>
        <w:t xml:space="preserve"> upon</w:t>
      </w:r>
      <w:r w:rsidRPr="00C10B9F">
        <w:rPr>
          <w:rFonts w:ascii="Arial" w:hAnsi="Arial" w:cs="Arial"/>
          <w:sz w:val="22"/>
          <w:szCs w:val="22"/>
          <w:lang w:val="en-GB"/>
        </w:rPr>
        <w:t xml:space="preserve"> in the same procurement.</w:t>
      </w:r>
    </w:p>
    <w:p w14:paraId="49E76FC8" w14:textId="2197DD42" w:rsidR="00FC521D" w:rsidRPr="00C10B9F" w:rsidRDefault="00FC521D"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must be prepared and submitted in accordance with the requirements of the </w:t>
      </w:r>
      <w:r w:rsidR="00AD7538">
        <w:rPr>
          <w:rFonts w:ascii="Arial" w:hAnsi="Arial" w:cs="Arial"/>
          <w:sz w:val="22"/>
          <w:szCs w:val="22"/>
          <w:lang w:val="en-GB"/>
        </w:rPr>
        <w:t>Terms and Conditions of Procurement</w:t>
      </w:r>
      <w:r w:rsidRPr="00C10B9F">
        <w:rPr>
          <w:rFonts w:ascii="Arial" w:hAnsi="Arial" w:cs="Arial"/>
          <w:sz w:val="22"/>
          <w:szCs w:val="22"/>
          <w:lang w:val="en-GB"/>
        </w:rPr>
        <w:t xml:space="preserve"> and its annexes, by filling out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Form.</w:t>
      </w:r>
    </w:p>
    <w:p w14:paraId="4EB82AD1" w14:textId="5A10010B" w:rsidR="00FC521D" w:rsidRPr="00C10B9F" w:rsidRDefault="00FC521D"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Unless otherwise specified in the </w:t>
      </w:r>
      <w:r w:rsidR="007F0968">
        <w:rPr>
          <w:rFonts w:ascii="Arial" w:hAnsi="Arial" w:cs="Arial"/>
          <w:sz w:val="22"/>
          <w:szCs w:val="22"/>
          <w:lang w:val="en-GB"/>
        </w:rPr>
        <w:t xml:space="preserve">SP of the </w:t>
      </w:r>
      <w:r w:rsidR="007F0968" w:rsidRPr="00C10B9F">
        <w:rPr>
          <w:rFonts w:ascii="Arial" w:hAnsi="Arial" w:cs="Arial"/>
          <w:sz w:val="22"/>
          <w:szCs w:val="22"/>
          <w:lang w:val="en-GB"/>
        </w:rPr>
        <w:t>Terms and Conditions</w:t>
      </w:r>
      <w:r w:rsidRPr="00C10B9F">
        <w:rPr>
          <w:rFonts w:ascii="Arial" w:hAnsi="Arial" w:cs="Arial"/>
          <w:sz w:val="22"/>
          <w:szCs w:val="22"/>
          <w:lang w:val="en-GB"/>
        </w:rPr>
        <w:t xml:space="preserve">, the Suppliers must submit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and the documents submitted with it, all components of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in electronic form (directly formed by electronic means or submit digital copies of documents), using the CVP IS (in the line "Attached documents" of the </w:t>
      </w:r>
      <w:r w:rsidR="00817CE6">
        <w:rPr>
          <w:rFonts w:ascii="Arial" w:hAnsi="Arial" w:cs="Arial"/>
          <w:sz w:val="22"/>
          <w:szCs w:val="22"/>
          <w:lang w:val="en-GB"/>
        </w:rPr>
        <w:t>tender</w:t>
      </w:r>
      <w:r w:rsidRPr="00C10B9F">
        <w:rPr>
          <w:rFonts w:ascii="Arial" w:hAnsi="Arial" w:cs="Arial"/>
          <w:sz w:val="22"/>
          <w:szCs w:val="22"/>
          <w:lang w:val="en-GB"/>
        </w:rPr>
        <w:t xml:space="preserve"> window, upload the required documents). The CVP IS is available at https://viesiejipirkimai.lt/ The submitted documents must be accessible using non-discriminatory, generally accessible data formats (e.g., *.doc, </w:t>
      </w:r>
      <w:proofErr w:type="gramStart"/>
      <w:r w:rsidRPr="00C10B9F">
        <w:rPr>
          <w:rFonts w:ascii="Arial" w:hAnsi="Arial" w:cs="Arial"/>
          <w:sz w:val="22"/>
          <w:szCs w:val="22"/>
          <w:lang w:val="en-GB"/>
        </w:rPr>
        <w:t>*.adoc</w:t>
      </w:r>
      <w:proofErr w:type="gramEnd"/>
      <w:r w:rsidRPr="00C10B9F">
        <w:rPr>
          <w:rFonts w:ascii="Arial" w:hAnsi="Arial" w:cs="Arial"/>
          <w:sz w:val="22"/>
          <w:szCs w:val="22"/>
          <w:lang w:val="en-GB"/>
        </w:rPr>
        <w:t xml:space="preserve">, *.pdf, *.jpg, *.jpeg or others). </w:t>
      </w:r>
      <w:proofErr w:type="gramStart"/>
      <w:r w:rsidRPr="00C10B9F">
        <w:rPr>
          <w:rFonts w:ascii="Arial" w:hAnsi="Arial" w:cs="Arial"/>
          <w:sz w:val="22"/>
          <w:szCs w:val="22"/>
          <w:lang w:val="en-GB"/>
        </w:rPr>
        <w:t>In the event that</w:t>
      </w:r>
      <w:proofErr w:type="gramEnd"/>
      <w:r w:rsidRPr="00C10B9F">
        <w:rPr>
          <w:rFonts w:ascii="Arial" w:hAnsi="Arial" w:cs="Arial"/>
          <w:sz w:val="22"/>
          <w:szCs w:val="22"/>
          <w:lang w:val="en-GB"/>
        </w:rPr>
        <w:t xml:space="preserve"> the documents are submitted in data file formats other than those established by the </w:t>
      </w:r>
      <w:r w:rsidR="00014673">
        <w:rPr>
          <w:rFonts w:ascii="Arial" w:hAnsi="Arial" w:cs="Arial"/>
          <w:sz w:val="22"/>
          <w:szCs w:val="22"/>
          <w:lang w:val="en-GB"/>
        </w:rPr>
        <w:t>Buyer</w:t>
      </w:r>
      <w:r w:rsidRPr="00C10B9F">
        <w:rPr>
          <w:rFonts w:ascii="Arial" w:hAnsi="Arial" w:cs="Arial"/>
          <w:sz w:val="22"/>
          <w:szCs w:val="22"/>
          <w:lang w:val="en-GB"/>
        </w:rPr>
        <w:t xml:space="preserve"> </w:t>
      </w:r>
      <w:r w:rsidR="00166D37">
        <w:rPr>
          <w:rFonts w:ascii="Arial" w:hAnsi="Arial" w:cs="Arial"/>
          <w:sz w:val="22"/>
          <w:szCs w:val="22"/>
          <w:lang w:val="en-GB"/>
        </w:rPr>
        <w:t>and/or</w:t>
      </w:r>
      <w:r w:rsidRPr="00C10B9F">
        <w:rPr>
          <w:rFonts w:ascii="Arial" w:hAnsi="Arial" w:cs="Arial"/>
          <w:sz w:val="22"/>
          <w:szCs w:val="22"/>
          <w:lang w:val="en-GB"/>
        </w:rPr>
        <w:t xml:space="preserve"> generally accessible, and the </w:t>
      </w:r>
      <w:r w:rsidR="00014673">
        <w:rPr>
          <w:rFonts w:ascii="Arial" w:hAnsi="Arial" w:cs="Arial"/>
          <w:sz w:val="22"/>
          <w:szCs w:val="22"/>
          <w:lang w:val="en-GB"/>
        </w:rPr>
        <w:t>Buyer</w:t>
      </w:r>
      <w:r w:rsidRPr="00C10B9F">
        <w:rPr>
          <w:rFonts w:ascii="Arial" w:hAnsi="Arial" w:cs="Arial"/>
          <w:sz w:val="22"/>
          <w:szCs w:val="22"/>
          <w:lang w:val="en-GB"/>
        </w:rPr>
        <w:t xml:space="preserve"> is unable to access the document, such a document will be considered not to have been submitted. </w:t>
      </w:r>
      <w:r w:rsidR="00FC3D48">
        <w:rPr>
          <w:rFonts w:ascii="Arial" w:hAnsi="Arial" w:cs="Arial"/>
          <w:sz w:val="22"/>
          <w:szCs w:val="22"/>
          <w:lang w:val="en-GB"/>
        </w:rPr>
        <w:t>Requests for Participation</w:t>
      </w:r>
      <w:r w:rsidRPr="00C10B9F">
        <w:rPr>
          <w:rFonts w:ascii="Arial" w:hAnsi="Arial" w:cs="Arial"/>
          <w:sz w:val="22"/>
          <w:szCs w:val="22"/>
          <w:lang w:val="en-GB"/>
        </w:rPr>
        <w:t xml:space="preserve"> submitted to the CVP IS by correspondence will not be evaluated. </w:t>
      </w:r>
      <w:r w:rsidR="00FC3D48">
        <w:rPr>
          <w:rFonts w:ascii="Arial" w:hAnsi="Arial" w:cs="Arial"/>
          <w:sz w:val="22"/>
          <w:szCs w:val="22"/>
          <w:lang w:val="en-GB"/>
        </w:rPr>
        <w:t>Requests for Participation</w:t>
      </w:r>
      <w:r w:rsidRPr="00C10B9F">
        <w:rPr>
          <w:rFonts w:ascii="Arial" w:hAnsi="Arial" w:cs="Arial"/>
          <w:sz w:val="22"/>
          <w:szCs w:val="22"/>
          <w:lang w:val="en-GB"/>
        </w:rPr>
        <w:t xml:space="preserve"> submitted on paper will be returned and will not be evaluated.</w:t>
      </w:r>
    </w:p>
    <w:p w14:paraId="40FF7389" w14:textId="3304FB8F" w:rsidR="00401A22" w:rsidRPr="00C10B9F" w:rsidRDefault="00FC521D"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Requirements for signing </w:t>
      </w:r>
      <w:r w:rsidR="00FC3D48">
        <w:rPr>
          <w:rFonts w:ascii="Arial" w:hAnsi="Arial" w:cs="Arial"/>
          <w:sz w:val="22"/>
          <w:szCs w:val="22"/>
          <w:lang w:val="en-GB"/>
        </w:rPr>
        <w:t>Requests for Participation</w:t>
      </w:r>
      <w:r w:rsidRPr="00C10B9F">
        <w:rPr>
          <w:rFonts w:ascii="Arial" w:hAnsi="Arial" w:cs="Arial"/>
          <w:sz w:val="22"/>
          <w:szCs w:val="22"/>
          <w:lang w:val="en-GB"/>
        </w:rPr>
        <w:t xml:space="preserve"> are set out in these terms and conditions and in the </w:t>
      </w:r>
      <w:r w:rsidR="00826DFD" w:rsidRPr="00826DFD">
        <w:rPr>
          <w:rFonts w:ascii="Arial" w:hAnsi="Arial" w:cs="Arial"/>
          <w:sz w:val="22"/>
          <w:szCs w:val="22"/>
          <w:lang w:val="en-GB"/>
        </w:rPr>
        <w:t>SP of the Terms and Conditions</w:t>
      </w:r>
      <w:r w:rsidRPr="00C10B9F">
        <w:rPr>
          <w:rFonts w:ascii="Arial" w:hAnsi="Arial" w:cs="Arial"/>
          <w:sz w:val="22"/>
          <w:szCs w:val="22"/>
          <w:lang w:val="en-GB"/>
        </w:rPr>
        <w:t>.</w:t>
      </w:r>
      <w:r w:rsidR="52915E1D" w:rsidRPr="00C10B9F">
        <w:rPr>
          <w:rFonts w:ascii="Arial" w:hAnsi="Arial" w:cs="Arial"/>
          <w:sz w:val="22"/>
          <w:szCs w:val="22"/>
          <w:lang w:val="en-GB"/>
        </w:rPr>
        <w:t xml:space="preserve"> </w:t>
      </w:r>
    </w:p>
    <w:bookmarkEnd w:id="23"/>
    <w:p w14:paraId="4970E9D7" w14:textId="79DE0EE2" w:rsidR="00965574" w:rsidRPr="00C10B9F" w:rsidRDefault="00965574"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Unless otherwise specified in the </w:t>
      </w:r>
      <w:r w:rsidR="00375E2D" w:rsidRPr="00375E2D">
        <w:rPr>
          <w:rFonts w:ascii="Arial" w:hAnsi="Arial" w:cs="Arial"/>
          <w:sz w:val="22"/>
          <w:szCs w:val="22"/>
          <w:lang w:val="en-GB"/>
        </w:rPr>
        <w:t>SP of the Terms and Conditions</w:t>
      </w:r>
      <w:r w:rsidRPr="00C10B9F">
        <w:rPr>
          <w:rFonts w:ascii="Arial" w:hAnsi="Arial" w:cs="Arial"/>
          <w:sz w:val="22"/>
          <w:szCs w:val="22"/>
          <w:lang w:val="en-GB"/>
        </w:rPr>
        <w:t xml:space="preserve">,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must be prepared in Lithuanian. If the documents submitted with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cannot be submitted in Lithuanian and/or English, these documents must be submitted in the original language, accompanied by their translation into Lithuanian and/or English (the translation must be certified by the signature of the person who performed the translation). In the event of a dispute, priority is given to documents or translations of documents, except for the </w:t>
      </w:r>
      <w:r w:rsidR="005205B7">
        <w:rPr>
          <w:rFonts w:ascii="Arial" w:hAnsi="Arial" w:cs="Arial"/>
          <w:sz w:val="22"/>
          <w:szCs w:val="22"/>
          <w:lang w:val="en-GB"/>
        </w:rPr>
        <w:t>tender security</w:t>
      </w:r>
      <w:r w:rsidR="00594142">
        <w:rPr>
          <w:rFonts w:ascii="Arial" w:hAnsi="Arial" w:cs="Arial"/>
          <w:sz w:val="22"/>
          <w:szCs w:val="22"/>
          <w:lang w:val="en-GB"/>
        </w:rPr>
        <w:t xml:space="preserve"> document</w:t>
      </w:r>
      <w:r w:rsidRPr="00C10B9F">
        <w:rPr>
          <w:rFonts w:ascii="Arial" w:hAnsi="Arial" w:cs="Arial"/>
          <w:sz w:val="22"/>
          <w:szCs w:val="22"/>
          <w:lang w:val="en-GB"/>
        </w:rPr>
        <w:t>, where priority is given to the original text.</w:t>
      </w:r>
    </w:p>
    <w:p w14:paraId="0BC7A7D0" w14:textId="61335A64" w:rsidR="00965574" w:rsidRPr="00C10B9F" w:rsidRDefault="00965574"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consists of the set of documents submitted by the supplier using electronic means of the CVP IS (including explanations of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and responses to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(if any)):</w:t>
      </w:r>
    </w:p>
    <w:p w14:paraId="057D8DB7" w14:textId="0A1F8613" w:rsidR="00965574" w:rsidRPr="00C10B9F" w:rsidRDefault="00965574" w:rsidP="00A1455F">
      <w:pPr>
        <w:pStyle w:val="ListParagraph"/>
        <w:numPr>
          <w:ilvl w:val="2"/>
          <w:numId w:val="13"/>
        </w:numPr>
        <w:tabs>
          <w:tab w:val="left" w:pos="1701"/>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supplier's </w:t>
      </w:r>
      <w:r w:rsidR="00FC3D48">
        <w:rPr>
          <w:rFonts w:ascii="Arial" w:hAnsi="Arial" w:cs="Arial"/>
          <w:sz w:val="22"/>
          <w:szCs w:val="22"/>
          <w:lang w:val="en-GB"/>
        </w:rPr>
        <w:t>Request for Participation</w:t>
      </w:r>
      <w:r w:rsidRPr="00C10B9F">
        <w:rPr>
          <w:rFonts w:ascii="Arial" w:hAnsi="Arial" w:cs="Arial"/>
          <w:sz w:val="22"/>
          <w:szCs w:val="22"/>
          <w:lang w:val="en-GB"/>
        </w:rPr>
        <w:t xml:space="preserve">, prepared in accordance with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form provided in the </w:t>
      </w:r>
      <w:r w:rsidR="00AD7538">
        <w:rPr>
          <w:rFonts w:ascii="Arial" w:hAnsi="Arial" w:cs="Arial"/>
          <w:sz w:val="22"/>
          <w:szCs w:val="22"/>
          <w:lang w:val="en-GB"/>
        </w:rPr>
        <w:t>Terms and Conditions of Procurement</w:t>
      </w:r>
      <w:r w:rsidRPr="00C10B9F">
        <w:rPr>
          <w:rFonts w:ascii="Arial" w:hAnsi="Arial" w:cs="Arial"/>
          <w:sz w:val="22"/>
          <w:szCs w:val="22"/>
          <w:lang w:val="en-GB"/>
        </w:rPr>
        <w:t xml:space="preserve">, other documents (copies thereof) specified in the Procurement Documents and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form, considered necessary by the supplier.</w:t>
      </w:r>
    </w:p>
    <w:p w14:paraId="3CB24CF8" w14:textId="76672EE9" w:rsidR="00965574" w:rsidRPr="00C10B9F" w:rsidRDefault="00965574" w:rsidP="00A1455F">
      <w:pPr>
        <w:pStyle w:val="ListParagraph"/>
        <w:numPr>
          <w:ilvl w:val="2"/>
          <w:numId w:val="13"/>
        </w:numPr>
        <w:tabs>
          <w:tab w:val="left" w:pos="1701"/>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documents or digital copies of documents submitted using electronic means.</w:t>
      </w:r>
    </w:p>
    <w:p w14:paraId="1F3F955F" w14:textId="6F7FA0B2" w:rsidR="00965574" w:rsidRPr="00C10B9F" w:rsidRDefault="00965574" w:rsidP="00A1455F">
      <w:pPr>
        <w:pStyle w:val="ListParagraph"/>
        <w:numPr>
          <w:ilvl w:val="2"/>
          <w:numId w:val="13"/>
        </w:numPr>
        <w:tabs>
          <w:tab w:val="left" w:pos="1701"/>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other documents, as set out in the </w:t>
      </w:r>
      <w:r w:rsidR="0029325C" w:rsidRPr="0029325C">
        <w:rPr>
          <w:rFonts w:ascii="Arial" w:hAnsi="Arial" w:cs="Arial"/>
          <w:sz w:val="22"/>
          <w:szCs w:val="22"/>
          <w:lang w:val="en-GB"/>
        </w:rPr>
        <w:t xml:space="preserve">SP of the Terms and Conditions </w:t>
      </w:r>
      <w:r w:rsidRPr="00C10B9F">
        <w:rPr>
          <w:rFonts w:ascii="Arial" w:hAnsi="Arial" w:cs="Arial"/>
          <w:sz w:val="22"/>
          <w:szCs w:val="22"/>
          <w:lang w:val="en-GB"/>
        </w:rPr>
        <w:t xml:space="preserve">and/or Annexes to the </w:t>
      </w:r>
      <w:r w:rsidR="00AD7538">
        <w:rPr>
          <w:rFonts w:ascii="Arial" w:hAnsi="Arial" w:cs="Arial"/>
          <w:sz w:val="22"/>
          <w:szCs w:val="22"/>
          <w:lang w:val="en-GB"/>
        </w:rPr>
        <w:t>Terms and Conditions of Procurement</w:t>
      </w:r>
      <w:r w:rsidRPr="00C10B9F">
        <w:rPr>
          <w:rFonts w:ascii="Arial" w:hAnsi="Arial" w:cs="Arial"/>
          <w:sz w:val="22"/>
          <w:szCs w:val="22"/>
          <w:lang w:val="en-GB"/>
        </w:rPr>
        <w:t>.</w:t>
      </w:r>
    </w:p>
    <w:p w14:paraId="06B37612" w14:textId="0E44B6D7" w:rsidR="00401A22" w:rsidRPr="00C10B9F" w:rsidRDefault="00965574"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Supplier must clearly indicate in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which information is confidential, in accordance with Article 32 of the </w:t>
      </w:r>
      <w:r w:rsidR="00A3419F">
        <w:rPr>
          <w:rFonts w:ascii="Arial" w:hAnsi="Arial" w:cs="Arial"/>
          <w:sz w:val="22"/>
          <w:szCs w:val="22"/>
          <w:lang w:val="en-GB"/>
        </w:rPr>
        <w:t>LP</w:t>
      </w:r>
      <w:r w:rsidRPr="00C10B9F">
        <w:rPr>
          <w:rFonts w:ascii="Arial" w:hAnsi="Arial" w:cs="Arial"/>
          <w:sz w:val="22"/>
          <w:szCs w:val="22"/>
          <w:lang w:val="en-GB"/>
        </w:rPr>
        <w:t xml:space="preserve">. If such information is not indicated in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then any information specified in the submitted </w:t>
      </w:r>
      <w:r w:rsidR="00FC3D48">
        <w:rPr>
          <w:rFonts w:ascii="Arial" w:hAnsi="Arial" w:cs="Arial"/>
          <w:sz w:val="22"/>
          <w:szCs w:val="22"/>
          <w:lang w:val="en-GB"/>
        </w:rPr>
        <w:t>Request for Participation</w:t>
      </w:r>
      <w:r w:rsidRPr="00C10B9F">
        <w:rPr>
          <w:rFonts w:ascii="Arial" w:hAnsi="Arial" w:cs="Arial"/>
          <w:sz w:val="22"/>
          <w:szCs w:val="22"/>
          <w:lang w:val="en-GB"/>
        </w:rPr>
        <w:t xml:space="preserve"> will be deemed not to be confidential. If the </w:t>
      </w:r>
      <w:r w:rsidR="008B0F7D">
        <w:rPr>
          <w:rFonts w:ascii="Arial" w:hAnsi="Arial" w:cs="Arial"/>
          <w:sz w:val="22"/>
          <w:szCs w:val="22"/>
          <w:lang w:val="en-GB"/>
        </w:rPr>
        <w:t>Buyer</w:t>
      </w:r>
      <w:r w:rsidRPr="00C10B9F">
        <w:rPr>
          <w:rFonts w:ascii="Arial" w:hAnsi="Arial" w:cs="Arial"/>
          <w:sz w:val="22"/>
          <w:szCs w:val="22"/>
          <w:lang w:val="en-GB"/>
        </w:rPr>
        <w:t xml:space="preserve"> has doubts as to whether specific information has been reasonably indicated as confidential, it must contact the Supplier, requesting justification of the confidentiality of the information. If the Supplier fails to provide such evidence or fails to provide reasonable arguments and/or evidence that the information has been reasonably indicated as confidential within the period specified by the </w:t>
      </w:r>
      <w:r w:rsidR="008B0F7D">
        <w:rPr>
          <w:rFonts w:ascii="Arial" w:hAnsi="Arial" w:cs="Arial"/>
          <w:sz w:val="22"/>
          <w:szCs w:val="22"/>
          <w:lang w:val="en-GB"/>
        </w:rPr>
        <w:t>Buyer</w:t>
      </w:r>
      <w:r w:rsidRPr="00C10B9F">
        <w:rPr>
          <w:rFonts w:ascii="Arial" w:hAnsi="Arial" w:cs="Arial"/>
          <w:sz w:val="22"/>
          <w:szCs w:val="22"/>
          <w:lang w:val="en-GB"/>
        </w:rPr>
        <w:t xml:space="preserve"> (which may not be shorter than 3 working days), such information will be deemed to be non-confidential.</w:t>
      </w:r>
    </w:p>
    <w:p w14:paraId="6FC80BC9" w14:textId="4C1370B9" w:rsidR="009D0DC5" w:rsidRPr="00C10B9F" w:rsidRDefault="004C0618" w:rsidP="00A1455F">
      <w:pPr>
        <w:pStyle w:val="Heading1"/>
        <w:numPr>
          <w:ilvl w:val="0"/>
          <w:numId w:val="13"/>
        </w:numPr>
        <w:rPr>
          <w:rFonts w:ascii="Arial" w:hAnsi="Arial" w:cs="Arial"/>
          <w:color w:val="auto"/>
          <w:sz w:val="22"/>
          <w:szCs w:val="22"/>
          <w:lang w:val="en-GB"/>
        </w:rPr>
      </w:pPr>
      <w:bookmarkStart w:id="24" w:name="_Toc198032721"/>
      <w:r w:rsidRPr="004C0618">
        <w:rPr>
          <w:rFonts w:ascii="Arial" w:hAnsi="Arial" w:cs="Arial"/>
          <w:color w:val="auto"/>
          <w:sz w:val="22"/>
          <w:szCs w:val="22"/>
          <w:lang w:val="en-GB"/>
        </w:rPr>
        <w:lastRenderedPageBreak/>
        <w:t xml:space="preserve">Familiarization with </w:t>
      </w:r>
      <w:r w:rsidR="00254470" w:rsidRPr="00254470">
        <w:rPr>
          <w:rFonts w:ascii="Arial" w:hAnsi="Arial" w:cs="Arial"/>
          <w:color w:val="auto"/>
          <w:sz w:val="22"/>
          <w:szCs w:val="22"/>
          <w:lang w:val="en-GB"/>
        </w:rPr>
        <w:t xml:space="preserve">Requests for Participation </w:t>
      </w:r>
      <w:r w:rsidR="006F7CD6" w:rsidRPr="00A0269A">
        <w:rPr>
          <w:rFonts w:ascii="Arial" w:hAnsi="Arial" w:cs="Arial"/>
          <w:i/>
          <w:iCs/>
          <w:color w:val="EE0000"/>
          <w:sz w:val="22"/>
          <w:szCs w:val="22"/>
          <w:lang w:val="en-GB"/>
        </w:rPr>
        <w:t>(applies only to the procurement of international value)</w:t>
      </w:r>
      <w:bookmarkEnd w:id="24"/>
    </w:p>
    <w:p w14:paraId="5A46594F" w14:textId="20D841D9" w:rsidR="00580983" w:rsidRPr="00C10B9F" w:rsidRDefault="00580983" w:rsidP="00A1455F">
      <w:pPr>
        <w:pStyle w:val="ListParagraph"/>
        <w:numPr>
          <w:ilvl w:val="1"/>
          <w:numId w:val="13"/>
        </w:numPr>
        <w:tabs>
          <w:tab w:val="left" w:pos="1418"/>
        </w:tabs>
        <w:autoSpaceDE w:val="0"/>
        <w:autoSpaceDN w:val="0"/>
        <w:adjustRightInd w:val="0"/>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review of suppliers' </w:t>
      </w:r>
      <w:r w:rsidR="00FC3D48">
        <w:rPr>
          <w:rFonts w:ascii="Arial" w:hAnsi="Arial" w:cs="Arial"/>
          <w:sz w:val="22"/>
          <w:szCs w:val="22"/>
          <w:lang w:val="en-GB"/>
        </w:rPr>
        <w:t>Requests for Participation</w:t>
      </w:r>
      <w:r w:rsidRPr="00C10B9F">
        <w:rPr>
          <w:rFonts w:ascii="Arial" w:hAnsi="Arial" w:cs="Arial"/>
          <w:sz w:val="22"/>
          <w:szCs w:val="22"/>
          <w:lang w:val="en-GB"/>
        </w:rPr>
        <w:t xml:space="preserve"> submitted via the CVP IS (in the case of international value procurement) will take place electronically after the deadline set in the CVP IS </w:t>
      </w:r>
      <w:r w:rsidR="007D7875">
        <w:rPr>
          <w:rFonts w:ascii="Arial" w:hAnsi="Arial" w:cs="Arial"/>
          <w:sz w:val="22"/>
          <w:szCs w:val="22"/>
          <w:lang w:val="en-GB"/>
        </w:rPr>
        <w:t>Contract Notice</w:t>
      </w:r>
      <w:r w:rsidRPr="00C10B9F">
        <w:rPr>
          <w:rFonts w:ascii="Arial" w:hAnsi="Arial" w:cs="Arial"/>
          <w:sz w:val="22"/>
          <w:szCs w:val="22"/>
          <w:lang w:val="en-GB"/>
        </w:rPr>
        <w:t xml:space="preserve"> or the deadline set in the corrigendum notice (if the deadline for submission of </w:t>
      </w:r>
      <w:r w:rsidR="00FC3D48">
        <w:rPr>
          <w:rFonts w:ascii="Arial" w:hAnsi="Arial" w:cs="Arial"/>
          <w:sz w:val="22"/>
          <w:szCs w:val="22"/>
          <w:lang w:val="en-GB"/>
        </w:rPr>
        <w:t>Requests for Participation</w:t>
      </w:r>
      <w:r w:rsidRPr="00C10B9F">
        <w:rPr>
          <w:rFonts w:ascii="Arial" w:hAnsi="Arial" w:cs="Arial"/>
          <w:sz w:val="22"/>
          <w:szCs w:val="22"/>
          <w:lang w:val="en-GB"/>
        </w:rPr>
        <w:t xml:space="preserve"> has been postponed).</w:t>
      </w:r>
    </w:p>
    <w:p w14:paraId="57DD1C9D" w14:textId="2362F71A" w:rsidR="00580983" w:rsidRPr="00C10B9F" w:rsidRDefault="00580983" w:rsidP="00A1455F">
      <w:pPr>
        <w:pStyle w:val="ListParagraph"/>
        <w:numPr>
          <w:ilvl w:val="1"/>
          <w:numId w:val="13"/>
        </w:numPr>
        <w:tabs>
          <w:tab w:val="left" w:pos="1418"/>
        </w:tabs>
        <w:autoSpaceDE w:val="0"/>
        <w:autoSpaceDN w:val="0"/>
        <w:adjustRightInd w:val="0"/>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If the </w:t>
      </w:r>
      <w:r w:rsidR="00CB38B5">
        <w:rPr>
          <w:rFonts w:ascii="Arial" w:hAnsi="Arial" w:cs="Arial"/>
          <w:sz w:val="22"/>
          <w:szCs w:val="22"/>
          <w:lang w:val="en-GB"/>
        </w:rPr>
        <w:t xml:space="preserve">SP of the </w:t>
      </w:r>
      <w:r w:rsidR="00CB38B5" w:rsidRPr="00C10B9F">
        <w:rPr>
          <w:rFonts w:ascii="Arial" w:hAnsi="Arial" w:cs="Arial"/>
          <w:sz w:val="22"/>
          <w:szCs w:val="22"/>
          <w:lang w:val="en-GB"/>
        </w:rPr>
        <w:t>Terms and Conditions</w:t>
      </w:r>
      <w:r w:rsidRPr="00C10B9F">
        <w:rPr>
          <w:rFonts w:ascii="Arial" w:hAnsi="Arial" w:cs="Arial"/>
          <w:sz w:val="22"/>
          <w:szCs w:val="22"/>
          <w:lang w:val="en-GB"/>
        </w:rPr>
        <w:t xml:space="preserve"> indicate that </w:t>
      </w:r>
      <w:r w:rsidR="00FC3D48">
        <w:rPr>
          <w:rFonts w:ascii="Arial" w:hAnsi="Arial" w:cs="Arial"/>
          <w:sz w:val="22"/>
          <w:szCs w:val="22"/>
          <w:lang w:val="en-GB"/>
        </w:rPr>
        <w:t>Requests for Participation</w:t>
      </w:r>
      <w:r w:rsidRPr="00C10B9F">
        <w:rPr>
          <w:rFonts w:ascii="Arial" w:hAnsi="Arial" w:cs="Arial"/>
          <w:sz w:val="22"/>
          <w:szCs w:val="22"/>
          <w:lang w:val="en-GB"/>
        </w:rPr>
        <w:t xml:space="preserve"> must be submitted in paper envelopes, the review of suppliers' </w:t>
      </w:r>
      <w:r w:rsidR="00FC3D48">
        <w:rPr>
          <w:rFonts w:ascii="Arial" w:hAnsi="Arial" w:cs="Arial"/>
          <w:sz w:val="22"/>
          <w:szCs w:val="22"/>
          <w:lang w:val="en-GB"/>
        </w:rPr>
        <w:t>Requests for Participation</w:t>
      </w:r>
      <w:r w:rsidRPr="00C10B9F">
        <w:rPr>
          <w:rFonts w:ascii="Arial" w:hAnsi="Arial" w:cs="Arial"/>
          <w:sz w:val="22"/>
          <w:szCs w:val="22"/>
          <w:lang w:val="en-GB"/>
        </w:rPr>
        <w:t xml:space="preserve"> submitted in paper envelopes will take place at a meeting of the Commission after the deadline set in the CVP IS </w:t>
      </w:r>
      <w:r w:rsidR="007D7875">
        <w:rPr>
          <w:rFonts w:ascii="Arial" w:hAnsi="Arial" w:cs="Arial"/>
          <w:sz w:val="22"/>
          <w:szCs w:val="22"/>
          <w:lang w:val="en-GB"/>
        </w:rPr>
        <w:t>Contract Notice</w:t>
      </w:r>
      <w:r w:rsidRPr="00C10B9F">
        <w:rPr>
          <w:rFonts w:ascii="Arial" w:hAnsi="Arial" w:cs="Arial"/>
          <w:sz w:val="22"/>
          <w:szCs w:val="22"/>
          <w:lang w:val="en-GB"/>
        </w:rPr>
        <w:t xml:space="preserve"> or the deadline set in the corrigendum notice (if the deadline for submission of </w:t>
      </w:r>
      <w:r w:rsidR="00FC3D48">
        <w:rPr>
          <w:rFonts w:ascii="Arial" w:hAnsi="Arial" w:cs="Arial"/>
          <w:sz w:val="22"/>
          <w:szCs w:val="22"/>
          <w:lang w:val="en-GB"/>
        </w:rPr>
        <w:t>Requests for Participation</w:t>
      </w:r>
      <w:r w:rsidRPr="00C10B9F">
        <w:rPr>
          <w:rFonts w:ascii="Arial" w:hAnsi="Arial" w:cs="Arial"/>
          <w:sz w:val="22"/>
          <w:szCs w:val="22"/>
          <w:lang w:val="en-GB"/>
        </w:rPr>
        <w:t xml:space="preserve"> has been postponed).</w:t>
      </w:r>
    </w:p>
    <w:p w14:paraId="25127F6B" w14:textId="26AE6F0C" w:rsidR="00B34FE6" w:rsidRPr="00C10B9F" w:rsidRDefault="00580983" w:rsidP="00A1455F">
      <w:pPr>
        <w:pStyle w:val="ListParagraph"/>
        <w:numPr>
          <w:ilvl w:val="1"/>
          <w:numId w:val="13"/>
        </w:numPr>
        <w:tabs>
          <w:tab w:val="left" w:pos="1418"/>
        </w:tabs>
        <w:autoSpaceDE w:val="0"/>
        <w:autoSpaceDN w:val="0"/>
        <w:adjustRightInd w:val="0"/>
        <w:spacing w:after="0" w:line="240" w:lineRule="auto"/>
        <w:ind w:left="0" w:firstLine="709"/>
        <w:jc w:val="both"/>
        <w:rPr>
          <w:rFonts w:ascii="Arial" w:hAnsi="Arial" w:cs="Arial"/>
          <w:color w:val="000000"/>
          <w:sz w:val="22"/>
          <w:szCs w:val="22"/>
          <w:lang w:val="en-GB"/>
        </w:rPr>
      </w:pPr>
      <w:r w:rsidRPr="00C10B9F">
        <w:rPr>
          <w:rFonts w:ascii="Arial" w:hAnsi="Arial" w:cs="Arial"/>
          <w:sz w:val="22"/>
          <w:szCs w:val="22"/>
          <w:lang w:val="en-GB"/>
        </w:rPr>
        <w:t xml:space="preserve">Candidates do not participate in Commission meetings where </w:t>
      </w:r>
      <w:r w:rsidR="00FC3D48">
        <w:rPr>
          <w:rFonts w:ascii="Arial" w:hAnsi="Arial" w:cs="Arial"/>
          <w:sz w:val="22"/>
          <w:szCs w:val="22"/>
          <w:lang w:val="en-GB"/>
        </w:rPr>
        <w:t>Requests for Participation</w:t>
      </w:r>
      <w:r w:rsidRPr="00C10B9F">
        <w:rPr>
          <w:rFonts w:ascii="Arial" w:hAnsi="Arial" w:cs="Arial"/>
          <w:sz w:val="22"/>
          <w:szCs w:val="22"/>
          <w:lang w:val="en-GB"/>
        </w:rPr>
        <w:t xml:space="preserve"> submitted in paper envelopes are reviewed (unless otherwise provided for in the </w:t>
      </w:r>
      <w:r w:rsidR="00CB38B5">
        <w:rPr>
          <w:rFonts w:ascii="Arial" w:hAnsi="Arial" w:cs="Arial"/>
          <w:sz w:val="22"/>
          <w:szCs w:val="22"/>
          <w:lang w:val="en-GB"/>
        </w:rPr>
        <w:t xml:space="preserve">SP of the </w:t>
      </w:r>
      <w:r w:rsidR="00CB38B5" w:rsidRPr="00C10B9F">
        <w:rPr>
          <w:rFonts w:ascii="Arial" w:hAnsi="Arial" w:cs="Arial"/>
          <w:sz w:val="22"/>
          <w:szCs w:val="22"/>
          <w:lang w:val="en-GB"/>
        </w:rPr>
        <w:t>Terms and Conditions</w:t>
      </w:r>
      <w:r w:rsidRPr="00C10B9F">
        <w:rPr>
          <w:rFonts w:ascii="Arial" w:hAnsi="Arial" w:cs="Arial"/>
          <w:sz w:val="22"/>
          <w:szCs w:val="22"/>
          <w:lang w:val="en-GB"/>
        </w:rPr>
        <w:t xml:space="preserve">), nor do they participate in the review of </w:t>
      </w:r>
      <w:r w:rsidR="00FC3D48">
        <w:rPr>
          <w:rFonts w:ascii="Arial" w:hAnsi="Arial" w:cs="Arial"/>
          <w:sz w:val="22"/>
          <w:szCs w:val="22"/>
          <w:lang w:val="en-GB"/>
        </w:rPr>
        <w:t>Requests for Participation</w:t>
      </w:r>
      <w:r w:rsidRPr="00C10B9F">
        <w:rPr>
          <w:rFonts w:ascii="Arial" w:hAnsi="Arial" w:cs="Arial"/>
          <w:sz w:val="22"/>
          <w:szCs w:val="22"/>
          <w:lang w:val="en-GB"/>
        </w:rPr>
        <w:t xml:space="preserve"> submitted electronically. Information about Candidates and Participants will be provided to other Candidates and Participants after the decision on the winning </w:t>
      </w:r>
      <w:r w:rsidR="00817CE6">
        <w:rPr>
          <w:rFonts w:ascii="Arial" w:hAnsi="Arial" w:cs="Arial"/>
          <w:sz w:val="22"/>
          <w:szCs w:val="22"/>
          <w:lang w:val="en-GB"/>
        </w:rPr>
        <w:t>tender</w:t>
      </w:r>
      <w:r w:rsidRPr="00C10B9F">
        <w:rPr>
          <w:rFonts w:ascii="Arial" w:hAnsi="Arial" w:cs="Arial"/>
          <w:sz w:val="22"/>
          <w:szCs w:val="22"/>
          <w:lang w:val="en-GB"/>
        </w:rPr>
        <w:t xml:space="preserve"> has been made.</w:t>
      </w:r>
    </w:p>
    <w:p w14:paraId="14CBD3AD" w14:textId="07879501" w:rsidR="009D0DC5" w:rsidRPr="00C10B9F" w:rsidRDefault="004C0618" w:rsidP="00A1455F">
      <w:pPr>
        <w:pStyle w:val="Heading1"/>
        <w:numPr>
          <w:ilvl w:val="0"/>
          <w:numId w:val="13"/>
        </w:numPr>
        <w:tabs>
          <w:tab w:val="left" w:pos="567"/>
        </w:tabs>
        <w:spacing w:line="20" w:lineRule="atLeast"/>
        <w:contextualSpacing/>
        <w:rPr>
          <w:rFonts w:ascii="Arial" w:hAnsi="Arial" w:cs="Arial"/>
          <w:color w:val="auto"/>
          <w:sz w:val="22"/>
          <w:szCs w:val="22"/>
          <w:lang w:val="en-GB"/>
        </w:rPr>
      </w:pPr>
      <w:bookmarkStart w:id="25" w:name="_Toc198032722"/>
      <w:r>
        <w:rPr>
          <w:rFonts w:ascii="Arial" w:hAnsi="Arial" w:cs="Arial"/>
          <w:color w:val="auto"/>
          <w:sz w:val="22"/>
          <w:szCs w:val="22"/>
          <w:lang w:val="en-GB"/>
        </w:rPr>
        <w:t xml:space="preserve">Evaluation of </w:t>
      </w:r>
      <w:r w:rsidRPr="004C0618">
        <w:rPr>
          <w:rFonts w:ascii="Arial" w:hAnsi="Arial" w:cs="Arial"/>
          <w:color w:val="auto"/>
          <w:sz w:val="22"/>
          <w:szCs w:val="22"/>
          <w:lang w:val="en-GB"/>
        </w:rPr>
        <w:t xml:space="preserve">Requests for Participation </w:t>
      </w:r>
      <w:r w:rsidR="006F7CD6" w:rsidRPr="00A0269A">
        <w:rPr>
          <w:rFonts w:ascii="Arial" w:hAnsi="Arial" w:cs="Arial"/>
          <w:i/>
          <w:iCs/>
          <w:color w:val="EE0000"/>
          <w:sz w:val="22"/>
          <w:szCs w:val="22"/>
          <w:lang w:val="en-GB"/>
        </w:rPr>
        <w:t>(applies only to the procurement of international value)</w:t>
      </w:r>
      <w:bookmarkEnd w:id="25"/>
    </w:p>
    <w:p w14:paraId="50C2F811" w14:textId="776C09E6" w:rsidR="007661A6" w:rsidRPr="00C10B9F" w:rsidRDefault="007661A6"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FC3D48">
        <w:rPr>
          <w:rFonts w:ascii="Arial" w:hAnsi="Arial" w:cs="Arial"/>
          <w:sz w:val="22"/>
          <w:szCs w:val="22"/>
          <w:lang w:val="en-GB"/>
        </w:rPr>
        <w:t>Requests for Participation</w:t>
      </w:r>
      <w:r w:rsidRPr="00C10B9F">
        <w:rPr>
          <w:rFonts w:ascii="Arial" w:hAnsi="Arial" w:cs="Arial"/>
          <w:sz w:val="22"/>
          <w:szCs w:val="22"/>
          <w:lang w:val="en-GB"/>
        </w:rPr>
        <w:t xml:space="preserve"> will be evaluated by the Commission. The </w:t>
      </w:r>
      <w:r w:rsidR="00FC3D48">
        <w:rPr>
          <w:rFonts w:ascii="Arial" w:hAnsi="Arial" w:cs="Arial"/>
          <w:sz w:val="22"/>
          <w:szCs w:val="22"/>
          <w:lang w:val="en-GB"/>
        </w:rPr>
        <w:t>Requests for Participation</w:t>
      </w:r>
      <w:r w:rsidRPr="00C10B9F">
        <w:rPr>
          <w:rFonts w:ascii="Arial" w:hAnsi="Arial" w:cs="Arial"/>
          <w:sz w:val="22"/>
          <w:szCs w:val="22"/>
          <w:lang w:val="en-GB"/>
        </w:rPr>
        <w:t xml:space="preserve"> will be evaluated in the absence of the Candidates and/or their authorized representatives. If the </w:t>
      </w:r>
      <w:r w:rsidR="00FC4BE7" w:rsidRPr="00FC4BE7">
        <w:rPr>
          <w:rFonts w:ascii="Arial" w:hAnsi="Arial" w:cs="Arial"/>
          <w:sz w:val="22"/>
          <w:szCs w:val="22"/>
          <w:lang w:val="en-GB"/>
        </w:rPr>
        <w:t>Subject of the Contract</w:t>
      </w:r>
      <w:r w:rsidRPr="00C10B9F">
        <w:rPr>
          <w:rFonts w:ascii="Arial" w:hAnsi="Arial" w:cs="Arial"/>
          <w:sz w:val="22"/>
          <w:szCs w:val="22"/>
          <w:lang w:val="en-GB"/>
        </w:rPr>
        <w:t xml:space="preserve"> is divided into parts, the </w:t>
      </w:r>
      <w:r w:rsidR="00FC3D48">
        <w:rPr>
          <w:rFonts w:ascii="Arial" w:hAnsi="Arial" w:cs="Arial"/>
          <w:sz w:val="22"/>
          <w:szCs w:val="22"/>
          <w:lang w:val="en-GB"/>
        </w:rPr>
        <w:t>Requests for Participation</w:t>
      </w:r>
      <w:r w:rsidRPr="00C10B9F">
        <w:rPr>
          <w:rFonts w:ascii="Arial" w:hAnsi="Arial" w:cs="Arial"/>
          <w:sz w:val="22"/>
          <w:szCs w:val="22"/>
          <w:lang w:val="en-GB"/>
        </w:rPr>
        <w:t xml:space="preserve"> submitted for each part of the </w:t>
      </w:r>
      <w:r w:rsidR="00FC4BE7" w:rsidRPr="00FC4BE7">
        <w:rPr>
          <w:rFonts w:ascii="Arial" w:hAnsi="Arial" w:cs="Arial"/>
          <w:sz w:val="22"/>
          <w:szCs w:val="22"/>
          <w:lang w:val="en-GB"/>
        </w:rPr>
        <w:t>Subject of the Contract</w:t>
      </w:r>
      <w:r w:rsidRPr="00C10B9F">
        <w:rPr>
          <w:rFonts w:ascii="Arial" w:hAnsi="Arial" w:cs="Arial"/>
          <w:sz w:val="22"/>
          <w:szCs w:val="22"/>
          <w:lang w:val="en-GB"/>
        </w:rPr>
        <w:t xml:space="preserve"> shall be evaluated and decisions shall be made on them and the Candidates who submitted them separately.</w:t>
      </w:r>
    </w:p>
    <w:p w14:paraId="62B38F8C" w14:textId="06C4A1C9" w:rsidR="007661A6" w:rsidRPr="00C10B9F" w:rsidRDefault="007661A6"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After conducting the initial review of the </w:t>
      </w:r>
      <w:r w:rsidR="00FC3D48">
        <w:rPr>
          <w:rFonts w:ascii="Arial" w:hAnsi="Arial" w:cs="Arial"/>
          <w:sz w:val="22"/>
          <w:szCs w:val="22"/>
          <w:lang w:val="en-GB"/>
        </w:rPr>
        <w:t>Requests for Participation</w:t>
      </w:r>
      <w:r w:rsidRPr="00C10B9F">
        <w:rPr>
          <w:rFonts w:ascii="Arial" w:hAnsi="Arial" w:cs="Arial"/>
          <w:sz w:val="22"/>
          <w:szCs w:val="22"/>
          <w:lang w:val="en-GB"/>
        </w:rPr>
        <w:t xml:space="preserve">, the </w:t>
      </w:r>
      <w:r w:rsidR="00014673">
        <w:rPr>
          <w:rFonts w:ascii="Arial" w:hAnsi="Arial" w:cs="Arial"/>
          <w:sz w:val="22"/>
          <w:szCs w:val="22"/>
          <w:lang w:val="en-GB"/>
        </w:rPr>
        <w:t>Buyer</w:t>
      </w:r>
      <w:r w:rsidRPr="00C10B9F">
        <w:rPr>
          <w:rFonts w:ascii="Arial" w:hAnsi="Arial" w:cs="Arial"/>
          <w:sz w:val="22"/>
          <w:szCs w:val="22"/>
          <w:lang w:val="en-GB"/>
        </w:rPr>
        <w:t xml:space="preserve"> shall examine the </w:t>
      </w:r>
      <w:r w:rsidR="00FC3D48">
        <w:rPr>
          <w:rFonts w:ascii="Arial" w:hAnsi="Arial" w:cs="Arial"/>
          <w:sz w:val="22"/>
          <w:szCs w:val="22"/>
          <w:lang w:val="en-GB"/>
        </w:rPr>
        <w:t>Requests for Participation</w:t>
      </w:r>
      <w:r w:rsidRPr="00C10B9F">
        <w:rPr>
          <w:rFonts w:ascii="Arial" w:hAnsi="Arial" w:cs="Arial"/>
          <w:sz w:val="22"/>
          <w:szCs w:val="22"/>
          <w:lang w:val="en-GB"/>
        </w:rPr>
        <w:t>:</w:t>
      </w:r>
    </w:p>
    <w:p w14:paraId="1D96D2DD" w14:textId="407F5EC8" w:rsidR="007661A6" w:rsidRPr="00C10B9F" w:rsidRDefault="007661A6" w:rsidP="00A1455F">
      <w:pPr>
        <w:pStyle w:val="ListParagraph"/>
        <w:numPr>
          <w:ilvl w:val="2"/>
          <w:numId w:val="13"/>
        </w:numPr>
        <w:tabs>
          <w:tab w:val="left" w:pos="1701"/>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assess whether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complies with the requirements set out in the Announcement and the Procurement Documents that are not related to the </w:t>
      </w:r>
      <w:r w:rsidR="00FC4BE7" w:rsidRPr="00FC4BE7">
        <w:rPr>
          <w:rFonts w:ascii="Arial" w:hAnsi="Arial" w:cs="Arial"/>
          <w:sz w:val="22"/>
          <w:szCs w:val="22"/>
          <w:lang w:val="en-GB"/>
        </w:rPr>
        <w:t>Subject of the Contract</w:t>
      </w:r>
      <w:r w:rsidRPr="00C10B9F">
        <w:rPr>
          <w:rFonts w:ascii="Arial" w:hAnsi="Arial" w:cs="Arial"/>
          <w:sz w:val="22"/>
          <w:szCs w:val="22"/>
          <w:lang w:val="en-GB"/>
        </w:rPr>
        <w:t xml:space="preserve">, including the provisions on the prohibition of submitting or participating in the submission of multiple </w:t>
      </w:r>
      <w:r w:rsidR="00FC3D48">
        <w:rPr>
          <w:rFonts w:ascii="Arial" w:hAnsi="Arial" w:cs="Arial"/>
          <w:sz w:val="22"/>
          <w:szCs w:val="22"/>
          <w:lang w:val="en-GB"/>
        </w:rPr>
        <w:t xml:space="preserve">Requests for </w:t>
      </w:r>
      <w:proofErr w:type="gramStart"/>
      <w:r w:rsidR="00FC3D48">
        <w:rPr>
          <w:rFonts w:ascii="Arial" w:hAnsi="Arial" w:cs="Arial"/>
          <w:sz w:val="22"/>
          <w:szCs w:val="22"/>
          <w:lang w:val="en-GB"/>
        </w:rPr>
        <w:t>Participation</w:t>
      </w:r>
      <w:r w:rsidRPr="00C10B9F">
        <w:rPr>
          <w:rFonts w:ascii="Arial" w:hAnsi="Arial" w:cs="Arial"/>
          <w:sz w:val="22"/>
          <w:szCs w:val="22"/>
          <w:lang w:val="en-GB"/>
        </w:rPr>
        <w:t>;</w:t>
      </w:r>
      <w:proofErr w:type="gramEnd"/>
    </w:p>
    <w:p w14:paraId="3E243C6E" w14:textId="5868753D" w:rsidR="007661A6" w:rsidRPr="00C10B9F" w:rsidRDefault="007661A6" w:rsidP="00A1455F">
      <w:pPr>
        <w:pStyle w:val="ListParagraph"/>
        <w:numPr>
          <w:ilvl w:val="2"/>
          <w:numId w:val="13"/>
        </w:numPr>
        <w:tabs>
          <w:tab w:val="left" w:pos="1701"/>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based on the information provided by the E</w:t>
      </w:r>
      <w:r w:rsidR="003A40E0">
        <w:rPr>
          <w:rFonts w:ascii="Arial" w:hAnsi="Arial" w:cs="Arial"/>
          <w:sz w:val="22"/>
          <w:szCs w:val="22"/>
          <w:lang w:val="en-GB"/>
        </w:rPr>
        <w:t>S</w:t>
      </w:r>
      <w:r w:rsidRPr="00C10B9F">
        <w:rPr>
          <w:rFonts w:ascii="Arial" w:hAnsi="Arial" w:cs="Arial"/>
          <w:sz w:val="22"/>
          <w:szCs w:val="22"/>
          <w:lang w:val="en-GB"/>
        </w:rPr>
        <w:t xml:space="preserve">PD, checks whether the Applicant, the economic entities whose capacities the Candidate relies </w:t>
      </w:r>
      <w:r w:rsidR="00EC3631">
        <w:rPr>
          <w:rFonts w:ascii="Arial" w:hAnsi="Arial" w:cs="Arial"/>
          <w:sz w:val="22"/>
          <w:szCs w:val="22"/>
          <w:lang w:val="en-GB"/>
        </w:rPr>
        <w:t xml:space="preserve">upon </w:t>
      </w:r>
      <w:r w:rsidRPr="00C10B9F">
        <w:rPr>
          <w:rFonts w:ascii="Arial" w:hAnsi="Arial" w:cs="Arial"/>
          <w:sz w:val="22"/>
          <w:szCs w:val="22"/>
          <w:lang w:val="en-GB"/>
        </w:rPr>
        <w:t xml:space="preserve">and, if applicable, the subcontractors do not comply with the grounds for exclusion set out in the Procurement Documents and whether they comply with the qualification requirements and, if applicable, the quality management system and environmental management system standards and, having made a decision on the compliance of each Candidate with the requirements, informs each Candidate in writing about the results of this check within the deadlines established by the </w:t>
      </w:r>
      <w:r w:rsidR="000B0E8F">
        <w:rPr>
          <w:rFonts w:ascii="Arial" w:hAnsi="Arial" w:cs="Arial"/>
          <w:sz w:val="22"/>
          <w:szCs w:val="22"/>
          <w:lang w:val="en-GB"/>
        </w:rPr>
        <w:t>L</w:t>
      </w:r>
      <w:r w:rsidRPr="00C10B9F">
        <w:rPr>
          <w:rFonts w:ascii="Arial" w:hAnsi="Arial" w:cs="Arial"/>
          <w:sz w:val="22"/>
          <w:szCs w:val="22"/>
          <w:lang w:val="en-GB"/>
        </w:rPr>
        <w:t xml:space="preserve">P, substantiating the decisions made. Only those Candidates for whom no grounds for exclusion have been established and who comply with the qualification requirements set by the </w:t>
      </w:r>
      <w:r w:rsidR="00014673">
        <w:rPr>
          <w:rFonts w:ascii="Arial" w:hAnsi="Arial" w:cs="Arial"/>
          <w:sz w:val="22"/>
          <w:szCs w:val="22"/>
          <w:lang w:val="en-GB"/>
        </w:rPr>
        <w:t>Buyer</w:t>
      </w:r>
      <w:r w:rsidRPr="00C10B9F">
        <w:rPr>
          <w:rFonts w:ascii="Arial" w:hAnsi="Arial" w:cs="Arial"/>
          <w:sz w:val="22"/>
          <w:szCs w:val="22"/>
          <w:lang w:val="en-GB"/>
        </w:rPr>
        <w:t xml:space="preserve"> and, if applicable, the quality management and/or environmental management system standards have the right to participate in further Procurement procedures.</w:t>
      </w:r>
    </w:p>
    <w:p w14:paraId="0F2F2121" w14:textId="22581C49" w:rsidR="007661A6" w:rsidRPr="00C10B9F" w:rsidRDefault="007661A6" w:rsidP="00A1455F">
      <w:pPr>
        <w:pStyle w:val="ListParagraph"/>
        <w:numPr>
          <w:ilvl w:val="2"/>
          <w:numId w:val="13"/>
        </w:numPr>
        <w:tabs>
          <w:tab w:val="left" w:pos="1701"/>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If the </w:t>
      </w:r>
      <w:r w:rsidR="00AD364F" w:rsidRPr="00AD364F">
        <w:rPr>
          <w:rFonts w:ascii="Arial" w:hAnsi="Arial" w:cs="Arial"/>
          <w:sz w:val="22"/>
          <w:szCs w:val="22"/>
          <w:lang w:val="en-GB"/>
        </w:rPr>
        <w:t>SP of the Terms and Conditions</w:t>
      </w:r>
      <w:r w:rsidRPr="00C10B9F">
        <w:rPr>
          <w:rFonts w:ascii="Arial" w:hAnsi="Arial" w:cs="Arial"/>
          <w:sz w:val="22"/>
          <w:szCs w:val="22"/>
          <w:lang w:val="en-GB"/>
        </w:rPr>
        <w:t xml:space="preserve"> provides for the performance of the </w:t>
      </w:r>
      <w:r w:rsidR="00490E85">
        <w:rPr>
          <w:rFonts w:ascii="Arial" w:hAnsi="Arial" w:cs="Arial"/>
          <w:sz w:val="22"/>
          <w:szCs w:val="22"/>
          <w:lang w:val="en-GB"/>
        </w:rPr>
        <w:t>pre-</w:t>
      </w:r>
      <w:r w:rsidRPr="00C10B9F">
        <w:rPr>
          <w:rFonts w:ascii="Arial" w:hAnsi="Arial" w:cs="Arial"/>
          <w:sz w:val="22"/>
          <w:szCs w:val="22"/>
          <w:lang w:val="en-GB"/>
        </w:rPr>
        <w:t>qualification selection of Candidates, addresses the Candidates to submit documents confirming the information specified in the E</w:t>
      </w:r>
      <w:r w:rsidR="003A40E0">
        <w:rPr>
          <w:rFonts w:ascii="Arial" w:hAnsi="Arial" w:cs="Arial"/>
          <w:sz w:val="22"/>
          <w:szCs w:val="22"/>
          <w:lang w:val="en-GB"/>
        </w:rPr>
        <w:t>S</w:t>
      </w:r>
      <w:r w:rsidRPr="00C10B9F">
        <w:rPr>
          <w:rFonts w:ascii="Arial" w:hAnsi="Arial" w:cs="Arial"/>
          <w:sz w:val="22"/>
          <w:szCs w:val="22"/>
          <w:lang w:val="en-GB"/>
        </w:rPr>
        <w:t xml:space="preserve">PD and carries out the qualification selection of Candidates in accordance with the procedure established by the </w:t>
      </w:r>
      <w:r w:rsidR="00AD7538">
        <w:rPr>
          <w:rFonts w:ascii="Arial" w:hAnsi="Arial" w:cs="Arial"/>
          <w:sz w:val="22"/>
          <w:szCs w:val="22"/>
          <w:lang w:val="en-GB"/>
        </w:rPr>
        <w:t>Terms and Conditions of Procurement</w:t>
      </w:r>
      <w:r w:rsidRPr="00C10B9F">
        <w:rPr>
          <w:rFonts w:ascii="Arial" w:hAnsi="Arial" w:cs="Arial"/>
          <w:sz w:val="22"/>
          <w:szCs w:val="22"/>
          <w:lang w:val="en-GB"/>
        </w:rPr>
        <w:t>. This clause does not apply if:</w:t>
      </w:r>
    </w:p>
    <w:p w14:paraId="1E16A850" w14:textId="2941EA86" w:rsidR="007661A6" w:rsidRPr="00C10B9F" w:rsidRDefault="007661A6" w:rsidP="00A1455F">
      <w:pPr>
        <w:pStyle w:val="ListParagraph"/>
        <w:numPr>
          <w:ilvl w:val="3"/>
          <w:numId w:val="13"/>
        </w:numPr>
        <w:tabs>
          <w:tab w:val="left" w:pos="1985"/>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FC3D48">
        <w:rPr>
          <w:rFonts w:ascii="Arial" w:hAnsi="Arial" w:cs="Arial"/>
          <w:sz w:val="22"/>
          <w:szCs w:val="22"/>
          <w:lang w:val="en-GB"/>
        </w:rPr>
        <w:t>Requests for Participation</w:t>
      </w:r>
      <w:r w:rsidRPr="00C10B9F">
        <w:rPr>
          <w:rFonts w:ascii="Arial" w:hAnsi="Arial" w:cs="Arial"/>
          <w:sz w:val="22"/>
          <w:szCs w:val="22"/>
          <w:lang w:val="en-GB"/>
        </w:rPr>
        <w:t xml:space="preserve"> were submitted by the minimum number of invited Candidates set out in the Procurement Documents or by a smaller number of Candidates than the minimum number of invited Candidates set out in the Procurement Documents, or</w:t>
      </w:r>
    </w:p>
    <w:p w14:paraId="6643B6D0" w14:textId="60CECD87" w:rsidR="007661A6" w:rsidRPr="00C10B9F" w:rsidRDefault="007661A6" w:rsidP="00A1455F">
      <w:pPr>
        <w:pStyle w:val="ListParagraph"/>
        <w:numPr>
          <w:ilvl w:val="3"/>
          <w:numId w:val="13"/>
        </w:numPr>
        <w:tabs>
          <w:tab w:val="left" w:pos="1985"/>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due to the rejection of the submitted </w:t>
      </w:r>
      <w:r w:rsidR="00FC3D48">
        <w:rPr>
          <w:rFonts w:ascii="Arial" w:hAnsi="Arial" w:cs="Arial"/>
          <w:sz w:val="22"/>
          <w:szCs w:val="22"/>
          <w:lang w:val="en-GB"/>
        </w:rPr>
        <w:t>Requests for Participation</w:t>
      </w:r>
      <w:r w:rsidRPr="00C10B9F">
        <w:rPr>
          <w:rFonts w:ascii="Arial" w:hAnsi="Arial" w:cs="Arial"/>
          <w:sz w:val="22"/>
          <w:szCs w:val="22"/>
          <w:lang w:val="en-GB"/>
        </w:rPr>
        <w:t xml:space="preserve">, the </w:t>
      </w:r>
      <w:r w:rsidR="00490E85">
        <w:rPr>
          <w:rFonts w:ascii="Arial" w:hAnsi="Arial" w:cs="Arial"/>
          <w:sz w:val="22"/>
          <w:szCs w:val="22"/>
          <w:lang w:val="en-GB"/>
        </w:rPr>
        <w:t>pre-</w:t>
      </w:r>
      <w:r w:rsidRPr="00C10B9F">
        <w:rPr>
          <w:rFonts w:ascii="Arial" w:hAnsi="Arial" w:cs="Arial"/>
          <w:sz w:val="22"/>
          <w:szCs w:val="22"/>
          <w:lang w:val="en-GB"/>
        </w:rPr>
        <w:t>qualification selection would be carried out among the minimum number of invited Candidates set out in the Procurement Documents or by a smaller number of Candidates than the minimum number of invited Candidates set out in the Procurement Documents.</w:t>
      </w:r>
    </w:p>
    <w:p w14:paraId="4EC93AC7" w14:textId="78AF8C61" w:rsidR="007661A6" w:rsidRPr="00C10B9F" w:rsidRDefault="007661A6"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If, when examining the submitted </w:t>
      </w:r>
      <w:r w:rsidR="00FC3D48">
        <w:rPr>
          <w:rFonts w:ascii="Arial" w:hAnsi="Arial" w:cs="Arial"/>
          <w:sz w:val="22"/>
          <w:szCs w:val="22"/>
          <w:lang w:val="en-GB"/>
        </w:rPr>
        <w:t>Requests for Participation</w:t>
      </w:r>
      <w:r w:rsidRPr="00C10B9F">
        <w:rPr>
          <w:rFonts w:ascii="Arial" w:hAnsi="Arial" w:cs="Arial"/>
          <w:sz w:val="22"/>
          <w:szCs w:val="22"/>
          <w:lang w:val="en-GB"/>
        </w:rPr>
        <w:t xml:space="preserve">, the </w:t>
      </w:r>
      <w:r w:rsidR="00014673">
        <w:rPr>
          <w:rFonts w:ascii="Arial" w:hAnsi="Arial" w:cs="Arial"/>
          <w:sz w:val="22"/>
          <w:szCs w:val="22"/>
          <w:lang w:val="en-GB"/>
        </w:rPr>
        <w:t>Buyer</w:t>
      </w:r>
      <w:r w:rsidRPr="00C10B9F">
        <w:rPr>
          <w:rFonts w:ascii="Arial" w:hAnsi="Arial" w:cs="Arial"/>
          <w:sz w:val="22"/>
          <w:szCs w:val="22"/>
          <w:lang w:val="en-GB"/>
        </w:rPr>
        <w:t xml:space="preserve"> determines that the Supplier has submitted inaccurate, incomplete or false documents or data on compliance with the requirements of the Procurement Documents or that these documents or data are missing, without prejudice to the principles of equality and transparency, he shall request the Supplier to clarify, supplement or explain these documents or data within a reasonable period of time set by him. Data and/or documents may be revised, explained or supplemented </w:t>
      </w:r>
      <w:r w:rsidRPr="00C10B9F">
        <w:rPr>
          <w:rFonts w:ascii="Arial" w:hAnsi="Arial" w:cs="Arial"/>
          <w:sz w:val="22"/>
          <w:szCs w:val="22"/>
          <w:lang w:val="en-GB"/>
        </w:rPr>
        <w:lastRenderedPageBreak/>
        <w:t xml:space="preserve">in accordance with the procedure and grounds established in Article 58 of the </w:t>
      </w:r>
      <w:r w:rsidR="00E262B0">
        <w:rPr>
          <w:rFonts w:ascii="Arial" w:hAnsi="Arial" w:cs="Arial"/>
          <w:sz w:val="22"/>
          <w:szCs w:val="22"/>
          <w:lang w:val="en-GB"/>
        </w:rPr>
        <w:t>LP</w:t>
      </w:r>
      <w:r w:rsidRPr="00C10B9F">
        <w:rPr>
          <w:rFonts w:ascii="Arial" w:hAnsi="Arial" w:cs="Arial"/>
          <w:sz w:val="22"/>
          <w:szCs w:val="22"/>
          <w:lang w:val="en-GB"/>
        </w:rPr>
        <w:t>, in accordance with the rules established by the Public Procurement Service.</w:t>
      </w:r>
    </w:p>
    <w:p w14:paraId="185E2D5D" w14:textId="01A96B5D" w:rsidR="00BA0A4F" w:rsidRPr="00C10B9F" w:rsidRDefault="007661A6"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Procurement Officer may not evaluate the entire </w:t>
      </w:r>
      <w:r w:rsidR="00FC3D48">
        <w:rPr>
          <w:rFonts w:ascii="Arial" w:hAnsi="Arial" w:cs="Arial"/>
          <w:sz w:val="22"/>
          <w:szCs w:val="22"/>
          <w:lang w:val="en-GB"/>
        </w:rPr>
        <w:t>Request for Participation</w:t>
      </w:r>
      <w:r w:rsidRPr="00C10B9F">
        <w:rPr>
          <w:rFonts w:ascii="Arial" w:hAnsi="Arial" w:cs="Arial"/>
          <w:sz w:val="22"/>
          <w:szCs w:val="22"/>
          <w:lang w:val="en-GB"/>
        </w:rPr>
        <w:t xml:space="preserve"> of the Supplier if, after checking part of it, it determines that, in accordance with the requirements of the Procurement Documents,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must be rejected.</w:t>
      </w:r>
    </w:p>
    <w:p w14:paraId="6C055744" w14:textId="25893B4A" w:rsidR="00D60623" w:rsidRPr="00C10B9F" w:rsidRDefault="00810A7B" w:rsidP="00A1455F">
      <w:pPr>
        <w:pStyle w:val="Heading1"/>
        <w:numPr>
          <w:ilvl w:val="0"/>
          <w:numId w:val="13"/>
        </w:numPr>
        <w:tabs>
          <w:tab w:val="left" w:pos="567"/>
        </w:tabs>
        <w:spacing w:line="20" w:lineRule="atLeast"/>
        <w:contextualSpacing/>
        <w:rPr>
          <w:rFonts w:ascii="Arial" w:eastAsiaTheme="minorEastAsia" w:hAnsi="Arial" w:cs="Arial"/>
          <w:color w:val="auto"/>
          <w:sz w:val="22"/>
          <w:szCs w:val="22"/>
          <w:lang w:val="en-GB"/>
        </w:rPr>
      </w:pPr>
      <w:bookmarkStart w:id="26" w:name="_Toc198032723"/>
      <w:r>
        <w:rPr>
          <w:rFonts w:ascii="Arial" w:hAnsi="Arial" w:cs="Arial"/>
          <w:color w:val="auto"/>
          <w:sz w:val="22"/>
          <w:szCs w:val="22"/>
          <w:lang w:val="en-GB"/>
        </w:rPr>
        <w:t xml:space="preserve">The Grounds for Rejection of </w:t>
      </w:r>
      <w:r w:rsidR="00960DB1">
        <w:rPr>
          <w:rFonts w:ascii="Arial" w:hAnsi="Arial" w:cs="Arial"/>
          <w:color w:val="auto"/>
          <w:sz w:val="22"/>
          <w:szCs w:val="22"/>
          <w:lang w:val="en-GB"/>
        </w:rPr>
        <w:t>R</w:t>
      </w:r>
      <w:r w:rsidRPr="00810A7B">
        <w:rPr>
          <w:rFonts w:ascii="Arial" w:hAnsi="Arial" w:cs="Arial"/>
          <w:color w:val="auto"/>
          <w:sz w:val="22"/>
          <w:szCs w:val="22"/>
          <w:lang w:val="en-GB"/>
        </w:rPr>
        <w:t xml:space="preserve">equests for </w:t>
      </w:r>
      <w:r w:rsidR="00960DB1">
        <w:rPr>
          <w:rFonts w:ascii="Arial" w:hAnsi="Arial" w:cs="Arial"/>
          <w:color w:val="auto"/>
          <w:sz w:val="22"/>
          <w:szCs w:val="22"/>
          <w:lang w:val="en-GB"/>
        </w:rPr>
        <w:t>P</w:t>
      </w:r>
      <w:r w:rsidRPr="00810A7B">
        <w:rPr>
          <w:rFonts w:ascii="Arial" w:hAnsi="Arial" w:cs="Arial"/>
          <w:color w:val="auto"/>
          <w:sz w:val="22"/>
          <w:szCs w:val="22"/>
          <w:lang w:val="en-GB"/>
        </w:rPr>
        <w:t>articipation</w:t>
      </w:r>
      <w:r w:rsidR="005650EF" w:rsidRPr="00C10B9F">
        <w:rPr>
          <w:rFonts w:ascii="Arial" w:hAnsi="Arial" w:cs="Arial"/>
          <w:color w:val="auto"/>
          <w:sz w:val="22"/>
          <w:szCs w:val="22"/>
          <w:lang w:val="en-GB"/>
        </w:rPr>
        <w:t xml:space="preserve"> </w:t>
      </w:r>
      <w:bookmarkStart w:id="27" w:name="_Hlk144732560"/>
      <w:r w:rsidR="006F7CD6" w:rsidRPr="00A0269A">
        <w:rPr>
          <w:rFonts w:ascii="Arial" w:hAnsi="Arial" w:cs="Arial"/>
          <w:i/>
          <w:iCs/>
          <w:color w:val="EE0000"/>
          <w:sz w:val="22"/>
          <w:szCs w:val="22"/>
          <w:lang w:val="en-GB"/>
        </w:rPr>
        <w:t>(applies only to the procurement of international value)</w:t>
      </w:r>
      <w:bookmarkEnd w:id="26"/>
    </w:p>
    <w:bookmarkEnd w:id="27"/>
    <w:p w14:paraId="2FA55F9E" w14:textId="2044E8DD" w:rsidR="000711AE" w:rsidRPr="00C10B9F" w:rsidRDefault="000711AE"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bookmarkStart w:id="28" w:name="_Hlk197946250"/>
      <w:r w:rsidR="00960DB1">
        <w:rPr>
          <w:rFonts w:ascii="Arial" w:hAnsi="Arial" w:cs="Arial"/>
          <w:sz w:val="22"/>
          <w:szCs w:val="22"/>
          <w:lang w:val="en-GB"/>
        </w:rPr>
        <w:t>R</w:t>
      </w:r>
      <w:r w:rsidR="00960DB1" w:rsidRPr="00960DB1">
        <w:rPr>
          <w:rFonts w:ascii="Arial" w:hAnsi="Arial" w:cs="Arial"/>
          <w:sz w:val="22"/>
          <w:szCs w:val="22"/>
          <w:lang w:val="en-GB"/>
        </w:rPr>
        <w:t xml:space="preserve">equest for </w:t>
      </w:r>
      <w:r w:rsidR="00960DB1">
        <w:rPr>
          <w:rFonts w:ascii="Arial" w:hAnsi="Arial" w:cs="Arial"/>
          <w:sz w:val="22"/>
          <w:szCs w:val="22"/>
          <w:lang w:val="en-GB"/>
        </w:rPr>
        <w:t>P</w:t>
      </w:r>
      <w:r w:rsidR="00960DB1" w:rsidRPr="00960DB1">
        <w:rPr>
          <w:rFonts w:ascii="Arial" w:hAnsi="Arial" w:cs="Arial"/>
          <w:sz w:val="22"/>
          <w:szCs w:val="22"/>
          <w:lang w:val="en-GB"/>
        </w:rPr>
        <w:t>articipation</w:t>
      </w:r>
      <w:r w:rsidRPr="00C10B9F">
        <w:rPr>
          <w:rFonts w:ascii="Arial" w:hAnsi="Arial" w:cs="Arial"/>
          <w:sz w:val="22"/>
          <w:szCs w:val="22"/>
          <w:lang w:val="en-GB"/>
        </w:rPr>
        <w:t xml:space="preserve"> </w:t>
      </w:r>
      <w:bookmarkEnd w:id="28"/>
      <w:r w:rsidRPr="00C10B9F">
        <w:rPr>
          <w:rFonts w:ascii="Arial" w:hAnsi="Arial" w:cs="Arial"/>
          <w:sz w:val="22"/>
          <w:szCs w:val="22"/>
          <w:lang w:val="en-GB"/>
        </w:rPr>
        <w:t>submitted by the Candidate shall be rejected if at least one of the following conditions is met:</w:t>
      </w:r>
    </w:p>
    <w:p w14:paraId="7652013E" w14:textId="4B71E533" w:rsidR="000711AE" w:rsidRPr="00C10B9F" w:rsidRDefault="000711AE" w:rsidP="00A1455F">
      <w:pPr>
        <w:pStyle w:val="ListParagraph"/>
        <w:numPr>
          <w:ilvl w:val="2"/>
          <w:numId w:val="13"/>
        </w:numPr>
        <w:tabs>
          <w:tab w:val="left" w:pos="1701"/>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if it is established that inaccurate, incomplete or false documents or data have been submitted, or if they are missing, and the Supplier has not specified, supplemented or explained the </w:t>
      </w:r>
      <w:r w:rsidR="00925449" w:rsidRPr="00925449">
        <w:rPr>
          <w:rFonts w:ascii="Arial" w:hAnsi="Arial" w:cs="Arial"/>
          <w:sz w:val="22"/>
          <w:szCs w:val="22"/>
          <w:lang w:val="en-GB"/>
        </w:rPr>
        <w:t>Request for Participation</w:t>
      </w:r>
      <w:r w:rsidRPr="00C10B9F">
        <w:rPr>
          <w:rFonts w:ascii="Arial" w:hAnsi="Arial" w:cs="Arial"/>
          <w:sz w:val="22"/>
          <w:szCs w:val="22"/>
          <w:lang w:val="en-GB"/>
        </w:rPr>
        <w:t xml:space="preserve"> within the time limit set by the </w:t>
      </w:r>
      <w:proofErr w:type="gramStart"/>
      <w:r w:rsidRPr="00C10B9F">
        <w:rPr>
          <w:rFonts w:ascii="Arial" w:hAnsi="Arial" w:cs="Arial"/>
          <w:sz w:val="22"/>
          <w:szCs w:val="22"/>
          <w:lang w:val="en-GB"/>
        </w:rPr>
        <w:t>Commission;</w:t>
      </w:r>
      <w:proofErr w:type="gramEnd"/>
    </w:p>
    <w:p w14:paraId="4306A75A" w14:textId="71B95E2A" w:rsidR="000711AE" w:rsidRPr="00C10B9F" w:rsidRDefault="000711AE" w:rsidP="00A1455F">
      <w:pPr>
        <w:pStyle w:val="ListParagraph"/>
        <w:numPr>
          <w:ilvl w:val="2"/>
          <w:numId w:val="13"/>
        </w:numPr>
        <w:tabs>
          <w:tab w:val="left" w:pos="1701"/>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The Candidate, or the economic entity whose capacities it relies</w:t>
      </w:r>
      <w:r w:rsidR="00EC3631">
        <w:rPr>
          <w:rFonts w:ascii="Arial" w:hAnsi="Arial" w:cs="Arial"/>
          <w:sz w:val="22"/>
          <w:szCs w:val="22"/>
          <w:lang w:val="en-GB"/>
        </w:rPr>
        <w:t xml:space="preserve"> upon</w:t>
      </w:r>
      <w:r w:rsidRPr="00C10B9F">
        <w:rPr>
          <w:rFonts w:ascii="Arial" w:hAnsi="Arial" w:cs="Arial"/>
          <w:sz w:val="22"/>
          <w:szCs w:val="22"/>
          <w:lang w:val="en-GB"/>
        </w:rPr>
        <w:t xml:space="preserve">, or the subcontractor (if the requirements for the absence of grounds for exclusion are also applied to them under the </w:t>
      </w:r>
      <w:r w:rsidR="00AD7538">
        <w:rPr>
          <w:rFonts w:ascii="Arial" w:hAnsi="Arial" w:cs="Arial"/>
          <w:sz w:val="22"/>
          <w:szCs w:val="22"/>
          <w:lang w:val="en-GB"/>
        </w:rPr>
        <w:t>Terms and Conditions of Procurement</w:t>
      </w:r>
      <w:r w:rsidRPr="00C10B9F">
        <w:rPr>
          <w:rFonts w:ascii="Arial" w:hAnsi="Arial" w:cs="Arial"/>
          <w:sz w:val="22"/>
          <w:szCs w:val="22"/>
          <w:lang w:val="en-GB"/>
        </w:rPr>
        <w:t>) meets at least one of the grounds for exclusion set out in the Procurement Documents, except for:</w:t>
      </w:r>
    </w:p>
    <w:p w14:paraId="714EFD09" w14:textId="288528EB" w:rsidR="000711AE" w:rsidRPr="00C10B9F" w:rsidRDefault="000711AE" w:rsidP="00A1455F">
      <w:pPr>
        <w:pStyle w:val="ListParagraph"/>
        <w:numPr>
          <w:ilvl w:val="3"/>
          <w:numId w:val="13"/>
        </w:numPr>
        <w:tabs>
          <w:tab w:val="left" w:pos="1985"/>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cases where, at the request of the </w:t>
      </w:r>
      <w:r w:rsidR="0082073A">
        <w:rPr>
          <w:rFonts w:ascii="Arial" w:hAnsi="Arial" w:cs="Arial"/>
          <w:sz w:val="22"/>
          <w:szCs w:val="22"/>
          <w:lang w:val="en-GB"/>
        </w:rPr>
        <w:t>Buyer</w:t>
      </w:r>
      <w:r w:rsidRPr="00C10B9F">
        <w:rPr>
          <w:rFonts w:ascii="Arial" w:hAnsi="Arial" w:cs="Arial"/>
          <w:sz w:val="22"/>
          <w:szCs w:val="22"/>
          <w:lang w:val="en-GB"/>
        </w:rPr>
        <w:t xml:space="preserve">, the Candidate has submitted evidence that they have taken the measures specified in Article 46, Part 10, Point 1 of the </w:t>
      </w:r>
      <w:r w:rsidR="005633D0">
        <w:rPr>
          <w:rFonts w:ascii="Arial" w:hAnsi="Arial" w:cs="Arial"/>
          <w:sz w:val="22"/>
          <w:szCs w:val="22"/>
          <w:lang w:val="en-GB"/>
        </w:rPr>
        <w:t xml:space="preserve">LPP </w:t>
      </w:r>
      <w:r w:rsidRPr="00C10B9F">
        <w:rPr>
          <w:rFonts w:ascii="Arial" w:hAnsi="Arial" w:cs="Arial"/>
          <w:sz w:val="22"/>
          <w:szCs w:val="22"/>
          <w:lang w:val="en-GB"/>
        </w:rPr>
        <w:t xml:space="preserve">and the </w:t>
      </w:r>
      <w:r w:rsidR="0082073A">
        <w:rPr>
          <w:rFonts w:ascii="Arial" w:hAnsi="Arial" w:cs="Arial"/>
          <w:sz w:val="22"/>
          <w:szCs w:val="22"/>
          <w:lang w:val="en-GB"/>
        </w:rPr>
        <w:t>Buyer</w:t>
      </w:r>
      <w:r w:rsidRPr="00C10B9F">
        <w:rPr>
          <w:rFonts w:ascii="Arial" w:hAnsi="Arial" w:cs="Arial"/>
          <w:sz w:val="22"/>
          <w:szCs w:val="22"/>
          <w:lang w:val="en-GB"/>
        </w:rPr>
        <w:t xml:space="preserve"> has assessed them as sufficient in accordance with Article 46, Part 10, Point 2 of the </w:t>
      </w:r>
      <w:r w:rsidR="005633D0">
        <w:rPr>
          <w:rFonts w:ascii="Arial" w:hAnsi="Arial" w:cs="Arial"/>
          <w:sz w:val="22"/>
          <w:szCs w:val="22"/>
          <w:lang w:val="en-GB"/>
        </w:rPr>
        <w:t>LPP</w:t>
      </w:r>
      <w:r w:rsidRPr="00C10B9F">
        <w:rPr>
          <w:rFonts w:ascii="Arial" w:hAnsi="Arial" w:cs="Arial"/>
          <w:sz w:val="22"/>
          <w:szCs w:val="22"/>
          <w:lang w:val="en-GB"/>
        </w:rPr>
        <w:t xml:space="preserve"> and there are no circumstances specified in Article 46, Parts 11 and 12 of the </w:t>
      </w:r>
      <w:r w:rsidR="005633D0">
        <w:rPr>
          <w:rFonts w:ascii="Arial" w:hAnsi="Arial" w:cs="Arial"/>
          <w:sz w:val="22"/>
          <w:szCs w:val="22"/>
          <w:lang w:val="en-GB"/>
        </w:rPr>
        <w:t>LPP</w:t>
      </w:r>
      <w:r w:rsidRPr="00C10B9F">
        <w:rPr>
          <w:rFonts w:ascii="Arial" w:hAnsi="Arial" w:cs="Arial"/>
          <w:sz w:val="22"/>
          <w:szCs w:val="22"/>
          <w:lang w:val="en-GB"/>
        </w:rPr>
        <w:t>, or</w:t>
      </w:r>
    </w:p>
    <w:p w14:paraId="7E4E3E33" w14:textId="177F8DAD" w:rsidR="000711AE" w:rsidRPr="00C10B9F" w:rsidRDefault="000711AE" w:rsidP="00A1455F">
      <w:pPr>
        <w:pStyle w:val="ListParagraph"/>
        <w:numPr>
          <w:ilvl w:val="3"/>
          <w:numId w:val="13"/>
        </w:numPr>
        <w:tabs>
          <w:tab w:val="left" w:pos="1985"/>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82073A">
        <w:rPr>
          <w:rFonts w:ascii="Arial" w:hAnsi="Arial" w:cs="Arial"/>
          <w:sz w:val="22"/>
          <w:szCs w:val="22"/>
          <w:lang w:val="en-GB"/>
        </w:rPr>
        <w:t>Buyer</w:t>
      </w:r>
      <w:r w:rsidRPr="00C10B9F">
        <w:rPr>
          <w:rFonts w:ascii="Arial" w:hAnsi="Arial" w:cs="Arial"/>
          <w:sz w:val="22"/>
          <w:szCs w:val="22"/>
          <w:lang w:val="en-GB"/>
        </w:rPr>
        <w:t xml:space="preserve"> has exceptionally decided not to apply the grounds for exclusion of the identified supplier from the Procurement procedure, when it is necessary to ensure the protection of the public interest, including the protection of public health and the environment, as specified in Article 46, Part 5 of the </w:t>
      </w:r>
      <w:r w:rsidR="00D92CA8">
        <w:rPr>
          <w:rFonts w:ascii="Arial" w:hAnsi="Arial" w:cs="Arial"/>
          <w:sz w:val="22"/>
          <w:szCs w:val="22"/>
          <w:lang w:val="en-GB"/>
        </w:rPr>
        <w:t>LPP</w:t>
      </w:r>
      <w:r w:rsidRPr="00C10B9F">
        <w:rPr>
          <w:rFonts w:ascii="Arial" w:hAnsi="Arial" w:cs="Arial"/>
          <w:sz w:val="22"/>
          <w:szCs w:val="22"/>
          <w:lang w:val="en-GB"/>
        </w:rPr>
        <w:t>, or</w:t>
      </w:r>
    </w:p>
    <w:p w14:paraId="1AB51527" w14:textId="040F031D" w:rsidR="000711AE" w:rsidRPr="00C10B9F" w:rsidRDefault="000711AE" w:rsidP="00A1455F">
      <w:pPr>
        <w:pStyle w:val="ListParagraph"/>
        <w:numPr>
          <w:ilvl w:val="3"/>
          <w:numId w:val="13"/>
        </w:numPr>
        <w:tabs>
          <w:tab w:val="left" w:pos="1985"/>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At the request of the </w:t>
      </w:r>
      <w:r w:rsidR="0082073A">
        <w:rPr>
          <w:rFonts w:ascii="Arial" w:hAnsi="Arial" w:cs="Arial"/>
          <w:sz w:val="22"/>
          <w:szCs w:val="22"/>
          <w:lang w:val="en-GB"/>
        </w:rPr>
        <w:t>Buyer</w:t>
      </w:r>
      <w:r w:rsidRPr="00C10B9F">
        <w:rPr>
          <w:rFonts w:ascii="Arial" w:hAnsi="Arial" w:cs="Arial"/>
          <w:sz w:val="22"/>
          <w:szCs w:val="22"/>
          <w:lang w:val="en-GB"/>
        </w:rPr>
        <w:t>, the Candidate has replaced the economic entity or sub</w:t>
      </w:r>
      <w:r w:rsidR="001C5B5D">
        <w:rPr>
          <w:rFonts w:ascii="Arial" w:hAnsi="Arial" w:cs="Arial"/>
          <w:sz w:val="22"/>
          <w:szCs w:val="22"/>
          <w:lang w:val="en-GB"/>
        </w:rPr>
        <w:t>-</w:t>
      </w:r>
      <w:r w:rsidRPr="00C10B9F">
        <w:rPr>
          <w:rFonts w:ascii="Arial" w:hAnsi="Arial" w:cs="Arial"/>
          <w:sz w:val="22"/>
          <w:szCs w:val="22"/>
          <w:lang w:val="en-GB"/>
        </w:rPr>
        <w:t>supplier (if applicable) with another one that does not meet the grounds for exclusion specified in the Procurement Documents, or</w:t>
      </w:r>
    </w:p>
    <w:p w14:paraId="2FF93EED" w14:textId="4EF72A6E" w:rsidR="000711AE" w:rsidRPr="00C10B9F" w:rsidRDefault="000711AE" w:rsidP="00A1455F">
      <w:pPr>
        <w:pStyle w:val="ListParagraph"/>
        <w:numPr>
          <w:ilvl w:val="3"/>
          <w:numId w:val="13"/>
        </w:numPr>
        <w:tabs>
          <w:tab w:val="left" w:pos="1985"/>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82073A">
        <w:rPr>
          <w:rFonts w:ascii="Arial" w:hAnsi="Arial" w:cs="Arial"/>
          <w:sz w:val="22"/>
          <w:szCs w:val="22"/>
          <w:lang w:val="en-GB"/>
        </w:rPr>
        <w:t>Buyer</w:t>
      </w:r>
      <w:r w:rsidRPr="00C10B9F">
        <w:rPr>
          <w:rFonts w:ascii="Arial" w:hAnsi="Arial" w:cs="Arial"/>
          <w:sz w:val="22"/>
          <w:szCs w:val="22"/>
          <w:lang w:val="en-GB"/>
        </w:rPr>
        <w:t xml:space="preserve">, when making decisions on the exclusion of a supplier from the procurement procedure on the grounds for exclusion specified in Article 46, paragraphs 4 and 6 of the </w:t>
      </w:r>
      <w:r w:rsidR="002E1E0B">
        <w:rPr>
          <w:rFonts w:ascii="Arial" w:hAnsi="Arial" w:cs="Arial"/>
          <w:sz w:val="22"/>
          <w:szCs w:val="22"/>
          <w:lang w:val="en-GB"/>
        </w:rPr>
        <w:t>LPP</w:t>
      </w:r>
      <w:r w:rsidRPr="00C10B9F">
        <w:rPr>
          <w:rFonts w:ascii="Arial" w:hAnsi="Arial" w:cs="Arial"/>
          <w:sz w:val="22"/>
          <w:szCs w:val="22"/>
          <w:lang w:val="en-GB"/>
        </w:rPr>
        <w:t xml:space="preserve">, has decided that, when assessing the reliability of the supplier, the exclusion of the supplier from the procurement procedure is disproportionate to the assessed supplier's conduct, and in the case of Article 46, paragraph 4, point 7, subparagraph c of the </w:t>
      </w:r>
      <w:r w:rsidR="002E1E0B">
        <w:rPr>
          <w:rFonts w:ascii="Arial" w:hAnsi="Arial" w:cs="Arial"/>
          <w:sz w:val="22"/>
          <w:szCs w:val="22"/>
          <w:lang w:val="en-GB"/>
        </w:rPr>
        <w:t>LPP</w:t>
      </w:r>
      <w:r w:rsidRPr="00C10B9F">
        <w:rPr>
          <w:rFonts w:ascii="Arial" w:hAnsi="Arial" w:cs="Arial"/>
          <w:sz w:val="22"/>
          <w:szCs w:val="22"/>
          <w:lang w:val="en-GB"/>
        </w:rPr>
        <w:t xml:space="preserve"> – that applying this ground for excluding the supplier from the procurement procedure would significantly restrict competition.</w:t>
      </w:r>
    </w:p>
    <w:p w14:paraId="07EFE810" w14:textId="69989612" w:rsidR="000711AE" w:rsidRPr="00C10B9F" w:rsidRDefault="000711AE" w:rsidP="00A1455F">
      <w:pPr>
        <w:pStyle w:val="ListParagraph"/>
        <w:numPr>
          <w:ilvl w:val="2"/>
          <w:numId w:val="13"/>
        </w:numPr>
        <w:tabs>
          <w:tab w:val="left" w:pos="1701"/>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The Candidate does not meet the qualification requirement set out in the Procurement Documents and/or, if applicable, the quality management system and environmental management system standard and/or the economic entity whose capa</w:t>
      </w:r>
      <w:r w:rsidR="006F7CD6">
        <w:rPr>
          <w:rFonts w:ascii="Arial" w:hAnsi="Arial" w:cs="Arial"/>
          <w:sz w:val="22"/>
          <w:szCs w:val="22"/>
          <w:lang w:val="en-GB"/>
        </w:rPr>
        <w:t>c</w:t>
      </w:r>
      <w:r w:rsidRPr="00C10B9F">
        <w:rPr>
          <w:rFonts w:ascii="Arial" w:hAnsi="Arial" w:cs="Arial"/>
          <w:sz w:val="22"/>
          <w:szCs w:val="22"/>
          <w:lang w:val="en-GB"/>
        </w:rPr>
        <w:t>ities the Candidate relies</w:t>
      </w:r>
      <w:r w:rsidR="00EC3631">
        <w:rPr>
          <w:rFonts w:ascii="Arial" w:hAnsi="Arial" w:cs="Arial"/>
          <w:sz w:val="22"/>
          <w:szCs w:val="22"/>
          <w:lang w:val="en-GB"/>
        </w:rPr>
        <w:t xml:space="preserve"> upon</w:t>
      </w:r>
      <w:r w:rsidRPr="00C10B9F">
        <w:rPr>
          <w:rFonts w:ascii="Arial" w:hAnsi="Arial" w:cs="Arial"/>
          <w:sz w:val="22"/>
          <w:szCs w:val="22"/>
          <w:lang w:val="en-GB"/>
        </w:rPr>
        <w:t xml:space="preserve"> does not meet the qualification requirements set out in it and has not been replaced by an economic entity that meets the requirements by the </w:t>
      </w:r>
      <w:r w:rsidR="0082073A">
        <w:rPr>
          <w:rFonts w:ascii="Arial" w:hAnsi="Arial" w:cs="Arial"/>
          <w:sz w:val="22"/>
          <w:szCs w:val="22"/>
          <w:lang w:val="en-GB"/>
        </w:rPr>
        <w:t>Buyer</w:t>
      </w:r>
      <w:r w:rsidRPr="00C10B9F">
        <w:rPr>
          <w:rFonts w:ascii="Arial" w:hAnsi="Arial" w:cs="Arial"/>
          <w:sz w:val="22"/>
          <w:szCs w:val="22"/>
          <w:lang w:val="en-GB"/>
        </w:rPr>
        <w:t>'s instruction.</w:t>
      </w:r>
    </w:p>
    <w:p w14:paraId="19A658C0" w14:textId="1E303468" w:rsidR="000711AE" w:rsidRPr="00C10B9F" w:rsidRDefault="000711AE" w:rsidP="00A1455F">
      <w:pPr>
        <w:pStyle w:val="ListParagraph"/>
        <w:numPr>
          <w:ilvl w:val="2"/>
          <w:numId w:val="13"/>
        </w:numPr>
        <w:tabs>
          <w:tab w:val="left" w:pos="1701"/>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925449">
        <w:rPr>
          <w:rFonts w:ascii="Arial" w:hAnsi="Arial" w:cs="Arial"/>
          <w:sz w:val="22"/>
          <w:szCs w:val="22"/>
          <w:lang w:val="en-GB"/>
        </w:rPr>
        <w:t>R</w:t>
      </w:r>
      <w:r w:rsidR="00925449" w:rsidRPr="00960DB1">
        <w:rPr>
          <w:rFonts w:ascii="Arial" w:hAnsi="Arial" w:cs="Arial"/>
          <w:sz w:val="22"/>
          <w:szCs w:val="22"/>
          <w:lang w:val="en-GB"/>
        </w:rPr>
        <w:t xml:space="preserve">equest for </w:t>
      </w:r>
      <w:r w:rsidR="00925449">
        <w:rPr>
          <w:rFonts w:ascii="Arial" w:hAnsi="Arial" w:cs="Arial"/>
          <w:sz w:val="22"/>
          <w:szCs w:val="22"/>
          <w:lang w:val="en-GB"/>
        </w:rPr>
        <w:t>P</w:t>
      </w:r>
      <w:r w:rsidR="00925449" w:rsidRPr="00960DB1">
        <w:rPr>
          <w:rFonts w:ascii="Arial" w:hAnsi="Arial" w:cs="Arial"/>
          <w:sz w:val="22"/>
          <w:szCs w:val="22"/>
          <w:lang w:val="en-GB"/>
        </w:rPr>
        <w:t>articipation</w:t>
      </w:r>
      <w:r w:rsidRPr="00C10B9F">
        <w:rPr>
          <w:rFonts w:ascii="Arial" w:hAnsi="Arial" w:cs="Arial"/>
          <w:sz w:val="22"/>
          <w:szCs w:val="22"/>
          <w:lang w:val="en-GB"/>
        </w:rPr>
        <w:t xml:space="preserve"> does not meet the requirements set out in the Procurement Documents, including, but not limited to, cases where the Candidate does not comply with the conditions for non-participation in submitting multiple </w:t>
      </w:r>
      <w:r w:rsidR="00925449">
        <w:rPr>
          <w:rFonts w:ascii="Arial" w:hAnsi="Arial" w:cs="Arial"/>
          <w:sz w:val="22"/>
          <w:szCs w:val="22"/>
          <w:lang w:val="en-GB"/>
        </w:rPr>
        <w:t>R</w:t>
      </w:r>
      <w:r w:rsidR="00925449" w:rsidRPr="00960DB1">
        <w:rPr>
          <w:rFonts w:ascii="Arial" w:hAnsi="Arial" w:cs="Arial"/>
          <w:sz w:val="22"/>
          <w:szCs w:val="22"/>
          <w:lang w:val="en-GB"/>
        </w:rPr>
        <w:t>equest</w:t>
      </w:r>
      <w:r w:rsidR="00925449">
        <w:rPr>
          <w:rFonts w:ascii="Arial" w:hAnsi="Arial" w:cs="Arial"/>
          <w:sz w:val="22"/>
          <w:szCs w:val="22"/>
          <w:lang w:val="en-GB"/>
        </w:rPr>
        <w:t>s</w:t>
      </w:r>
      <w:r w:rsidR="00925449" w:rsidRPr="00960DB1">
        <w:rPr>
          <w:rFonts w:ascii="Arial" w:hAnsi="Arial" w:cs="Arial"/>
          <w:sz w:val="22"/>
          <w:szCs w:val="22"/>
          <w:lang w:val="en-GB"/>
        </w:rPr>
        <w:t xml:space="preserve"> for </w:t>
      </w:r>
      <w:proofErr w:type="gramStart"/>
      <w:r w:rsidR="00925449">
        <w:rPr>
          <w:rFonts w:ascii="Arial" w:hAnsi="Arial" w:cs="Arial"/>
          <w:sz w:val="22"/>
          <w:szCs w:val="22"/>
          <w:lang w:val="en-GB"/>
        </w:rPr>
        <w:t>P</w:t>
      </w:r>
      <w:r w:rsidR="00925449" w:rsidRPr="00960DB1">
        <w:rPr>
          <w:rFonts w:ascii="Arial" w:hAnsi="Arial" w:cs="Arial"/>
          <w:sz w:val="22"/>
          <w:szCs w:val="22"/>
          <w:lang w:val="en-GB"/>
        </w:rPr>
        <w:t>articipation</w:t>
      </w:r>
      <w:r w:rsidRPr="00C10B9F">
        <w:rPr>
          <w:rFonts w:ascii="Arial" w:hAnsi="Arial" w:cs="Arial"/>
          <w:sz w:val="22"/>
          <w:szCs w:val="22"/>
          <w:lang w:val="en-GB"/>
        </w:rPr>
        <w:t>;</w:t>
      </w:r>
      <w:proofErr w:type="gramEnd"/>
    </w:p>
    <w:p w14:paraId="1DA7744D" w14:textId="3A5746BC" w:rsidR="000711AE" w:rsidRPr="00C10B9F" w:rsidRDefault="000711AE" w:rsidP="00A1455F">
      <w:pPr>
        <w:pStyle w:val="ListParagraph"/>
        <w:numPr>
          <w:ilvl w:val="2"/>
          <w:numId w:val="13"/>
        </w:numPr>
        <w:tabs>
          <w:tab w:val="left" w:pos="1701"/>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requirements set out in the </w:t>
      </w:r>
      <w:r w:rsidR="00AD7538">
        <w:rPr>
          <w:rFonts w:ascii="Arial" w:hAnsi="Arial" w:cs="Arial"/>
          <w:sz w:val="22"/>
          <w:szCs w:val="22"/>
          <w:lang w:val="en-GB"/>
        </w:rPr>
        <w:t>Terms and Conditions of Procurement</w:t>
      </w:r>
      <w:r w:rsidRPr="00C10B9F">
        <w:rPr>
          <w:rFonts w:ascii="Arial" w:hAnsi="Arial" w:cs="Arial"/>
          <w:sz w:val="22"/>
          <w:szCs w:val="22"/>
          <w:lang w:val="en-GB"/>
        </w:rPr>
        <w:t xml:space="preserve"> relating to national security are not met (when the </w:t>
      </w:r>
      <w:r w:rsidR="00826DFD" w:rsidRPr="00826DFD">
        <w:rPr>
          <w:rFonts w:ascii="Arial" w:hAnsi="Arial" w:cs="Arial"/>
          <w:sz w:val="22"/>
          <w:szCs w:val="22"/>
          <w:lang w:val="en-GB"/>
        </w:rPr>
        <w:t xml:space="preserve">SP of the Terms and Conditions </w:t>
      </w:r>
      <w:r w:rsidRPr="00C10B9F">
        <w:rPr>
          <w:rFonts w:ascii="Arial" w:hAnsi="Arial" w:cs="Arial"/>
          <w:sz w:val="22"/>
          <w:szCs w:val="22"/>
          <w:lang w:val="en-GB"/>
        </w:rPr>
        <w:t>indicates that they are applicable</w:t>
      </w:r>
      <w:proofErr w:type="gramStart"/>
      <w:r w:rsidRPr="00C10B9F">
        <w:rPr>
          <w:rFonts w:ascii="Arial" w:hAnsi="Arial" w:cs="Arial"/>
          <w:sz w:val="22"/>
          <w:szCs w:val="22"/>
          <w:lang w:val="en-GB"/>
        </w:rPr>
        <w:t>);</w:t>
      </w:r>
      <w:proofErr w:type="gramEnd"/>
    </w:p>
    <w:p w14:paraId="3C256A71" w14:textId="414162AE" w:rsidR="000711AE" w:rsidRPr="00C10B9F" w:rsidRDefault="000711AE" w:rsidP="00A1455F">
      <w:pPr>
        <w:pStyle w:val="ListParagraph"/>
        <w:numPr>
          <w:ilvl w:val="2"/>
          <w:numId w:val="13"/>
        </w:numPr>
        <w:tabs>
          <w:tab w:val="left" w:pos="1701"/>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In other </w:t>
      </w:r>
      <w:proofErr w:type="gramStart"/>
      <w:r w:rsidRPr="00C10B9F">
        <w:rPr>
          <w:rFonts w:ascii="Arial" w:hAnsi="Arial" w:cs="Arial"/>
          <w:sz w:val="22"/>
          <w:szCs w:val="22"/>
          <w:lang w:val="en-GB"/>
        </w:rPr>
        <w:t>cases</w:t>
      </w:r>
      <w:proofErr w:type="gramEnd"/>
      <w:r w:rsidRPr="00C10B9F">
        <w:rPr>
          <w:rFonts w:ascii="Arial" w:hAnsi="Arial" w:cs="Arial"/>
          <w:sz w:val="22"/>
          <w:szCs w:val="22"/>
          <w:lang w:val="en-GB"/>
        </w:rPr>
        <w:t xml:space="preserve"> specified in the </w:t>
      </w:r>
      <w:r w:rsidR="00690DAE">
        <w:rPr>
          <w:rFonts w:ascii="Arial" w:hAnsi="Arial" w:cs="Arial"/>
          <w:sz w:val="22"/>
          <w:szCs w:val="22"/>
          <w:lang w:val="en-GB"/>
        </w:rPr>
        <w:t>L</w:t>
      </w:r>
      <w:r w:rsidRPr="00C10B9F">
        <w:rPr>
          <w:rFonts w:ascii="Arial" w:hAnsi="Arial" w:cs="Arial"/>
          <w:sz w:val="22"/>
          <w:szCs w:val="22"/>
          <w:lang w:val="en-GB"/>
        </w:rPr>
        <w:t xml:space="preserve">PP and/or the </w:t>
      </w:r>
      <w:r w:rsidR="00690DAE">
        <w:rPr>
          <w:rFonts w:ascii="Arial" w:hAnsi="Arial" w:cs="Arial"/>
          <w:sz w:val="22"/>
          <w:szCs w:val="22"/>
          <w:lang w:val="en-GB"/>
        </w:rPr>
        <w:t>L</w:t>
      </w:r>
      <w:r w:rsidRPr="00C10B9F">
        <w:rPr>
          <w:rFonts w:ascii="Arial" w:hAnsi="Arial" w:cs="Arial"/>
          <w:sz w:val="22"/>
          <w:szCs w:val="22"/>
          <w:lang w:val="en-GB"/>
        </w:rPr>
        <w:t xml:space="preserve">P and/or the </w:t>
      </w:r>
      <w:r w:rsidR="00AD7538">
        <w:rPr>
          <w:rFonts w:ascii="Arial" w:hAnsi="Arial" w:cs="Arial"/>
          <w:sz w:val="22"/>
          <w:szCs w:val="22"/>
          <w:lang w:val="en-GB"/>
        </w:rPr>
        <w:t>Terms and Conditions of Procurement</w:t>
      </w:r>
      <w:r w:rsidRPr="00C10B9F">
        <w:rPr>
          <w:rFonts w:ascii="Arial" w:hAnsi="Arial" w:cs="Arial"/>
          <w:sz w:val="22"/>
          <w:szCs w:val="22"/>
          <w:lang w:val="en-GB"/>
        </w:rPr>
        <w:t>.</w:t>
      </w:r>
    </w:p>
    <w:p w14:paraId="2E2EC018" w14:textId="04737286" w:rsidR="0070146D" w:rsidRPr="00C10B9F" w:rsidRDefault="000711AE"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Candidate shall be informed in writing of the rejection of the </w:t>
      </w:r>
      <w:r w:rsidR="00FC3D48">
        <w:rPr>
          <w:rFonts w:ascii="Arial" w:hAnsi="Arial" w:cs="Arial"/>
          <w:sz w:val="22"/>
          <w:szCs w:val="22"/>
          <w:lang w:val="en-GB"/>
        </w:rPr>
        <w:t>R</w:t>
      </w:r>
      <w:r w:rsidR="00FC3D48" w:rsidRPr="00960DB1">
        <w:rPr>
          <w:rFonts w:ascii="Arial" w:hAnsi="Arial" w:cs="Arial"/>
          <w:sz w:val="22"/>
          <w:szCs w:val="22"/>
          <w:lang w:val="en-GB"/>
        </w:rPr>
        <w:t xml:space="preserve">equest for </w:t>
      </w:r>
      <w:r w:rsidR="00FC3D48">
        <w:rPr>
          <w:rFonts w:ascii="Arial" w:hAnsi="Arial" w:cs="Arial"/>
          <w:sz w:val="22"/>
          <w:szCs w:val="22"/>
          <w:lang w:val="en-GB"/>
        </w:rPr>
        <w:t>P</w:t>
      </w:r>
      <w:r w:rsidR="00FC3D48" w:rsidRPr="00960DB1">
        <w:rPr>
          <w:rFonts w:ascii="Arial" w:hAnsi="Arial" w:cs="Arial"/>
          <w:sz w:val="22"/>
          <w:szCs w:val="22"/>
          <w:lang w:val="en-GB"/>
        </w:rPr>
        <w:t>articipation</w:t>
      </w:r>
      <w:r w:rsidRPr="00C10B9F">
        <w:rPr>
          <w:rFonts w:ascii="Arial" w:hAnsi="Arial" w:cs="Arial"/>
          <w:sz w:val="22"/>
          <w:szCs w:val="22"/>
          <w:lang w:val="en-GB"/>
        </w:rPr>
        <w:t xml:space="preserve"> and the reasons for such rejection via the CVP IS.</w:t>
      </w:r>
    </w:p>
    <w:bookmarkEnd w:id="3"/>
    <w:p w14:paraId="20766AD7" w14:textId="436DB461" w:rsidR="006D0AB0" w:rsidRPr="00C10B9F" w:rsidRDefault="006D0AB0" w:rsidP="00CE4859">
      <w:pPr>
        <w:shd w:val="clear" w:color="auto" w:fill="FFFFFF"/>
        <w:spacing w:after="0" w:line="240" w:lineRule="auto"/>
        <w:jc w:val="both"/>
        <w:rPr>
          <w:rFonts w:ascii="Arial" w:eastAsia="Times New Roman" w:hAnsi="Arial" w:cs="Arial"/>
          <w:color w:val="000000"/>
          <w:sz w:val="22"/>
          <w:szCs w:val="22"/>
          <w:lang w:val="en-GB"/>
        </w:rPr>
      </w:pPr>
    </w:p>
    <w:p w14:paraId="5C7D5168" w14:textId="1E964478" w:rsidR="002C0056" w:rsidRPr="00C10B9F" w:rsidRDefault="007F6BC4" w:rsidP="00A1455F">
      <w:pPr>
        <w:pStyle w:val="Heading1"/>
        <w:numPr>
          <w:ilvl w:val="0"/>
          <w:numId w:val="13"/>
        </w:numPr>
        <w:spacing w:before="0" w:after="0" w:line="300" w:lineRule="auto"/>
        <w:rPr>
          <w:rFonts w:ascii="Arial" w:hAnsi="Arial" w:cs="Arial"/>
          <w:color w:val="002060"/>
          <w:sz w:val="22"/>
          <w:szCs w:val="22"/>
          <w:lang w:val="en-GB"/>
        </w:rPr>
      </w:pPr>
      <w:bookmarkStart w:id="29" w:name="_Toc198032724"/>
      <w:r w:rsidRPr="007F6BC4">
        <w:rPr>
          <w:rFonts w:ascii="Arial" w:hAnsi="Arial" w:cs="Arial"/>
          <w:color w:val="auto"/>
          <w:sz w:val="22"/>
          <w:szCs w:val="22"/>
          <w:lang w:val="en-GB"/>
        </w:rPr>
        <w:t xml:space="preserve">Requirements for the </w:t>
      </w:r>
      <w:r>
        <w:rPr>
          <w:rFonts w:ascii="Arial" w:hAnsi="Arial" w:cs="Arial"/>
          <w:color w:val="auto"/>
          <w:sz w:val="22"/>
          <w:szCs w:val="22"/>
          <w:lang w:val="en-GB"/>
        </w:rPr>
        <w:t>P</w:t>
      </w:r>
      <w:r w:rsidRPr="007F6BC4">
        <w:rPr>
          <w:rFonts w:ascii="Arial" w:hAnsi="Arial" w:cs="Arial"/>
          <w:color w:val="auto"/>
          <w:sz w:val="22"/>
          <w:szCs w:val="22"/>
          <w:lang w:val="en-GB"/>
        </w:rPr>
        <w:t xml:space="preserve">reparation and </w:t>
      </w:r>
      <w:r>
        <w:rPr>
          <w:rFonts w:ascii="Arial" w:hAnsi="Arial" w:cs="Arial"/>
          <w:color w:val="auto"/>
          <w:sz w:val="22"/>
          <w:szCs w:val="22"/>
          <w:lang w:val="en-GB"/>
        </w:rPr>
        <w:t>S</w:t>
      </w:r>
      <w:r w:rsidRPr="007F6BC4">
        <w:rPr>
          <w:rFonts w:ascii="Arial" w:hAnsi="Arial" w:cs="Arial"/>
          <w:color w:val="auto"/>
          <w:sz w:val="22"/>
          <w:szCs w:val="22"/>
          <w:lang w:val="en-GB"/>
        </w:rPr>
        <w:t xml:space="preserve">ubmission of </w:t>
      </w:r>
      <w:r>
        <w:rPr>
          <w:rFonts w:ascii="Arial" w:hAnsi="Arial" w:cs="Arial"/>
          <w:color w:val="auto"/>
          <w:sz w:val="22"/>
          <w:szCs w:val="22"/>
          <w:lang w:val="en-GB"/>
        </w:rPr>
        <w:t>I</w:t>
      </w:r>
      <w:r w:rsidRPr="007F6BC4">
        <w:rPr>
          <w:rFonts w:ascii="Arial" w:hAnsi="Arial" w:cs="Arial"/>
          <w:color w:val="auto"/>
          <w:sz w:val="22"/>
          <w:szCs w:val="22"/>
          <w:lang w:val="en-GB"/>
        </w:rPr>
        <w:t xml:space="preserve">nitial </w:t>
      </w:r>
      <w:r>
        <w:rPr>
          <w:rFonts w:ascii="Arial" w:hAnsi="Arial" w:cs="Arial"/>
          <w:color w:val="auto"/>
          <w:sz w:val="22"/>
          <w:szCs w:val="22"/>
          <w:lang w:val="en-GB"/>
        </w:rPr>
        <w:t>Tenders</w:t>
      </w:r>
      <w:bookmarkEnd w:id="29"/>
    </w:p>
    <w:p w14:paraId="47D084BB" w14:textId="05CD82FE" w:rsidR="006D5C15" w:rsidRPr="00C10B9F" w:rsidRDefault="006D5C15"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Candidates who have submitted suitable </w:t>
      </w:r>
      <w:r w:rsidR="00FC3D48">
        <w:rPr>
          <w:rFonts w:ascii="Arial" w:hAnsi="Arial" w:cs="Arial"/>
          <w:sz w:val="22"/>
          <w:szCs w:val="22"/>
          <w:lang w:val="en-GB"/>
        </w:rPr>
        <w:t>R</w:t>
      </w:r>
      <w:r w:rsidR="00FC3D48" w:rsidRPr="00960DB1">
        <w:rPr>
          <w:rFonts w:ascii="Arial" w:hAnsi="Arial" w:cs="Arial"/>
          <w:sz w:val="22"/>
          <w:szCs w:val="22"/>
          <w:lang w:val="en-GB"/>
        </w:rPr>
        <w:t>equest</w:t>
      </w:r>
      <w:r w:rsidR="00FC3D48">
        <w:rPr>
          <w:rFonts w:ascii="Arial" w:hAnsi="Arial" w:cs="Arial"/>
          <w:sz w:val="22"/>
          <w:szCs w:val="22"/>
          <w:lang w:val="en-GB"/>
        </w:rPr>
        <w:t>s</w:t>
      </w:r>
      <w:r w:rsidR="00FC3D48" w:rsidRPr="00960DB1">
        <w:rPr>
          <w:rFonts w:ascii="Arial" w:hAnsi="Arial" w:cs="Arial"/>
          <w:sz w:val="22"/>
          <w:szCs w:val="22"/>
          <w:lang w:val="en-GB"/>
        </w:rPr>
        <w:t xml:space="preserve"> for </w:t>
      </w:r>
      <w:r w:rsidR="00FC3D48">
        <w:rPr>
          <w:rFonts w:ascii="Arial" w:hAnsi="Arial" w:cs="Arial"/>
          <w:sz w:val="22"/>
          <w:szCs w:val="22"/>
          <w:lang w:val="en-GB"/>
        </w:rPr>
        <w:t>P</w:t>
      </w:r>
      <w:r w:rsidR="00FC3D48" w:rsidRPr="00960DB1">
        <w:rPr>
          <w:rFonts w:ascii="Arial" w:hAnsi="Arial" w:cs="Arial"/>
          <w:sz w:val="22"/>
          <w:szCs w:val="22"/>
          <w:lang w:val="en-GB"/>
        </w:rPr>
        <w:t>articipation</w:t>
      </w:r>
      <w:r w:rsidRPr="00C10B9F">
        <w:rPr>
          <w:rFonts w:ascii="Arial" w:hAnsi="Arial" w:cs="Arial"/>
          <w:sz w:val="22"/>
          <w:szCs w:val="22"/>
          <w:lang w:val="en-GB"/>
        </w:rPr>
        <w:t xml:space="preserve"> </w:t>
      </w:r>
      <w:r w:rsidR="00813F45" w:rsidRPr="00A0269A">
        <w:rPr>
          <w:rFonts w:ascii="Arial" w:hAnsi="Arial" w:cs="Arial"/>
          <w:i/>
          <w:iCs/>
          <w:color w:val="EE0000"/>
          <w:sz w:val="22"/>
          <w:szCs w:val="22"/>
          <w:lang w:val="en-GB"/>
        </w:rPr>
        <w:t>(applies only to the procurement of  international value)</w:t>
      </w:r>
      <w:r w:rsidR="00813F45">
        <w:rPr>
          <w:rFonts w:ascii="Arial" w:hAnsi="Arial" w:cs="Arial"/>
          <w:i/>
          <w:iCs/>
          <w:color w:val="EE0000"/>
          <w:sz w:val="22"/>
          <w:szCs w:val="22"/>
          <w:lang w:val="en-GB"/>
        </w:rPr>
        <w:t xml:space="preserve"> </w:t>
      </w:r>
      <w:r w:rsidRPr="00C10B9F">
        <w:rPr>
          <w:rFonts w:ascii="Arial" w:hAnsi="Arial" w:cs="Arial"/>
          <w:sz w:val="22"/>
          <w:szCs w:val="22"/>
          <w:lang w:val="en-GB"/>
        </w:rPr>
        <w:t xml:space="preserve">invited to participate in the </w:t>
      </w:r>
      <w:r w:rsidR="00906F5D">
        <w:rPr>
          <w:rFonts w:ascii="Arial" w:eastAsia="Calibri" w:hAnsi="Arial" w:cs="Arial"/>
          <w:sz w:val="22"/>
          <w:szCs w:val="22"/>
          <w:lang w:val="en-GB"/>
        </w:rPr>
        <w:t>n</w:t>
      </w:r>
      <w:r w:rsidR="00906F5D" w:rsidRPr="00945C74">
        <w:rPr>
          <w:rFonts w:ascii="Arial" w:eastAsia="Calibri" w:hAnsi="Arial" w:cs="Arial"/>
          <w:sz w:val="22"/>
          <w:szCs w:val="22"/>
          <w:lang w:val="en-GB"/>
        </w:rPr>
        <w:t xml:space="preserve">egotiated </w:t>
      </w:r>
      <w:r w:rsidR="00906F5D">
        <w:rPr>
          <w:rFonts w:ascii="Arial" w:eastAsia="Calibri" w:hAnsi="Arial" w:cs="Arial"/>
          <w:sz w:val="22"/>
          <w:szCs w:val="22"/>
          <w:lang w:val="en-GB"/>
        </w:rPr>
        <w:t>p</w:t>
      </w:r>
      <w:r w:rsidR="00906F5D" w:rsidRPr="00945C74">
        <w:rPr>
          <w:rFonts w:ascii="Arial" w:eastAsia="Calibri" w:hAnsi="Arial" w:cs="Arial"/>
          <w:sz w:val="22"/>
          <w:szCs w:val="22"/>
          <w:lang w:val="en-GB"/>
        </w:rPr>
        <w:t>rocedure</w:t>
      </w:r>
      <w:r w:rsidR="00906F5D" w:rsidRPr="00C10B9F">
        <w:rPr>
          <w:rFonts w:ascii="Arial" w:eastAsia="Calibri" w:hAnsi="Arial" w:cs="Arial"/>
          <w:sz w:val="22"/>
          <w:szCs w:val="22"/>
          <w:lang w:val="en-GB"/>
        </w:rPr>
        <w:t xml:space="preserve"> </w:t>
      </w:r>
      <w:r w:rsidRPr="00C10B9F">
        <w:rPr>
          <w:rFonts w:ascii="Arial" w:hAnsi="Arial" w:cs="Arial"/>
          <w:sz w:val="22"/>
          <w:szCs w:val="22"/>
          <w:lang w:val="en-GB"/>
        </w:rPr>
        <w:t xml:space="preserve">must submit an Initial </w:t>
      </w:r>
      <w:r w:rsidR="00EC2DA0">
        <w:rPr>
          <w:rFonts w:ascii="Arial" w:hAnsi="Arial" w:cs="Arial"/>
          <w:sz w:val="22"/>
          <w:szCs w:val="22"/>
          <w:lang w:val="en-GB"/>
        </w:rPr>
        <w:lastRenderedPageBreak/>
        <w:t>Tender</w:t>
      </w:r>
      <w:r w:rsidRPr="00C10B9F">
        <w:rPr>
          <w:rFonts w:ascii="Arial" w:hAnsi="Arial" w:cs="Arial"/>
          <w:sz w:val="22"/>
          <w:szCs w:val="22"/>
          <w:lang w:val="en-GB"/>
        </w:rPr>
        <w:t xml:space="preserve">, and in the case of a simplified procurement, the </w:t>
      </w:r>
      <w:r w:rsidR="00FC3D48">
        <w:rPr>
          <w:rFonts w:ascii="Arial" w:hAnsi="Arial" w:cs="Arial"/>
          <w:sz w:val="22"/>
          <w:szCs w:val="22"/>
          <w:lang w:val="en-GB"/>
        </w:rPr>
        <w:t>Request for Participation</w:t>
      </w:r>
      <w:r w:rsidRPr="00C10B9F">
        <w:rPr>
          <w:rFonts w:ascii="Arial" w:hAnsi="Arial" w:cs="Arial"/>
          <w:sz w:val="22"/>
          <w:szCs w:val="22"/>
          <w:lang w:val="en-GB"/>
        </w:rPr>
        <w:t xml:space="preserve"> Submission stage does not apply and suppliers are immediately invited to submit an Initial </w:t>
      </w:r>
      <w:r w:rsidR="00EC2DA0">
        <w:rPr>
          <w:rFonts w:ascii="Arial" w:hAnsi="Arial" w:cs="Arial"/>
          <w:sz w:val="22"/>
          <w:szCs w:val="22"/>
          <w:lang w:val="en-GB"/>
        </w:rPr>
        <w:t>Tender</w:t>
      </w:r>
      <w:r w:rsidRPr="00C10B9F">
        <w:rPr>
          <w:rFonts w:ascii="Arial" w:hAnsi="Arial" w:cs="Arial"/>
          <w:sz w:val="22"/>
          <w:szCs w:val="22"/>
          <w:lang w:val="en-GB"/>
        </w:rPr>
        <w:t xml:space="preserve"> by means of a </w:t>
      </w:r>
      <w:r w:rsidR="007D7875">
        <w:rPr>
          <w:rFonts w:ascii="Arial" w:hAnsi="Arial" w:cs="Arial"/>
          <w:sz w:val="22"/>
          <w:szCs w:val="22"/>
          <w:lang w:val="en-GB"/>
        </w:rPr>
        <w:t>Contract Notice</w:t>
      </w:r>
      <w:r w:rsidRPr="00C10B9F">
        <w:rPr>
          <w:rFonts w:ascii="Arial" w:hAnsi="Arial" w:cs="Arial"/>
          <w:sz w:val="22"/>
          <w:szCs w:val="22"/>
          <w:lang w:val="en-GB"/>
        </w:rPr>
        <w:t xml:space="preserve">. The </w:t>
      </w:r>
      <w:r w:rsidR="00EC2DA0">
        <w:rPr>
          <w:rFonts w:ascii="Arial" w:hAnsi="Arial" w:cs="Arial"/>
          <w:sz w:val="22"/>
          <w:szCs w:val="22"/>
          <w:lang w:val="en-GB"/>
        </w:rPr>
        <w:t>Tender</w:t>
      </w:r>
      <w:r w:rsidRPr="00C10B9F">
        <w:rPr>
          <w:rFonts w:ascii="Arial" w:hAnsi="Arial" w:cs="Arial"/>
          <w:sz w:val="22"/>
          <w:szCs w:val="22"/>
          <w:lang w:val="en-GB"/>
        </w:rPr>
        <w:t xml:space="preserve"> must be prepared and submitted in accordance with the requirements of the </w:t>
      </w:r>
      <w:r w:rsidR="00826DFD">
        <w:rPr>
          <w:rFonts w:ascii="Arial" w:hAnsi="Arial" w:cs="Arial"/>
          <w:sz w:val="22"/>
          <w:szCs w:val="22"/>
          <w:lang w:val="en-GB"/>
        </w:rPr>
        <w:t>GP</w:t>
      </w:r>
      <w:r w:rsidRPr="00C10B9F">
        <w:rPr>
          <w:rFonts w:ascii="Arial" w:hAnsi="Arial" w:cs="Arial"/>
          <w:sz w:val="22"/>
          <w:szCs w:val="22"/>
          <w:lang w:val="en-GB"/>
        </w:rPr>
        <w:t xml:space="preserve"> and </w:t>
      </w:r>
      <w:r w:rsidR="00826DFD" w:rsidRPr="00826DFD">
        <w:rPr>
          <w:rFonts w:ascii="Arial" w:hAnsi="Arial" w:cs="Arial"/>
          <w:sz w:val="22"/>
          <w:szCs w:val="22"/>
          <w:lang w:val="en-GB"/>
        </w:rPr>
        <w:t xml:space="preserve">SP of the Terms and Conditions </w:t>
      </w:r>
      <w:r w:rsidRPr="00C10B9F">
        <w:rPr>
          <w:rFonts w:ascii="Arial" w:hAnsi="Arial" w:cs="Arial"/>
          <w:sz w:val="22"/>
          <w:szCs w:val="22"/>
          <w:lang w:val="en-GB"/>
        </w:rPr>
        <w:t xml:space="preserve">and their annexes, by filling in the </w:t>
      </w:r>
      <w:r w:rsidR="00EC2DA0">
        <w:rPr>
          <w:rFonts w:ascii="Arial" w:hAnsi="Arial" w:cs="Arial"/>
          <w:sz w:val="22"/>
          <w:szCs w:val="22"/>
          <w:lang w:val="en-GB"/>
        </w:rPr>
        <w:t>Tender</w:t>
      </w:r>
      <w:r w:rsidRPr="00C10B9F">
        <w:rPr>
          <w:rFonts w:ascii="Arial" w:hAnsi="Arial" w:cs="Arial"/>
          <w:sz w:val="22"/>
          <w:szCs w:val="22"/>
          <w:lang w:val="en-GB"/>
        </w:rPr>
        <w:t xml:space="preserve"> form. Unless otherwise specified in the </w:t>
      </w:r>
      <w:r w:rsidR="00826DFD" w:rsidRPr="00826DFD">
        <w:rPr>
          <w:rFonts w:ascii="Arial" w:hAnsi="Arial" w:cs="Arial"/>
          <w:sz w:val="22"/>
          <w:szCs w:val="22"/>
          <w:lang w:val="en-GB"/>
        </w:rPr>
        <w:t>SP of the Terms and Conditions</w:t>
      </w:r>
      <w:r w:rsidRPr="00C10B9F">
        <w:rPr>
          <w:rFonts w:ascii="Arial" w:hAnsi="Arial" w:cs="Arial"/>
          <w:sz w:val="22"/>
          <w:szCs w:val="22"/>
          <w:lang w:val="en-GB"/>
        </w:rPr>
        <w:t xml:space="preserve">, the Participants must submit the </w:t>
      </w:r>
      <w:r w:rsidR="00EC2DA0">
        <w:rPr>
          <w:rFonts w:ascii="Arial" w:hAnsi="Arial" w:cs="Arial"/>
          <w:sz w:val="22"/>
          <w:szCs w:val="22"/>
          <w:lang w:val="en-GB"/>
        </w:rPr>
        <w:t>Tender</w:t>
      </w:r>
      <w:r w:rsidRPr="00C10B9F">
        <w:rPr>
          <w:rFonts w:ascii="Arial" w:hAnsi="Arial" w:cs="Arial"/>
          <w:sz w:val="22"/>
          <w:szCs w:val="22"/>
          <w:lang w:val="en-GB"/>
        </w:rPr>
        <w:t xml:space="preserve"> and the documents submitted with it, all components of the </w:t>
      </w:r>
      <w:r w:rsidR="00EC2DA0">
        <w:rPr>
          <w:rFonts w:ascii="Arial" w:hAnsi="Arial" w:cs="Arial"/>
          <w:sz w:val="22"/>
          <w:szCs w:val="22"/>
          <w:lang w:val="en-GB"/>
        </w:rPr>
        <w:t>Tender</w:t>
      </w:r>
      <w:r w:rsidRPr="00C10B9F">
        <w:rPr>
          <w:rFonts w:ascii="Arial" w:hAnsi="Arial" w:cs="Arial"/>
          <w:sz w:val="22"/>
          <w:szCs w:val="22"/>
          <w:lang w:val="en-GB"/>
        </w:rPr>
        <w:t xml:space="preserve"> in electronic form (directly formed by electronic means or by submitting digital copies of documents), using CVP IS tools.</w:t>
      </w:r>
    </w:p>
    <w:p w14:paraId="2580C396" w14:textId="324FBCD4" w:rsidR="006D5C15" w:rsidRPr="00C10B9F" w:rsidRDefault="006D5C15"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EC2DA0">
        <w:rPr>
          <w:rFonts w:ascii="Arial" w:hAnsi="Arial" w:cs="Arial"/>
          <w:sz w:val="22"/>
          <w:szCs w:val="22"/>
          <w:lang w:val="en-GB"/>
        </w:rPr>
        <w:t>Tender</w:t>
      </w:r>
      <w:r w:rsidRPr="00C10B9F">
        <w:rPr>
          <w:rFonts w:ascii="Arial" w:hAnsi="Arial" w:cs="Arial"/>
          <w:sz w:val="22"/>
          <w:szCs w:val="22"/>
          <w:lang w:val="en-GB"/>
        </w:rPr>
        <w:t xml:space="preserve"> must be submitted before the end of the deadline for submission of the </w:t>
      </w:r>
      <w:r w:rsidR="00EC2DA0">
        <w:rPr>
          <w:rFonts w:ascii="Arial" w:hAnsi="Arial" w:cs="Arial"/>
          <w:sz w:val="22"/>
          <w:szCs w:val="22"/>
          <w:lang w:val="en-GB"/>
        </w:rPr>
        <w:t>Tender</w:t>
      </w:r>
      <w:r w:rsidRPr="00C10B9F">
        <w:rPr>
          <w:rFonts w:ascii="Arial" w:hAnsi="Arial" w:cs="Arial"/>
          <w:sz w:val="22"/>
          <w:szCs w:val="22"/>
          <w:lang w:val="en-GB"/>
        </w:rPr>
        <w:t xml:space="preserve"> specified in the invitation to submit </w:t>
      </w:r>
      <w:r w:rsidR="00EC2DA0">
        <w:rPr>
          <w:rFonts w:ascii="Arial" w:hAnsi="Arial" w:cs="Arial"/>
          <w:sz w:val="22"/>
          <w:szCs w:val="22"/>
          <w:lang w:val="en-GB"/>
        </w:rPr>
        <w:t>tender</w:t>
      </w:r>
      <w:r w:rsidRPr="00C10B9F">
        <w:rPr>
          <w:rFonts w:ascii="Arial" w:hAnsi="Arial" w:cs="Arial"/>
          <w:sz w:val="22"/>
          <w:szCs w:val="22"/>
          <w:lang w:val="en-GB"/>
        </w:rPr>
        <w:t xml:space="preserve">s </w:t>
      </w:r>
      <w:r w:rsidR="00813F45" w:rsidRPr="00A0269A">
        <w:rPr>
          <w:rFonts w:ascii="Arial" w:hAnsi="Arial" w:cs="Arial"/>
          <w:i/>
          <w:iCs/>
          <w:color w:val="EE0000"/>
          <w:sz w:val="22"/>
          <w:szCs w:val="22"/>
          <w:lang w:val="en-GB"/>
        </w:rPr>
        <w:t>(applies only to the procurement of international value)</w:t>
      </w:r>
      <w:r w:rsidRPr="00C10B9F">
        <w:rPr>
          <w:rFonts w:ascii="Arial" w:hAnsi="Arial" w:cs="Arial"/>
          <w:sz w:val="22"/>
          <w:szCs w:val="22"/>
          <w:lang w:val="en-GB"/>
        </w:rPr>
        <w:t xml:space="preserve"> / in the Announcement (applicable to simplified procurement). </w:t>
      </w:r>
      <w:r w:rsidR="0060075E" w:rsidRPr="0060075E">
        <w:rPr>
          <w:rFonts w:ascii="Arial" w:hAnsi="Arial" w:cs="Arial"/>
          <w:sz w:val="22"/>
          <w:szCs w:val="22"/>
          <w:lang w:val="en-GB"/>
        </w:rPr>
        <w:t xml:space="preserve">When submitting a </w:t>
      </w:r>
      <w:r w:rsidR="0060075E">
        <w:rPr>
          <w:rFonts w:ascii="Arial" w:hAnsi="Arial" w:cs="Arial"/>
          <w:sz w:val="22"/>
          <w:szCs w:val="22"/>
          <w:lang w:val="en-GB"/>
        </w:rPr>
        <w:t>Tender</w:t>
      </w:r>
      <w:r w:rsidR="0060075E" w:rsidRPr="0060075E">
        <w:rPr>
          <w:rFonts w:ascii="Arial" w:hAnsi="Arial" w:cs="Arial"/>
          <w:sz w:val="22"/>
          <w:szCs w:val="22"/>
          <w:lang w:val="en-GB"/>
        </w:rPr>
        <w:t xml:space="preserve">, the Supplier must ensure that the submitted documents comply with the requirements for documents, analogously provided for in </w:t>
      </w:r>
      <w:r w:rsidR="0060075E">
        <w:rPr>
          <w:rFonts w:ascii="Arial" w:hAnsi="Arial" w:cs="Arial"/>
          <w:sz w:val="22"/>
          <w:szCs w:val="22"/>
          <w:lang w:val="en-GB"/>
        </w:rPr>
        <w:t>clause</w:t>
      </w:r>
      <w:r w:rsidR="0060075E" w:rsidRPr="0060075E">
        <w:rPr>
          <w:rFonts w:ascii="Arial" w:hAnsi="Arial" w:cs="Arial"/>
          <w:sz w:val="22"/>
          <w:szCs w:val="22"/>
          <w:lang w:val="en-GB"/>
        </w:rPr>
        <w:t xml:space="preserve"> 13.9 of these Terms and Conditions.</w:t>
      </w:r>
      <w:r w:rsidR="0060075E">
        <w:rPr>
          <w:rFonts w:ascii="Arial" w:hAnsi="Arial" w:cs="Arial"/>
          <w:sz w:val="22"/>
          <w:szCs w:val="22"/>
          <w:lang w:val="en-GB"/>
        </w:rPr>
        <w:t xml:space="preserve"> </w:t>
      </w:r>
      <w:r w:rsidRPr="00C10B9F">
        <w:rPr>
          <w:rFonts w:ascii="Arial" w:hAnsi="Arial" w:cs="Arial"/>
          <w:sz w:val="22"/>
          <w:szCs w:val="22"/>
          <w:lang w:val="en-GB"/>
        </w:rPr>
        <w:t xml:space="preserve">The </w:t>
      </w:r>
      <w:r w:rsidR="008B0F7D">
        <w:rPr>
          <w:rFonts w:ascii="Arial" w:hAnsi="Arial" w:cs="Arial"/>
          <w:sz w:val="22"/>
          <w:szCs w:val="22"/>
          <w:lang w:val="en-GB"/>
        </w:rPr>
        <w:t>Buyer</w:t>
      </w:r>
      <w:r w:rsidRPr="00C10B9F">
        <w:rPr>
          <w:rFonts w:ascii="Arial" w:hAnsi="Arial" w:cs="Arial"/>
          <w:sz w:val="22"/>
          <w:szCs w:val="22"/>
          <w:lang w:val="en-GB"/>
        </w:rPr>
        <w:t xml:space="preserve"> shall have the right to extend the deadline for submission of </w:t>
      </w:r>
      <w:r w:rsidR="00EC2DA0">
        <w:rPr>
          <w:rFonts w:ascii="Arial" w:hAnsi="Arial" w:cs="Arial"/>
          <w:sz w:val="22"/>
          <w:szCs w:val="22"/>
          <w:lang w:val="en-GB"/>
        </w:rPr>
        <w:t>Tender</w:t>
      </w:r>
      <w:r w:rsidRPr="00C10B9F">
        <w:rPr>
          <w:rFonts w:ascii="Arial" w:hAnsi="Arial" w:cs="Arial"/>
          <w:sz w:val="22"/>
          <w:szCs w:val="22"/>
          <w:lang w:val="en-GB"/>
        </w:rPr>
        <w:t xml:space="preserve">s (applicable in simplified procurement) on its own initiative until the end of the deadline for submission of </w:t>
      </w:r>
      <w:r w:rsidR="00EC2DA0">
        <w:rPr>
          <w:rFonts w:ascii="Arial" w:hAnsi="Arial" w:cs="Arial"/>
          <w:sz w:val="22"/>
          <w:szCs w:val="22"/>
          <w:lang w:val="en-GB"/>
        </w:rPr>
        <w:t>Tender</w:t>
      </w:r>
      <w:r w:rsidRPr="00C10B9F">
        <w:rPr>
          <w:rFonts w:ascii="Arial" w:hAnsi="Arial" w:cs="Arial"/>
          <w:sz w:val="22"/>
          <w:szCs w:val="22"/>
          <w:lang w:val="en-GB"/>
        </w:rPr>
        <w:t xml:space="preserve">s (the </w:t>
      </w:r>
      <w:r w:rsidR="008B0F7D">
        <w:rPr>
          <w:rFonts w:ascii="Arial" w:hAnsi="Arial" w:cs="Arial"/>
          <w:sz w:val="22"/>
          <w:szCs w:val="22"/>
          <w:lang w:val="en-GB"/>
        </w:rPr>
        <w:t>Buyer</w:t>
      </w:r>
      <w:r w:rsidRPr="00C10B9F">
        <w:rPr>
          <w:rFonts w:ascii="Arial" w:hAnsi="Arial" w:cs="Arial"/>
          <w:sz w:val="22"/>
          <w:szCs w:val="22"/>
          <w:lang w:val="en-GB"/>
        </w:rPr>
        <w:t xml:space="preserve"> shall announce the new deadline for submission of </w:t>
      </w:r>
      <w:r w:rsidR="00EC2DA0">
        <w:rPr>
          <w:rFonts w:ascii="Arial" w:hAnsi="Arial" w:cs="Arial"/>
          <w:sz w:val="22"/>
          <w:szCs w:val="22"/>
          <w:lang w:val="en-GB"/>
        </w:rPr>
        <w:t>Tender</w:t>
      </w:r>
      <w:r w:rsidRPr="00C10B9F">
        <w:rPr>
          <w:rFonts w:ascii="Arial" w:hAnsi="Arial" w:cs="Arial"/>
          <w:sz w:val="22"/>
          <w:szCs w:val="22"/>
          <w:lang w:val="en-GB"/>
        </w:rPr>
        <w:t xml:space="preserve">s in accordance with the procedure established by the </w:t>
      </w:r>
      <w:r w:rsidR="00773C0C">
        <w:rPr>
          <w:rFonts w:ascii="Arial" w:hAnsi="Arial" w:cs="Arial"/>
          <w:sz w:val="22"/>
          <w:szCs w:val="22"/>
          <w:lang w:val="en-GB"/>
        </w:rPr>
        <w:t>LP</w:t>
      </w:r>
      <w:r w:rsidRPr="00C10B9F">
        <w:rPr>
          <w:rFonts w:ascii="Arial" w:hAnsi="Arial" w:cs="Arial"/>
          <w:sz w:val="22"/>
          <w:szCs w:val="22"/>
          <w:lang w:val="en-GB"/>
        </w:rPr>
        <w:t xml:space="preserve"> and notify all suppliers who have joined the Procurement via the CVP IS). The </w:t>
      </w:r>
      <w:r w:rsidR="008B0F7D">
        <w:rPr>
          <w:rFonts w:ascii="Arial" w:hAnsi="Arial" w:cs="Arial"/>
          <w:sz w:val="22"/>
          <w:szCs w:val="22"/>
          <w:lang w:val="en-GB"/>
        </w:rPr>
        <w:t>Buyer</w:t>
      </w:r>
      <w:r w:rsidRPr="00C10B9F">
        <w:rPr>
          <w:rFonts w:ascii="Arial" w:hAnsi="Arial" w:cs="Arial"/>
          <w:sz w:val="22"/>
          <w:szCs w:val="22"/>
          <w:lang w:val="en-GB"/>
        </w:rPr>
        <w:t xml:space="preserve"> shall not be liable for </w:t>
      </w:r>
      <w:r w:rsidR="00EC2DA0">
        <w:rPr>
          <w:rFonts w:ascii="Arial" w:hAnsi="Arial" w:cs="Arial"/>
          <w:sz w:val="22"/>
          <w:szCs w:val="22"/>
          <w:lang w:val="en-GB"/>
        </w:rPr>
        <w:t>Tender</w:t>
      </w:r>
      <w:r w:rsidRPr="00C10B9F">
        <w:rPr>
          <w:rFonts w:ascii="Arial" w:hAnsi="Arial" w:cs="Arial"/>
          <w:sz w:val="22"/>
          <w:szCs w:val="22"/>
          <w:lang w:val="en-GB"/>
        </w:rPr>
        <w:t xml:space="preserve">s that have not been received or have been received late due to communication and telecommunication means, malfunctions of the CVP IS or other unforeseen circumstances. In view of this, suppliers are advised to prepare </w:t>
      </w:r>
      <w:r w:rsidR="00EC2DA0">
        <w:rPr>
          <w:rFonts w:ascii="Arial" w:hAnsi="Arial" w:cs="Arial"/>
          <w:sz w:val="22"/>
          <w:szCs w:val="22"/>
          <w:lang w:val="en-GB"/>
        </w:rPr>
        <w:t>Tender</w:t>
      </w:r>
      <w:r w:rsidRPr="00C10B9F">
        <w:rPr>
          <w:rFonts w:ascii="Arial" w:hAnsi="Arial" w:cs="Arial"/>
          <w:sz w:val="22"/>
          <w:szCs w:val="22"/>
          <w:lang w:val="en-GB"/>
        </w:rPr>
        <w:t xml:space="preserve">s in such a way that there is sufficient time for their timely and proper submission. </w:t>
      </w:r>
      <w:r w:rsidR="00EC2DA0">
        <w:rPr>
          <w:rFonts w:ascii="Arial" w:hAnsi="Arial" w:cs="Arial"/>
          <w:sz w:val="22"/>
          <w:szCs w:val="22"/>
          <w:lang w:val="en-GB"/>
        </w:rPr>
        <w:t>Tender</w:t>
      </w:r>
      <w:r w:rsidRPr="00C10B9F">
        <w:rPr>
          <w:rFonts w:ascii="Arial" w:hAnsi="Arial" w:cs="Arial"/>
          <w:sz w:val="22"/>
          <w:szCs w:val="22"/>
          <w:lang w:val="en-GB"/>
        </w:rPr>
        <w:t xml:space="preserve">s received after the end of the established deadline for submission of </w:t>
      </w:r>
      <w:r w:rsidR="00EC2DA0">
        <w:rPr>
          <w:rFonts w:ascii="Arial" w:hAnsi="Arial" w:cs="Arial"/>
          <w:sz w:val="22"/>
          <w:szCs w:val="22"/>
          <w:lang w:val="en-GB"/>
        </w:rPr>
        <w:t>Tender</w:t>
      </w:r>
      <w:r w:rsidRPr="00C10B9F">
        <w:rPr>
          <w:rFonts w:ascii="Arial" w:hAnsi="Arial" w:cs="Arial"/>
          <w:sz w:val="22"/>
          <w:szCs w:val="22"/>
          <w:lang w:val="en-GB"/>
        </w:rPr>
        <w:t>s will not be evaluated. In the event of disruption of the CVP IS, suppliers must take the actions recommended on the VPT website.</w:t>
      </w:r>
    </w:p>
    <w:p w14:paraId="043C2058" w14:textId="4BD5D56E" w:rsidR="00AF012B" w:rsidRPr="00C10B9F" w:rsidRDefault="00EC2DA0"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Pr>
          <w:rFonts w:ascii="Arial" w:hAnsi="Arial" w:cs="Arial"/>
          <w:sz w:val="22"/>
          <w:szCs w:val="22"/>
          <w:lang w:val="en-GB"/>
        </w:rPr>
        <w:t>Tender</w:t>
      </w:r>
      <w:r w:rsidR="006D5C15" w:rsidRPr="00C10B9F">
        <w:rPr>
          <w:rFonts w:ascii="Arial" w:hAnsi="Arial" w:cs="Arial"/>
          <w:sz w:val="22"/>
          <w:szCs w:val="22"/>
          <w:lang w:val="en-GB"/>
        </w:rPr>
        <w:t xml:space="preserve"> content (unless otherwise specified in the SD):</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C10B9F" w14:paraId="7CBCBECC" w14:textId="77777777" w:rsidTr="00856246">
        <w:tc>
          <w:tcPr>
            <w:tcW w:w="6516" w:type="dxa"/>
          </w:tcPr>
          <w:p w14:paraId="391F0DBA" w14:textId="60BB62BA" w:rsidR="00AF012B" w:rsidRPr="00C10B9F" w:rsidRDefault="00562B23" w:rsidP="00CE19BB">
            <w:pPr>
              <w:jc w:val="both"/>
              <w:rPr>
                <w:rFonts w:ascii="Arial" w:eastAsia="SimSun" w:hAnsi="Arial" w:cs="Arial"/>
                <w:sz w:val="22"/>
                <w:szCs w:val="22"/>
                <w:lang w:val="en-GB" w:eastAsia="lt-LT"/>
              </w:rPr>
            </w:pPr>
            <w:r w:rsidRPr="00562B23">
              <w:rPr>
                <w:rFonts w:ascii="Arial" w:hAnsi="Arial" w:cs="Arial"/>
                <w:color w:val="000000" w:themeColor="text1"/>
                <w:sz w:val="22"/>
                <w:szCs w:val="22"/>
                <w:lang w:val="en-GB"/>
              </w:rPr>
              <w:t xml:space="preserve">17.3.1. completed and signed </w:t>
            </w:r>
            <w:r>
              <w:rPr>
                <w:rFonts w:ascii="Arial" w:hAnsi="Arial" w:cs="Arial"/>
                <w:color w:val="000000" w:themeColor="text1"/>
                <w:sz w:val="22"/>
                <w:szCs w:val="22"/>
                <w:lang w:val="en-GB"/>
              </w:rPr>
              <w:t>tender</w:t>
            </w:r>
            <w:r w:rsidRPr="00562B23">
              <w:rPr>
                <w:rFonts w:ascii="Arial" w:hAnsi="Arial" w:cs="Arial"/>
                <w:color w:val="000000" w:themeColor="text1"/>
                <w:sz w:val="22"/>
                <w:szCs w:val="22"/>
                <w:lang w:val="en-GB"/>
              </w:rPr>
              <w:t xml:space="preserve"> form, prepared in accordance with the form provided </w:t>
            </w:r>
            <w:r w:rsidR="00146A32">
              <w:rPr>
                <w:rFonts w:ascii="Arial" w:hAnsi="Arial" w:cs="Arial"/>
                <w:color w:val="000000" w:themeColor="text1"/>
                <w:sz w:val="22"/>
                <w:szCs w:val="22"/>
                <w:lang w:val="en-GB"/>
              </w:rPr>
              <w:t>in</w:t>
            </w:r>
            <w:r w:rsidRPr="00562B23">
              <w:rPr>
                <w:rFonts w:ascii="Arial" w:hAnsi="Arial" w:cs="Arial"/>
                <w:color w:val="000000" w:themeColor="text1"/>
                <w:sz w:val="22"/>
                <w:szCs w:val="22"/>
                <w:lang w:val="en-GB"/>
              </w:rPr>
              <w:t xml:space="preserve"> the S</w:t>
            </w:r>
            <w:r w:rsidR="00146A32">
              <w:rPr>
                <w:rFonts w:ascii="Arial" w:hAnsi="Arial" w:cs="Arial"/>
                <w:color w:val="000000" w:themeColor="text1"/>
                <w:sz w:val="22"/>
                <w:szCs w:val="22"/>
                <w:lang w:val="en-GB"/>
              </w:rPr>
              <w:t>P</w:t>
            </w:r>
            <w:r w:rsidRPr="00562B23">
              <w:rPr>
                <w:rFonts w:ascii="Arial" w:hAnsi="Arial" w:cs="Arial"/>
                <w:i/>
                <w:iCs/>
                <w:color w:val="000000" w:themeColor="text1"/>
                <w:sz w:val="22"/>
                <w:szCs w:val="22"/>
                <w:lang w:val="en-GB"/>
              </w:rPr>
              <w:t xml:space="preserve"> (The price must include all taxes and all supplier costs related to the performance of the </w:t>
            </w:r>
            <w:r w:rsidR="00146A32">
              <w:rPr>
                <w:rFonts w:ascii="Arial" w:hAnsi="Arial" w:cs="Arial"/>
                <w:i/>
                <w:iCs/>
                <w:color w:val="000000" w:themeColor="text1"/>
                <w:sz w:val="22"/>
                <w:szCs w:val="22"/>
                <w:lang w:val="en-GB"/>
              </w:rPr>
              <w:t>procurement</w:t>
            </w:r>
            <w:r w:rsidRPr="00562B23">
              <w:rPr>
                <w:rFonts w:ascii="Arial" w:hAnsi="Arial" w:cs="Arial"/>
                <w:i/>
                <w:iCs/>
                <w:color w:val="000000" w:themeColor="text1"/>
                <w:sz w:val="22"/>
                <w:szCs w:val="22"/>
                <w:lang w:val="en-GB"/>
              </w:rPr>
              <w:t xml:space="preserve"> contract and warranty obligations);</w:t>
            </w:r>
          </w:p>
        </w:tc>
        <w:tc>
          <w:tcPr>
            <w:tcW w:w="4252" w:type="dxa"/>
          </w:tcPr>
          <w:p w14:paraId="775E6E5C" w14:textId="0175D754" w:rsidR="00AF012B" w:rsidRPr="00C10B9F" w:rsidRDefault="004C6709" w:rsidP="00CE19BB">
            <w:pPr>
              <w:jc w:val="both"/>
              <w:rPr>
                <w:rFonts w:ascii="Arial" w:eastAsia="SimSun" w:hAnsi="Arial" w:cs="Arial"/>
                <w:b/>
                <w:bCs/>
                <w:sz w:val="22"/>
                <w:szCs w:val="22"/>
                <w:lang w:val="en-GB" w:eastAsia="lt-LT"/>
              </w:rPr>
            </w:pPr>
            <w:r w:rsidRPr="004C6709">
              <w:rPr>
                <w:rFonts w:ascii="Arial" w:eastAsia="SimSun" w:hAnsi="Arial" w:cs="Arial"/>
                <w:b/>
                <w:bCs/>
                <w:sz w:val="22"/>
                <w:szCs w:val="22"/>
                <w:lang w:val="en-GB"/>
              </w:rPr>
              <w:t xml:space="preserve">MUST BE SUBMITTED WITH THE </w:t>
            </w:r>
            <w:r w:rsidRPr="004C6709">
              <w:rPr>
                <w:rFonts w:ascii="Arial" w:eastAsia="SimSun" w:hAnsi="Arial" w:cs="Arial"/>
                <w:b/>
                <w:bCs/>
                <w:sz w:val="22"/>
                <w:szCs w:val="22"/>
                <w:u w:val="single"/>
                <w:lang w:val="en-GB"/>
              </w:rPr>
              <w:t>INITIAL AND FINAL</w:t>
            </w:r>
            <w:r w:rsidRPr="004C6709">
              <w:rPr>
                <w:rFonts w:ascii="Arial" w:eastAsia="SimSun" w:hAnsi="Arial" w:cs="Arial"/>
                <w:b/>
                <w:bCs/>
                <w:sz w:val="22"/>
                <w:szCs w:val="22"/>
                <w:lang w:val="en-GB"/>
              </w:rPr>
              <w:t xml:space="preserve"> </w:t>
            </w:r>
            <w:r>
              <w:rPr>
                <w:rFonts w:ascii="Arial" w:eastAsia="SimSun" w:hAnsi="Arial" w:cs="Arial"/>
                <w:b/>
                <w:bCs/>
                <w:sz w:val="22"/>
                <w:szCs w:val="22"/>
                <w:lang w:val="en-GB"/>
              </w:rPr>
              <w:t>TENDER</w:t>
            </w:r>
          </w:p>
        </w:tc>
      </w:tr>
      <w:tr w:rsidR="00AF012B" w:rsidRPr="00C10B9F" w14:paraId="082D6772" w14:textId="77777777" w:rsidTr="00856246">
        <w:tc>
          <w:tcPr>
            <w:tcW w:w="6516" w:type="dxa"/>
          </w:tcPr>
          <w:p w14:paraId="6FF09038" w14:textId="3A2BA4DB" w:rsidR="00AF012B" w:rsidRPr="009E64A3" w:rsidRDefault="00AF012B" w:rsidP="00CE19BB">
            <w:pPr>
              <w:jc w:val="both"/>
              <w:rPr>
                <w:rFonts w:ascii="Arial" w:eastAsia="SimSun" w:hAnsi="Arial" w:cs="Arial"/>
                <w:i/>
                <w:iCs/>
                <w:sz w:val="22"/>
                <w:szCs w:val="22"/>
                <w:lang w:val="en-GB"/>
              </w:rPr>
            </w:pPr>
            <w:r w:rsidRPr="00C10B9F">
              <w:rPr>
                <w:rFonts w:ascii="Arial" w:eastAsia="SimSun" w:hAnsi="Arial" w:cs="Arial"/>
                <w:sz w:val="22"/>
                <w:szCs w:val="22"/>
                <w:lang w:val="en-GB"/>
              </w:rPr>
              <w:t>17.</w:t>
            </w:r>
            <w:r w:rsidRPr="00C10B9F">
              <w:rPr>
                <w:rFonts w:ascii="Arial" w:eastAsia="SimSun" w:hAnsi="Arial" w:cs="Arial"/>
                <w:sz w:val="22"/>
                <w:szCs w:val="22"/>
                <w:lang w:val="en-GB" w:eastAsia="lt-LT"/>
              </w:rPr>
              <w:t>3.</w:t>
            </w:r>
            <w:r w:rsidRPr="00C10B9F">
              <w:rPr>
                <w:rFonts w:ascii="Arial" w:eastAsia="SimSun" w:hAnsi="Arial" w:cs="Arial"/>
                <w:sz w:val="22"/>
                <w:szCs w:val="22"/>
                <w:lang w:val="en-GB"/>
              </w:rPr>
              <w:t xml:space="preserve">2. </w:t>
            </w:r>
            <w:r w:rsidR="00D22E18" w:rsidRPr="00D22E18">
              <w:rPr>
                <w:rFonts w:ascii="Arial" w:eastAsia="SimSun" w:hAnsi="Arial" w:cs="Arial"/>
                <w:sz w:val="22"/>
                <w:szCs w:val="22"/>
                <w:lang w:val="en-GB"/>
              </w:rPr>
              <w:t xml:space="preserve">completed ESPD (form provided </w:t>
            </w:r>
            <w:r w:rsidR="00D22E18">
              <w:rPr>
                <w:rFonts w:ascii="Arial" w:eastAsia="SimSun" w:hAnsi="Arial" w:cs="Arial"/>
                <w:sz w:val="22"/>
                <w:szCs w:val="22"/>
                <w:lang w:val="en-GB"/>
              </w:rPr>
              <w:t>in</w:t>
            </w:r>
            <w:r w:rsidR="00D22E18" w:rsidRPr="00D22E18">
              <w:rPr>
                <w:rFonts w:ascii="Arial" w:eastAsia="SimSun" w:hAnsi="Arial" w:cs="Arial"/>
                <w:sz w:val="22"/>
                <w:szCs w:val="22"/>
                <w:lang w:val="en-GB"/>
              </w:rPr>
              <w:t xml:space="preserve"> the S</w:t>
            </w:r>
            <w:r w:rsidR="00D22E18">
              <w:rPr>
                <w:rFonts w:ascii="Arial" w:eastAsia="SimSun" w:hAnsi="Arial" w:cs="Arial"/>
                <w:sz w:val="22"/>
                <w:szCs w:val="22"/>
                <w:lang w:val="en-GB"/>
              </w:rPr>
              <w:t>P</w:t>
            </w:r>
            <w:r w:rsidR="00D22E18" w:rsidRPr="00454A9F">
              <w:rPr>
                <w:rFonts w:ascii="Arial" w:eastAsia="SimSun" w:hAnsi="Arial" w:cs="Arial"/>
                <w:i/>
                <w:iCs/>
                <w:sz w:val="22"/>
                <w:szCs w:val="22"/>
                <w:lang w:val="en-GB"/>
              </w:rPr>
              <w:t xml:space="preserve">). If the supplier relies </w:t>
            </w:r>
            <w:r w:rsidR="00EC3631">
              <w:rPr>
                <w:rFonts w:ascii="Arial" w:eastAsia="SimSun" w:hAnsi="Arial" w:cs="Arial"/>
                <w:i/>
                <w:iCs/>
                <w:sz w:val="22"/>
                <w:szCs w:val="22"/>
                <w:lang w:val="en-GB"/>
              </w:rPr>
              <w:t>up</w:t>
            </w:r>
            <w:r w:rsidR="00D22E18" w:rsidRPr="00454A9F">
              <w:rPr>
                <w:rFonts w:ascii="Arial" w:eastAsia="SimSun" w:hAnsi="Arial" w:cs="Arial"/>
                <w:i/>
                <w:iCs/>
                <w:sz w:val="22"/>
                <w:szCs w:val="22"/>
                <w:lang w:val="en-GB"/>
              </w:rPr>
              <w:t>on the capa</w:t>
            </w:r>
            <w:r w:rsidR="006F7CD6">
              <w:rPr>
                <w:rFonts w:ascii="Arial" w:eastAsia="SimSun" w:hAnsi="Arial" w:cs="Arial"/>
                <w:i/>
                <w:iCs/>
                <w:sz w:val="22"/>
                <w:szCs w:val="22"/>
                <w:lang w:val="en-GB"/>
              </w:rPr>
              <w:t>c</w:t>
            </w:r>
            <w:r w:rsidR="00D22E18" w:rsidRPr="00454A9F">
              <w:rPr>
                <w:rFonts w:ascii="Arial" w:eastAsia="SimSun" w:hAnsi="Arial" w:cs="Arial"/>
                <w:i/>
                <w:iCs/>
                <w:sz w:val="22"/>
                <w:szCs w:val="22"/>
                <w:lang w:val="en-GB"/>
              </w:rPr>
              <w:t>ities of other economic entities, together with the supplier's ESPD, the E</w:t>
            </w:r>
            <w:r w:rsidR="001310EC" w:rsidRPr="00454A9F">
              <w:rPr>
                <w:rFonts w:ascii="Arial" w:eastAsia="SimSun" w:hAnsi="Arial" w:cs="Arial"/>
                <w:i/>
                <w:iCs/>
                <w:sz w:val="22"/>
                <w:szCs w:val="22"/>
                <w:lang w:val="en-GB"/>
              </w:rPr>
              <w:t>S</w:t>
            </w:r>
            <w:r w:rsidR="00D22E18" w:rsidRPr="00454A9F">
              <w:rPr>
                <w:rFonts w:ascii="Arial" w:eastAsia="SimSun" w:hAnsi="Arial" w:cs="Arial"/>
                <w:i/>
                <w:iCs/>
                <w:sz w:val="22"/>
                <w:szCs w:val="22"/>
                <w:lang w:val="en-GB"/>
              </w:rPr>
              <w:t xml:space="preserve">PD of these entities </w:t>
            </w:r>
            <w:r w:rsidR="000070D7" w:rsidRPr="00454A9F">
              <w:rPr>
                <w:rFonts w:ascii="Arial" w:eastAsia="SimSun" w:hAnsi="Arial" w:cs="Arial"/>
                <w:i/>
                <w:iCs/>
                <w:sz w:val="22"/>
                <w:szCs w:val="22"/>
                <w:lang w:val="en-GB"/>
              </w:rPr>
              <w:t>shall</w:t>
            </w:r>
            <w:r w:rsidR="00D22E18" w:rsidRPr="00454A9F">
              <w:rPr>
                <w:rFonts w:ascii="Arial" w:eastAsia="SimSun" w:hAnsi="Arial" w:cs="Arial"/>
                <w:i/>
                <w:iCs/>
                <w:sz w:val="22"/>
                <w:szCs w:val="22"/>
                <w:lang w:val="en-GB"/>
              </w:rPr>
              <w:t xml:space="preserve"> also be submitted. If a group of suppliers operating under a joint </w:t>
            </w:r>
            <w:r w:rsidR="001310EC" w:rsidRPr="00454A9F">
              <w:rPr>
                <w:rFonts w:ascii="Arial" w:eastAsia="SimSun" w:hAnsi="Arial" w:cs="Arial"/>
                <w:i/>
                <w:iCs/>
                <w:sz w:val="22"/>
                <w:szCs w:val="22"/>
                <w:lang w:val="en-GB"/>
              </w:rPr>
              <w:t>venture</w:t>
            </w:r>
            <w:r w:rsidR="00D22E18" w:rsidRPr="00454A9F">
              <w:rPr>
                <w:rFonts w:ascii="Arial" w:eastAsia="SimSun" w:hAnsi="Arial" w:cs="Arial"/>
                <w:i/>
                <w:iCs/>
                <w:sz w:val="22"/>
                <w:szCs w:val="22"/>
                <w:lang w:val="en-GB"/>
              </w:rPr>
              <w:t xml:space="preserve"> agreement participates in the procurement, the ESPD </w:t>
            </w:r>
            <w:r w:rsidR="000070D7" w:rsidRPr="00454A9F">
              <w:rPr>
                <w:rFonts w:ascii="Arial" w:eastAsia="SimSun" w:hAnsi="Arial" w:cs="Arial"/>
                <w:i/>
                <w:iCs/>
                <w:sz w:val="22"/>
                <w:szCs w:val="22"/>
                <w:lang w:val="en-GB"/>
              </w:rPr>
              <w:t>shall be</w:t>
            </w:r>
            <w:r w:rsidR="00D22E18" w:rsidRPr="00454A9F">
              <w:rPr>
                <w:rFonts w:ascii="Arial" w:eastAsia="SimSun" w:hAnsi="Arial" w:cs="Arial"/>
                <w:i/>
                <w:iCs/>
                <w:sz w:val="22"/>
                <w:szCs w:val="22"/>
                <w:lang w:val="en-GB"/>
              </w:rPr>
              <w:t xml:space="preserve"> submitted for each member of the supplier group separately. It is considered that by signing the </w:t>
            </w:r>
            <w:r w:rsidR="00454A9F" w:rsidRPr="00454A9F">
              <w:rPr>
                <w:rFonts w:ascii="Arial" w:eastAsia="SimSun" w:hAnsi="Arial" w:cs="Arial"/>
                <w:i/>
                <w:iCs/>
                <w:sz w:val="22"/>
                <w:szCs w:val="22"/>
                <w:lang w:val="en-GB"/>
              </w:rPr>
              <w:t>tender</w:t>
            </w:r>
            <w:r w:rsidR="00D22E18" w:rsidRPr="00454A9F">
              <w:rPr>
                <w:rFonts w:ascii="Arial" w:eastAsia="SimSun" w:hAnsi="Arial" w:cs="Arial"/>
                <w:i/>
                <w:iCs/>
                <w:sz w:val="22"/>
                <w:szCs w:val="22"/>
                <w:lang w:val="en-GB"/>
              </w:rPr>
              <w:t xml:space="preserve"> form, the supplier also confirms the authenticity of the ESPD document (the ESPD of other economic entities whose capa</w:t>
            </w:r>
            <w:r w:rsidR="006F7CD6">
              <w:rPr>
                <w:rFonts w:ascii="Arial" w:eastAsia="SimSun" w:hAnsi="Arial" w:cs="Arial"/>
                <w:i/>
                <w:iCs/>
                <w:sz w:val="22"/>
                <w:szCs w:val="22"/>
                <w:lang w:val="en-GB"/>
              </w:rPr>
              <w:t>c</w:t>
            </w:r>
            <w:r w:rsidR="00D22E18" w:rsidRPr="00454A9F">
              <w:rPr>
                <w:rFonts w:ascii="Arial" w:eastAsia="SimSun" w:hAnsi="Arial" w:cs="Arial"/>
                <w:i/>
                <w:iCs/>
                <w:sz w:val="22"/>
                <w:szCs w:val="22"/>
                <w:lang w:val="en-GB"/>
              </w:rPr>
              <w:t>ities are relied on must be signed);</w:t>
            </w:r>
          </w:p>
        </w:tc>
        <w:tc>
          <w:tcPr>
            <w:tcW w:w="4252" w:type="dxa"/>
          </w:tcPr>
          <w:p w14:paraId="7AD994C6" w14:textId="590A6A15" w:rsidR="00AF012B" w:rsidRPr="00C10B9F" w:rsidRDefault="004C6709" w:rsidP="00CE19BB">
            <w:pPr>
              <w:jc w:val="both"/>
              <w:rPr>
                <w:rFonts w:ascii="Arial" w:eastAsia="SimSun" w:hAnsi="Arial" w:cs="Arial"/>
                <w:b/>
                <w:bCs/>
                <w:sz w:val="22"/>
                <w:szCs w:val="22"/>
                <w:lang w:val="en-GB" w:eastAsia="lt-LT"/>
              </w:rPr>
            </w:pPr>
            <w:r w:rsidRPr="004C6709">
              <w:rPr>
                <w:rFonts w:ascii="Arial" w:eastAsia="SimSun" w:hAnsi="Arial" w:cs="Arial"/>
                <w:b/>
                <w:bCs/>
                <w:sz w:val="22"/>
                <w:szCs w:val="22"/>
                <w:lang w:val="en-GB"/>
              </w:rPr>
              <w:t xml:space="preserve">MUST BE SUBMITTED WITH THE </w:t>
            </w:r>
            <w:r w:rsidRPr="004C6709">
              <w:rPr>
                <w:rFonts w:ascii="Arial" w:eastAsia="SimSun" w:hAnsi="Arial" w:cs="Arial"/>
                <w:b/>
                <w:bCs/>
                <w:sz w:val="22"/>
                <w:szCs w:val="22"/>
                <w:u w:val="single"/>
                <w:lang w:val="en-GB"/>
              </w:rPr>
              <w:t>INITIAL</w:t>
            </w:r>
            <w:r w:rsidRPr="004C6709">
              <w:rPr>
                <w:rFonts w:ascii="Arial" w:eastAsia="SimSun" w:hAnsi="Arial" w:cs="Arial"/>
                <w:b/>
                <w:bCs/>
                <w:sz w:val="22"/>
                <w:szCs w:val="22"/>
                <w:lang w:val="en-GB"/>
              </w:rPr>
              <w:t xml:space="preserve"> TENDER</w:t>
            </w:r>
          </w:p>
        </w:tc>
      </w:tr>
      <w:tr w:rsidR="00AF012B" w:rsidRPr="00C10B9F" w14:paraId="72630EA2" w14:textId="77777777" w:rsidTr="00856246">
        <w:tc>
          <w:tcPr>
            <w:tcW w:w="6516" w:type="dxa"/>
          </w:tcPr>
          <w:p w14:paraId="50E62919" w14:textId="311A0EFD" w:rsidR="00AF012B" w:rsidRPr="00C10B9F" w:rsidRDefault="00AF012B" w:rsidP="00CE19BB">
            <w:pPr>
              <w:jc w:val="both"/>
              <w:rPr>
                <w:rFonts w:ascii="Arial" w:eastAsia="SimSun" w:hAnsi="Arial" w:cs="Arial"/>
                <w:sz w:val="22"/>
                <w:szCs w:val="22"/>
                <w:lang w:val="en-GB" w:eastAsia="lt-LT"/>
              </w:rPr>
            </w:pPr>
            <w:r w:rsidRPr="00C10B9F">
              <w:rPr>
                <w:rFonts w:ascii="Arial" w:hAnsi="Arial" w:cs="Arial"/>
                <w:sz w:val="22"/>
                <w:szCs w:val="22"/>
                <w:lang w:val="en-GB"/>
              </w:rPr>
              <w:t>17.</w:t>
            </w:r>
            <w:r w:rsidRPr="00C10B9F">
              <w:rPr>
                <w:rFonts w:ascii="Arial" w:hAnsi="Arial" w:cs="Arial"/>
                <w:sz w:val="22"/>
                <w:szCs w:val="22"/>
                <w:lang w:val="en-GB" w:eastAsia="lt-LT"/>
              </w:rPr>
              <w:t>3.</w:t>
            </w:r>
            <w:r w:rsidRPr="00C10B9F">
              <w:rPr>
                <w:rFonts w:ascii="Arial" w:hAnsi="Arial" w:cs="Arial"/>
                <w:sz w:val="22"/>
                <w:szCs w:val="22"/>
                <w:lang w:val="en-GB"/>
              </w:rPr>
              <w:t xml:space="preserve">3. </w:t>
            </w:r>
            <w:r w:rsidR="008F1F2A" w:rsidRPr="008F1F2A">
              <w:rPr>
                <w:rFonts w:ascii="Arial" w:hAnsi="Arial" w:cs="Arial"/>
                <w:sz w:val="22"/>
                <w:szCs w:val="22"/>
                <w:lang w:val="en-GB"/>
              </w:rPr>
              <w:t xml:space="preserve">a digital copy of the joint </w:t>
            </w:r>
            <w:r w:rsidR="008F1F2A">
              <w:rPr>
                <w:rFonts w:ascii="Arial" w:hAnsi="Arial" w:cs="Arial"/>
                <w:sz w:val="22"/>
                <w:szCs w:val="22"/>
                <w:lang w:val="en-GB"/>
              </w:rPr>
              <w:t>venture</w:t>
            </w:r>
            <w:r w:rsidR="008F1F2A" w:rsidRPr="008F1F2A">
              <w:rPr>
                <w:rFonts w:ascii="Arial" w:hAnsi="Arial" w:cs="Arial"/>
                <w:sz w:val="22"/>
                <w:szCs w:val="22"/>
                <w:lang w:val="en-GB"/>
              </w:rPr>
              <w:t xml:space="preserve"> agreement </w:t>
            </w:r>
            <w:r w:rsidR="008F1F2A" w:rsidRPr="008F1F2A">
              <w:rPr>
                <w:rFonts w:ascii="Arial" w:hAnsi="Arial" w:cs="Arial"/>
                <w:i/>
                <w:iCs/>
                <w:sz w:val="22"/>
                <w:szCs w:val="22"/>
                <w:lang w:val="en-GB"/>
              </w:rPr>
              <w:t>(if a group of suppliers participates);</w:t>
            </w:r>
          </w:p>
        </w:tc>
        <w:tc>
          <w:tcPr>
            <w:tcW w:w="4252" w:type="dxa"/>
          </w:tcPr>
          <w:p w14:paraId="28C39620" w14:textId="5D33B08B" w:rsidR="00AF012B" w:rsidRPr="00C10B9F" w:rsidRDefault="004C6709" w:rsidP="00CE19BB">
            <w:pPr>
              <w:jc w:val="both"/>
              <w:rPr>
                <w:rFonts w:ascii="Arial" w:eastAsia="SimSun" w:hAnsi="Arial" w:cs="Arial"/>
                <w:b/>
                <w:bCs/>
                <w:sz w:val="22"/>
                <w:szCs w:val="22"/>
                <w:lang w:val="en-GB" w:eastAsia="lt-LT"/>
              </w:rPr>
            </w:pPr>
            <w:r w:rsidRPr="004C6709">
              <w:rPr>
                <w:rFonts w:ascii="Arial" w:eastAsia="SimSun" w:hAnsi="Arial" w:cs="Arial"/>
                <w:b/>
                <w:bCs/>
                <w:sz w:val="22"/>
                <w:szCs w:val="22"/>
                <w:lang w:val="en-GB"/>
              </w:rPr>
              <w:t xml:space="preserve">MUST BE SUBMITTED WITH THE </w:t>
            </w:r>
            <w:r w:rsidRPr="004C6709">
              <w:rPr>
                <w:rFonts w:ascii="Arial" w:eastAsia="SimSun" w:hAnsi="Arial" w:cs="Arial"/>
                <w:b/>
                <w:bCs/>
                <w:sz w:val="22"/>
                <w:szCs w:val="22"/>
                <w:u w:val="single"/>
                <w:lang w:val="en-GB"/>
              </w:rPr>
              <w:t xml:space="preserve">INITIAL </w:t>
            </w:r>
            <w:proofErr w:type="gramStart"/>
            <w:r w:rsidRPr="004C6709">
              <w:rPr>
                <w:rFonts w:ascii="Arial" w:eastAsia="SimSun" w:hAnsi="Arial" w:cs="Arial"/>
                <w:b/>
                <w:bCs/>
                <w:sz w:val="22"/>
                <w:szCs w:val="22"/>
                <w:u w:val="single"/>
                <w:lang w:val="en-GB"/>
              </w:rPr>
              <w:t>TENDER</w:t>
            </w:r>
            <w:r w:rsidR="00AF012B" w:rsidRPr="00C10B9F">
              <w:rPr>
                <w:rFonts w:ascii="Arial" w:hAnsi="Arial" w:cs="Arial"/>
                <w:sz w:val="22"/>
                <w:szCs w:val="22"/>
                <w:lang w:val="en-GB"/>
              </w:rPr>
              <w:t xml:space="preserve">, </w:t>
            </w:r>
            <w:r w:rsidR="007B5E7D">
              <w:t xml:space="preserve"> </w:t>
            </w:r>
            <w:r w:rsidR="007B5E7D" w:rsidRPr="007B5E7D">
              <w:rPr>
                <w:rFonts w:ascii="Arial" w:hAnsi="Arial" w:cs="Arial"/>
                <w:sz w:val="22"/>
                <w:szCs w:val="22"/>
                <w:lang w:val="en-GB"/>
              </w:rPr>
              <w:t>IF</w:t>
            </w:r>
            <w:proofErr w:type="gramEnd"/>
            <w:r w:rsidR="007B5E7D" w:rsidRPr="007B5E7D">
              <w:rPr>
                <w:rFonts w:ascii="Arial" w:hAnsi="Arial" w:cs="Arial"/>
                <w:sz w:val="22"/>
                <w:szCs w:val="22"/>
                <w:lang w:val="en-GB"/>
              </w:rPr>
              <w:t xml:space="preserve"> THE </w:t>
            </w:r>
            <w:r w:rsidR="007B5E7D">
              <w:rPr>
                <w:rFonts w:ascii="Arial" w:hAnsi="Arial" w:cs="Arial"/>
                <w:sz w:val="22"/>
                <w:szCs w:val="22"/>
                <w:lang w:val="en-GB"/>
              </w:rPr>
              <w:t>TENDER</w:t>
            </w:r>
            <w:r w:rsidR="007B5E7D" w:rsidRPr="007B5E7D">
              <w:rPr>
                <w:rFonts w:ascii="Arial" w:hAnsi="Arial" w:cs="Arial"/>
                <w:sz w:val="22"/>
                <w:szCs w:val="22"/>
                <w:lang w:val="en-GB"/>
              </w:rPr>
              <w:t xml:space="preserve"> IS SUBMITTED BY A GROUP OF SUPPLIERS</w:t>
            </w:r>
          </w:p>
        </w:tc>
      </w:tr>
      <w:tr w:rsidR="00AF012B" w:rsidRPr="00C10B9F" w14:paraId="4007CC8E" w14:textId="77777777" w:rsidTr="00856246">
        <w:tc>
          <w:tcPr>
            <w:tcW w:w="6516" w:type="dxa"/>
          </w:tcPr>
          <w:p w14:paraId="5D3541DA" w14:textId="5CA9BEA3" w:rsidR="00AF012B" w:rsidRPr="00C10B9F" w:rsidRDefault="00AF012B" w:rsidP="00CE19BB">
            <w:pPr>
              <w:jc w:val="both"/>
              <w:rPr>
                <w:rFonts w:ascii="Arial" w:hAnsi="Arial" w:cs="Arial"/>
                <w:sz w:val="22"/>
                <w:szCs w:val="22"/>
                <w:lang w:val="en-GB"/>
              </w:rPr>
            </w:pPr>
            <w:r w:rsidRPr="00C10B9F">
              <w:rPr>
                <w:rFonts w:ascii="Arial" w:eastAsia="SimSun" w:hAnsi="Arial" w:cs="Arial"/>
                <w:sz w:val="22"/>
                <w:szCs w:val="22"/>
                <w:lang w:val="en-GB"/>
              </w:rPr>
              <w:t>17.</w:t>
            </w:r>
            <w:r w:rsidRPr="00C10B9F">
              <w:rPr>
                <w:rFonts w:ascii="Arial" w:eastAsia="SimSun" w:hAnsi="Arial" w:cs="Arial"/>
                <w:sz w:val="22"/>
                <w:szCs w:val="22"/>
                <w:lang w:val="en-GB" w:eastAsia="lt-LT"/>
              </w:rPr>
              <w:t>3.</w:t>
            </w:r>
            <w:r w:rsidRPr="00C10B9F">
              <w:rPr>
                <w:rFonts w:ascii="Arial" w:eastAsia="SimSun" w:hAnsi="Arial" w:cs="Arial"/>
                <w:sz w:val="22"/>
                <w:szCs w:val="22"/>
                <w:lang w:val="en-GB"/>
              </w:rPr>
              <w:t xml:space="preserve">4. </w:t>
            </w:r>
            <w:r w:rsidR="001F11A8" w:rsidRPr="001F11A8">
              <w:rPr>
                <w:rFonts w:ascii="Arial" w:eastAsia="SimSun" w:hAnsi="Arial" w:cs="Arial"/>
                <w:sz w:val="22"/>
                <w:szCs w:val="22"/>
                <w:lang w:val="en-GB"/>
              </w:rPr>
              <w:t xml:space="preserve">a document confirming that the person who signed the </w:t>
            </w:r>
            <w:r w:rsidR="001F11A8">
              <w:rPr>
                <w:rFonts w:ascii="Arial" w:eastAsia="SimSun" w:hAnsi="Arial" w:cs="Arial"/>
                <w:sz w:val="22"/>
                <w:szCs w:val="22"/>
                <w:lang w:val="en-GB"/>
              </w:rPr>
              <w:t>tender</w:t>
            </w:r>
            <w:r w:rsidR="001F11A8" w:rsidRPr="001F11A8">
              <w:rPr>
                <w:rFonts w:ascii="Arial" w:eastAsia="SimSun" w:hAnsi="Arial" w:cs="Arial"/>
                <w:sz w:val="22"/>
                <w:szCs w:val="22"/>
                <w:lang w:val="en-GB"/>
              </w:rPr>
              <w:t xml:space="preserve"> (if he is not the supplier's manager) had the right (was given authority) to sign the </w:t>
            </w:r>
            <w:r w:rsidR="001F11A8">
              <w:rPr>
                <w:rFonts w:ascii="Arial" w:eastAsia="SimSun" w:hAnsi="Arial" w:cs="Arial"/>
                <w:sz w:val="22"/>
                <w:szCs w:val="22"/>
                <w:lang w:val="en-GB"/>
              </w:rPr>
              <w:t>tende</w:t>
            </w:r>
            <w:r w:rsidR="001F11A8" w:rsidRPr="001F11A8">
              <w:rPr>
                <w:rFonts w:ascii="Arial" w:eastAsia="SimSun" w:hAnsi="Arial" w:cs="Arial"/>
                <w:sz w:val="22"/>
                <w:szCs w:val="22"/>
                <w:lang w:val="en-GB"/>
              </w:rPr>
              <w:t>r</w:t>
            </w:r>
            <w:r w:rsidRPr="00C10B9F">
              <w:rPr>
                <w:rFonts w:ascii="Arial" w:eastAsia="SimSun" w:hAnsi="Arial" w:cs="Arial"/>
                <w:iCs/>
                <w:sz w:val="22"/>
                <w:szCs w:val="22"/>
                <w:vertAlign w:val="superscript"/>
                <w:lang w:val="en-GB"/>
              </w:rPr>
              <w:footnoteReference w:id="10"/>
            </w:r>
            <w:r w:rsidRPr="00C10B9F">
              <w:rPr>
                <w:rFonts w:ascii="Arial" w:eastAsia="SimSun" w:hAnsi="Arial" w:cs="Arial"/>
                <w:iCs/>
                <w:sz w:val="22"/>
                <w:szCs w:val="22"/>
                <w:lang w:val="en-GB"/>
              </w:rPr>
              <w:t>;</w:t>
            </w:r>
          </w:p>
        </w:tc>
        <w:tc>
          <w:tcPr>
            <w:tcW w:w="4252" w:type="dxa"/>
          </w:tcPr>
          <w:p w14:paraId="5F2C42B4" w14:textId="7F26F45B" w:rsidR="00AF012B" w:rsidRPr="00C10B9F" w:rsidRDefault="004C6709" w:rsidP="00CE19BB">
            <w:pPr>
              <w:jc w:val="both"/>
              <w:rPr>
                <w:rFonts w:ascii="Arial" w:hAnsi="Arial" w:cs="Arial"/>
                <w:b/>
                <w:bCs/>
                <w:sz w:val="22"/>
                <w:szCs w:val="22"/>
                <w:lang w:val="en-GB" w:eastAsia="lt-LT"/>
              </w:rPr>
            </w:pPr>
            <w:r w:rsidRPr="004C6709">
              <w:rPr>
                <w:rFonts w:ascii="Arial" w:eastAsia="SimSun" w:hAnsi="Arial" w:cs="Arial"/>
                <w:b/>
                <w:bCs/>
                <w:sz w:val="22"/>
                <w:szCs w:val="22"/>
                <w:lang w:val="en-GB"/>
              </w:rPr>
              <w:t xml:space="preserve">MUST BE SUBMITTED WITH THE </w:t>
            </w:r>
            <w:r w:rsidRPr="004C6709">
              <w:rPr>
                <w:rFonts w:ascii="Arial" w:eastAsia="SimSun" w:hAnsi="Arial" w:cs="Arial"/>
                <w:b/>
                <w:bCs/>
                <w:sz w:val="22"/>
                <w:szCs w:val="22"/>
                <w:u w:val="single"/>
                <w:lang w:val="en-GB"/>
              </w:rPr>
              <w:t>INITIAL AND FINAL</w:t>
            </w:r>
            <w:r w:rsidRPr="004C6709">
              <w:rPr>
                <w:rFonts w:ascii="Arial" w:eastAsia="SimSun" w:hAnsi="Arial" w:cs="Arial"/>
                <w:b/>
                <w:bCs/>
                <w:sz w:val="22"/>
                <w:szCs w:val="22"/>
                <w:lang w:val="en-GB"/>
              </w:rPr>
              <w:t xml:space="preserve"> </w:t>
            </w:r>
            <w:proofErr w:type="gramStart"/>
            <w:r>
              <w:rPr>
                <w:rFonts w:ascii="Arial" w:eastAsia="SimSun" w:hAnsi="Arial" w:cs="Arial"/>
                <w:b/>
                <w:bCs/>
                <w:sz w:val="22"/>
                <w:szCs w:val="22"/>
                <w:lang w:val="en-GB"/>
              </w:rPr>
              <w:t>TENDER</w:t>
            </w:r>
            <w:r w:rsidR="00AF012B" w:rsidRPr="00C10B9F">
              <w:rPr>
                <w:rFonts w:ascii="Arial" w:eastAsia="SimSun" w:hAnsi="Arial" w:cs="Arial"/>
                <w:sz w:val="22"/>
                <w:szCs w:val="22"/>
                <w:lang w:val="en-GB"/>
              </w:rPr>
              <w:t xml:space="preserve">, </w:t>
            </w:r>
            <w:r w:rsidR="00BB26A5">
              <w:t xml:space="preserve"> </w:t>
            </w:r>
            <w:r w:rsidR="00BB26A5" w:rsidRPr="00BB26A5">
              <w:rPr>
                <w:rFonts w:ascii="Arial" w:eastAsia="SimSun" w:hAnsi="Arial" w:cs="Arial"/>
                <w:sz w:val="22"/>
                <w:szCs w:val="22"/>
                <w:lang w:val="en-GB"/>
              </w:rPr>
              <w:t>IF</w:t>
            </w:r>
            <w:proofErr w:type="gramEnd"/>
            <w:r w:rsidR="00BB26A5" w:rsidRPr="00BB26A5">
              <w:rPr>
                <w:rFonts w:ascii="Arial" w:eastAsia="SimSun" w:hAnsi="Arial" w:cs="Arial"/>
                <w:sz w:val="22"/>
                <w:szCs w:val="22"/>
                <w:lang w:val="en-GB"/>
              </w:rPr>
              <w:t xml:space="preserve"> THE </w:t>
            </w:r>
            <w:r w:rsidR="00BB26A5">
              <w:rPr>
                <w:rFonts w:ascii="Arial" w:eastAsia="SimSun" w:hAnsi="Arial" w:cs="Arial"/>
                <w:sz w:val="22"/>
                <w:szCs w:val="22"/>
                <w:lang w:val="en-GB"/>
              </w:rPr>
              <w:t>TENDER</w:t>
            </w:r>
            <w:r w:rsidR="00BB26A5" w:rsidRPr="00BB26A5">
              <w:rPr>
                <w:rFonts w:ascii="Arial" w:eastAsia="SimSun" w:hAnsi="Arial" w:cs="Arial"/>
                <w:sz w:val="22"/>
                <w:szCs w:val="22"/>
                <w:lang w:val="en-GB"/>
              </w:rPr>
              <w:t xml:space="preserve"> IS SIGNED BY AN AUTHORIZED PERSON</w:t>
            </w:r>
          </w:p>
        </w:tc>
      </w:tr>
      <w:tr w:rsidR="00AF012B" w:rsidRPr="00C10B9F" w14:paraId="7C9C83ED" w14:textId="77777777" w:rsidTr="00856246">
        <w:tc>
          <w:tcPr>
            <w:tcW w:w="6516" w:type="dxa"/>
          </w:tcPr>
          <w:p w14:paraId="063F4346" w14:textId="4CB3682E" w:rsidR="00AF012B" w:rsidRPr="00C10B9F" w:rsidRDefault="00AF012B" w:rsidP="00CE19BB">
            <w:pPr>
              <w:jc w:val="both"/>
              <w:rPr>
                <w:rFonts w:ascii="Arial" w:hAnsi="Arial" w:cs="Arial"/>
                <w:sz w:val="22"/>
                <w:szCs w:val="22"/>
                <w:lang w:val="en-GB"/>
              </w:rPr>
            </w:pPr>
            <w:r w:rsidRPr="00C10B9F">
              <w:rPr>
                <w:rFonts w:ascii="Arial" w:eastAsia="SimSun" w:hAnsi="Arial" w:cs="Arial"/>
                <w:iCs/>
                <w:sz w:val="22"/>
                <w:szCs w:val="22"/>
                <w:lang w:val="en-GB"/>
              </w:rPr>
              <w:lastRenderedPageBreak/>
              <w:t>17.</w:t>
            </w:r>
            <w:r w:rsidRPr="00C10B9F">
              <w:rPr>
                <w:rFonts w:ascii="Arial" w:eastAsia="SimSun" w:hAnsi="Arial" w:cs="Arial"/>
                <w:iCs/>
                <w:sz w:val="22"/>
                <w:szCs w:val="22"/>
                <w:lang w:val="en-GB" w:eastAsia="lt-LT"/>
              </w:rPr>
              <w:t>3.</w:t>
            </w:r>
            <w:r w:rsidRPr="00C10B9F">
              <w:rPr>
                <w:rFonts w:ascii="Arial" w:eastAsia="SimSun" w:hAnsi="Arial" w:cs="Arial"/>
                <w:iCs/>
                <w:sz w:val="22"/>
                <w:szCs w:val="22"/>
                <w:lang w:val="en-GB"/>
              </w:rPr>
              <w:t>5.</w:t>
            </w:r>
            <w:r w:rsidRPr="00C10B9F">
              <w:rPr>
                <w:rFonts w:ascii="Arial" w:eastAsia="SimSun" w:hAnsi="Arial" w:cs="Arial"/>
                <w:sz w:val="22"/>
                <w:szCs w:val="22"/>
                <w:lang w:val="en-GB"/>
              </w:rPr>
              <w:t xml:space="preserve"> </w:t>
            </w:r>
            <w:r w:rsidR="00BC258E" w:rsidRPr="00BC258E">
              <w:rPr>
                <w:rFonts w:ascii="Arial" w:eastAsia="SimSun" w:hAnsi="Arial" w:cs="Arial"/>
                <w:sz w:val="22"/>
                <w:szCs w:val="22"/>
                <w:lang w:val="en-GB"/>
              </w:rPr>
              <w:t xml:space="preserve">a document guaranteeing the validity of the offer </w:t>
            </w:r>
            <w:r w:rsidR="00BC258E" w:rsidRPr="00BC258E">
              <w:rPr>
                <w:rFonts w:ascii="Arial" w:eastAsia="SimSun" w:hAnsi="Arial" w:cs="Arial"/>
                <w:i/>
                <w:iCs/>
                <w:sz w:val="22"/>
                <w:szCs w:val="22"/>
                <w:lang w:val="en-GB"/>
              </w:rPr>
              <w:t>(if SD states that it is required)</w:t>
            </w:r>
            <w:r w:rsidR="00BC258E" w:rsidRPr="00BC258E">
              <w:rPr>
                <w:rFonts w:ascii="Arial" w:eastAsia="SimSun" w:hAnsi="Arial" w:cs="Arial"/>
                <w:sz w:val="22"/>
                <w:szCs w:val="22"/>
                <w:lang w:val="en-GB"/>
              </w:rPr>
              <w:t>;</w:t>
            </w:r>
          </w:p>
        </w:tc>
        <w:tc>
          <w:tcPr>
            <w:tcW w:w="4252" w:type="dxa"/>
          </w:tcPr>
          <w:p w14:paraId="4404862F" w14:textId="16C8F682" w:rsidR="00AF012B" w:rsidRPr="00C10B9F" w:rsidRDefault="001C43BE" w:rsidP="00CE19BB">
            <w:pPr>
              <w:jc w:val="both"/>
              <w:rPr>
                <w:rFonts w:ascii="Arial" w:hAnsi="Arial" w:cs="Arial"/>
                <w:sz w:val="22"/>
                <w:szCs w:val="22"/>
                <w:lang w:val="en-GB" w:eastAsia="lt-LT"/>
              </w:rPr>
            </w:pPr>
            <w:r w:rsidRPr="00C10B9F">
              <w:rPr>
                <w:rFonts w:ascii="Arial" w:eastAsia="SimSun" w:hAnsi="Arial" w:cs="Arial"/>
                <w:i/>
                <w:sz w:val="22"/>
                <w:szCs w:val="22"/>
                <w:lang w:val="en-GB" w:eastAsia="lt-LT"/>
              </w:rPr>
              <w:t>(</w:t>
            </w:r>
            <w:r w:rsidR="00900AD8" w:rsidRPr="00900AD8">
              <w:rPr>
                <w:rFonts w:ascii="Arial" w:eastAsia="SimSun" w:hAnsi="Arial" w:cs="Arial"/>
                <w:i/>
                <w:sz w:val="22"/>
                <w:szCs w:val="22"/>
                <w:lang w:val="en-GB" w:eastAsia="lt-LT"/>
              </w:rPr>
              <w:t xml:space="preserve">if specified in the </w:t>
            </w:r>
            <w:r w:rsidR="00900AD8">
              <w:rPr>
                <w:rFonts w:ascii="Arial" w:eastAsia="SimSun" w:hAnsi="Arial" w:cs="Arial"/>
                <w:i/>
                <w:sz w:val="22"/>
                <w:szCs w:val="22"/>
                <w:lang w:val="en-GB" w:eastAsia="lt-LT"/>
              </w:rPr>
              <w:t>S</w:t>
            </w:r>
            <w:r w:rsidR="00900AD8" w:rsidRPr="00900AD8">
              <w:rPr>
                <w:rFonts w:ascii="Arial" w:eastAsia="SimSun" w:hAnsi="Arial" w:cs="Arial"/>
                <w:i/>
                <w:sz w:val="22"/>
                <w:szCs w:val="22"/>
                <w:lang w:val="en-GB" w:eastAsia="lt-LT"/>
              </w:rPr>
              <w:t xml:space="preserve">P </w:t>
            </w:r>
            <w:r w:rsidR="00900AD8">
              <w:rPr>
                <w:rFonts w:ascii="Arial" w:eastAsia="SimSun" w:hAnsi="Arial" w:cs="Arial"/>
                <w:i/>
                <w:sz w:val="22"/>
                <w:szCs w:val="22"/>
                <w:lang w:val="en-GB" w:eastAsia="lt-LT"/>
              </w:rPr>
              <w:t>that it is</w:t>
            </w:r>
            <w:r w:rsidR="00900AD8" w:rsidRPr="00900AD8">
              <w:rPr>
                <w:rFonts w:ascii="Arial" w:eastAsia="SimSun" w:hAnsi="Arial" w:cs="Arial"/>
                <w:i/>
                <w:sz w:val="22"/>
                <w:szCs w:val="22"/>
                <w:lang w:val="en-GB" w:eastAsia="lt-LT"/>
              </w:rPr>
              <w:t xml:space="preserve"> required</w:t>
            </w:r>
            <w:r w:rsidRPr="00C10B9F">
              <w:rPr>
                <w:rFonts w:ascii="Arial" w:eastAsia="SimSun" w:hAnsi="Arial" w:cs="Arial"/>
                <w:i/>
                <w:sz w:val="22"/>
                <w:szCs w:val="22"/>
                <w:lang w:val="en-GB" w:eastAsia="lt-LT"/>
              </w:rPr>
              <w:t>);</w:t>
            </w:r>
          </w:p>
        </w:tc>
      </w:tr>
      <w:tr w:rsidR="00AF012B" w:rsidRPr="00C10B9F" w14:paraId="1348015D" w14:textId="77777777" w:rsidTr="00856246">
        <w:trPr>
          <w:trHeight w:val="1178"/>
        </w:trPr>
        <w:tc>
          <w:tcPr>
            <w:tcW w:w="6516" w:type="dxa"/>
          </w:tcPr>
          <w:p w14:paraId="1B7E068C" w14:textId="580ECE18" w:rsidR="00AF012B" w:rsidRPr="00C10B9F" w:rsidRDefault="00AF012B" w:rsidP="00CE19BB">
            <w:pPr>
              <w:jc w:val="both"/>
              <w:rPr>
                <w:rFonts w:ascii="Arial" w:eastAsia="SimSun" w:hAnsi="Arial" w:cs="Arial"/>
                <w:sz w:val="22"/>
                <w:szCs w:val="22"/>
                <w:lang w:val="en-GB" w:eastAsia="lt-LT"/>
              </w:rPr>
            </w:pPr>
            <w:r w:rsidRPr="00C10B9F">
              <w:rPr>
                <w:rFonts w:ascii="Arial" w:hAnsi="Arial" w:cs="Arial"/>
                <w:iCs/>
                <w:sz w:val="22"/>
                <w:szCs w:val="22"/>
                <w:lang w:val="en-GB"/>
              </w:rPr>
              <w:t>17.3.6.</w:t>
            </w:r>
            <w:r w:rsidRPr="00C10B9F">
              <w:rPr>
                <w:rFonts w:ascii="Arial" w:eastAsia="SimSun" w:hAnsi="Arial" w:cs="Arial"/>
                <w:sz w:val="22"/>
                <w:szCs w:val="22"/>
                <w:lang w:val="en-GB"/>
              </w:rPr>
              <w:t xml:space="preserve"> </w:t>
            </w:r>
            <w:r w:rsidR="00927039" w:rsidRPr="00927039">
              <w:rPr>
                <w:rFonts w:ascii="Arial" w:eastAsia="SimSun" w:hAnsi="Arial" w:cs="Arial"/>
                <w:sz w:val="22"/>
                <w:szCs w:val="22"/>
                <w:lang w:val="en-GB"/>
              </w:rPr>
              <w:t>documents confirming that resources will be available if the supplier uses the means of third parties who will not directly participate in the performance of the procurement contract;</w:t>
            </w:r>
          </w:p>
        </w:tc>
        <w:tc>
          <w:tcPr>
            <w:tcW w:w="4252" w:type="dxa"/>
          </w:tcPr>
          <w:p w14:paraId="4CCDEE9E" w14:textId="17BF39C2" w:rsidR="00AF012B" w:rsidRPr="00C10B9F" w:rsidRDefault="004C6709" w:rsidP="00CE19BB">
            <w:pPr>
              <w:jc w:val="both"/>
              <w:rPr>
                <w:rFonts w:ascii="Arial" w:eastAsia="SimSun" w:hAnsi="Arial" w:cs="Arial"/>
                <w:sz w:val="22"/>
                <w:szCs w:val="22"/>
                <w:lang w:val="en-GB" w:eastAsia="lt-LT"/>
              </w:rPr>
            </w:pPr>
            <w:r w:rsidRPr="004C6709">
              <w:rPr>
                <w:rFonts w:ascii="Arial" w:eastAsia="SimSun" w:hAnsi="Arial" w:cs="Arial"/>
                <w:b/>
                <w:bCs/>
                <w:sz w:val="22"/>
                <w:szCs w:val="22"/>
                <w:lang w:val="en-GB"/>
              </w:rPr>
              <w:t xml:space="preserve">MUST BE SUBMITTED WITH THE </w:t>
            </w:r>
            <w:r w:rsidRPr="004C6709">
              <w:rPr>
                <w:rFonts w:ascii="Arial" w:eastAsia="SimSun" w:hAnsi="Arial" w:cs="Arial"/>
                <w:b/>
                <w:bCs/>
                <w:sz w:val="22"/>
                <w:szCs w:val="22"/>
                <w:u w:val="single"/>
                <w:lang w:val="en-GB"/>
              </w:rPr>
              <w:t xml:space="preserve">INITIAL </w:t>
            </w:r>
            <w:proofErr w:type="gramStart"/>
            <w:r w:rsidRPr="004C6709">
              <w:rPr>
                <w:rFonts w:ascii="Arial" w:eastAsia="SimSun" w:hAnsi="Arial" w:cs="Arial"/>
                <w:b/>
                <w:bCs/>
                <w:sz w:val="22"/>
                <w:szCs w:val="22"/>
                <w:u w:val="single"/>
                <w:lang w:val="en-GB"/>
              </w:rPr>
              <w:t>TENDER</w:t>
            </w:r>
            <w:r w:rsidRPr="00C10B9F">
              <w:rPr>
                <w:rFonts w:ascii="Arial" w:hAnsi="Arial" w:cs="Arial"/>
                <w:sz w:val="22"/>
                <w:szCs w:val="22"/>
                <w:lang w:val="en-GB"/>
              </w:rPr>
              <w:t xml:space="preserve">, </w:t>
            </w:r>
            <w:r w:rsidR="00203A5B">
              <w:t xml:space="preserve"> </w:t>
            </w:r>
            <w:r w:rsidR="00203A5B" w:rsidRPr="00203A5B">
              <w:rPr>
                <w:rFonts w:ascii="Arial" w:hAnsi="Arial" w:cs="Arial"/>
                <w:sz w:val="22"/>
                <w:szCs w:val="22"/>
                <w:lang w:val="en-GB"/>
              </w:rPr>
              <w:t>IF</w:t>
            </w:r>
            <w:proofErr w:type="gramEnd"/>
            <w:r w:rsidR="00203A5B" w:rsidRPr="00203A5B">
              <w:rPr>
                <w:rFonts w:ascii="Arial" w:hAnsi="Arial" w:cs="Arial"/>
                <w:sz w:val="22"/>
                <w:szCs w:val="22"/>
                <w:lang w:val="en-GB"/>
              </w:rPr>
              <w:t xml:space="preserve"> THE SUPPLIER WILL USE THIRD PARTY </w:t>
            </w:r>
            <w:r w:rsidR="00203A5B">
              <w:rPr>
                <w:rFonts w:ascii="Arial" w:hAnsi="Arial" w:cs="Arial"/>
                <w:sz w:val="22"/>
                <w:szCs w:val="22"/>
                <w:lang w:val="en-GB"/>
              </w:rPr>
              <w:t>MEAN</w:t>
            </w:r>
            <w:r w:rsidR="00203A5B" w:rsidRPr="00203A5B">
              <w:rPr>
                <w:rFonts w:ascii="Arial" w:hAnsi="Arial" w:cs="Arial"/>
                <w:sz w:val="22"/>
                <w:szCs w:val="22"/>
                <w:lang w:val="en-GB"/>
              </w:rPr>
              <w:t>S</w:t>
            </w:r>
          </w:p>
        </w:tc>
      </w:tr>
      <w:tr w:rsidR="00AF012B" w:rsidRPr="00C10B9F" w14:paraId="3FABDDDE" w14:textId="77777777" w:rsidTr="00856246">
        <w:tc>
          <w:tcPr>
            <w:tcW w:w="6516" w:type="dxa"/>
          </w:tcPr>
          <w:p w14:paraId="4C68F7B8" w14:textId="7265125B" w:rsidR="00AF012B" w:rsidRPr="00C10B9F" w:rsidRDefault="00AF012B" w:rsidP="00CE19BB">
            <w:pPr>
              <w:jc w:val="both"/>
              <w:rPr>
                <w:rFonts w:ascii="Arial" w:eastAsia="SimSun" w:hAnsi="Arial" w:cs="Arial"/>
                <w:sz w:val="22"/>
                <w:szCs w:val="22"/>
                <w:lang w:val="en-GB" w:eastAsia="lt-LT"/>
              </w:rPr>
            </w:pPr>
            <w:r w:rsidRPr="00C10B9F">
              <w:rPr>
                <w:rFonts w:ascii="Arial" w:eastAsia="SimSun" w:hAnsi="Arial" w:cs="Arial"/>
                <w:sz w:val="22"/>
                <w:szCs w:val="22"/>
                <w:lang w:val="en-GB"/>
              </w:rPr>
              <w:t>17.</w:t>
            </w:r>
            <w:r w:rsidRPr="00C10B9F">
              <w:rPr>
                <w:rFonts w:ascii="Arial" w:eastAsia="SimSun" w:hAnsi="Arial" w:cs="Arial"/>
                <w:sz w:val="22"/>
                <w:szCs w:val="22"/>
                <w:lang w:val="en-GB" w:eastAsia="lt-LT"/>
              </w:rPr>
              <w:t>3.</w:t>
            </w:r>
            <w:r w:rsidRPr="00C10B9F">
              <w:rPr>
                <w:rFonts w:ascii="Arial" w:eastAsia="SimSun" w:hAnsi="Arial" w:cs="Arial"/>
                <w:sz w:val="22"/>
                <w:szCs w:val="22"/>
                <w:lang w:val="en-GB"/>
              </w:rPr>
              <w:t xml:space="preserve">7. </w:t>
            </w:r>
            <w:r w:rsidR="001F1979" w:rsidRPr="001F1979">
              <w:rPr>
                <w:rFonts w:ascii="Arial" w:eastAsia="SimSun" w:hAnsi="Arial" w:cs="Arial"/>
                <w:sz w:val="22"/>
                <w:szCs w:val="22"/>
                <w:lang w:val="en-GB"/>
              </w:rPr>
              <w:t>if the supplier uses economic entities whose capacities it relies</w:t>
            </w:r>
            <w:r w:rsidR="00EC3631">
              <w:rPr>
                <w:rFonts w:ascii="Arial" w:eastAsia="SimSun" w:hAnsi="Arial" w:cs="Arial"/>
                <w:sz w:val="22"/>
                <w:szCs w:val="22"/>
                <w:lang w:val="en-GB"/>
              </w:rPr>
              <w:t xml:space="preserve"> upon</w:t>
            </w:r>
            <w:r w:rsidR="001F1979" w:rsidRPr="001F1979">
              <w:rPr>
                <w:rFonts w:ascii="Arial" w:eastAsia="SimSun" w:hAnsi="Arial" w:cs="Arial"/>
                <w:sz w:val="22"/>
                <w:szCs w:val="22"/>
                <w:lang w:val="en-GB"/>
              </w:rPr>
              <w:t xml:space="preserve"> - evidence that these resources will be available throughout the entire period of performance of contractual obligations;</w:t>
            </w:r>
          </w:p>
        </w:tc>
        <w:tc>
          <w:tcPr>
            <w:tcW w:w="4252" w:type="dxa"/>
          </w:tcPr>
          <w:p w14:paraId="3F1910F2" w14:textId="4228BCB7" w:rsidR="00AF012B" w:rsidRPr="00C10B9F" w:rsidRDefault="004C6709" w:rsidP="00C93660">
            <w:pPr>
              <w:jc w:val="both"/>
              <w:rPr>
                <w:rFonts w:ascii="Arial" w:eastAsia="SimSun" w:hAnsi="Arial" w:cs="Arial"/>
                <w:sz w:val="22"/>
                <w:szCs w:val="22"/>
                <w:lang w:val="en-GB" w:eastAsia="lt-LT"/>
              </w:rPr>
            </w:pPr>
            <w:r w:rsidRPr="004C6709">
              <w:rPr>
                <w:rFonts w:ascii="Arial" w:eastAsia="SimSun" w:hAnsi="Arial" w:cs="Arial"/>
                <w:b/>
                <w:bCs/>
                <w:sz w:val="22"/>
                <w:szCs w:val="22"/>
                <w:lang w:val="en-GB"/>
              </w:rPr>
              <w:t xml:space="preserve">MUST BE SUBMITTED WITH THE </w:t>
            </w:r>
            <w:r w:rsidRPr="004C6709">
              <w:rPr>
                <w:rFonts w:ascii="Arial" w:eastAsia="SimSun" w:hAnsi="Arial" w:cs="Arial"/>
                <w:b/>
                <w:bCs/>
                <w:sz w:val="22"/>
                <w:szCs w:val="22"/>
                <w:u w:val="single"/>
                <w:lang w:val="en-GB"/>
              </w:rPr>
              <w:t xml:space="preserve">INITIAL </w:t>
            </w:r>
            <w:proofErr w:type="gramStart"/>
            <w:r w:rsidRPr="004C6709">
              <w:rPr>
                <w:rFonts w:ascii="Arial" w:eastAsia="SimSun" w:hAnsi="Arial" w:cs="Arial"/>
                <w:b/>
                <w:bCs/>
                <w:sz w:val="22"/>
                <w:szCs w:val="22"/>
                <w:u w:val="single"/>
                <w:lang w:val="en-GB"/>
              </w:rPr>
              <w:t>TENDER</w:t>
            </w:r>
            <w:r w:rsidRPr="00C10B9F">
              <w:rPr>
                <w:rFonts w:ascii="Arial" w:hAnsi="Arial" w:cs="Arial"/>
                <w:sz w:val="22"/>
                <w:szCs w:val="22"/>
                <w:lang w:val="en-GB"/>
              </w:rPr>
              <w:t xml:space="preserve">, </w:t>
            </w:r>
            <w:r w:rsidR="00C93660">
              <w:t xml:space="preserve"> </w:t>
            </w:r>
            <w:r w:rsidR="00C93660" w:rsidRPr="00C93660">
              <w:rPr>
                <w:rFonts w:ascii="Arial" w:hAnsi="Arial" w:cs="Arial"/>
                <w:sz w:val="22"/>
                <w:szCs w:val="22"/>
                <w:lang w:val="en-GB"/>
              </w:rPr>
              <w:t>IF</w:t>
            </w:r>
            <w:proofErr w:type="gramEnd"/>
            <w:r w:rsidR="00C93660" w:rsidRPr="00C93660">
              <w:rPr>
                <w:rFonts w:ascii="Arial" w:hAnsi="Arial" w:cs="Arial"/>
                <w:sz w:val="22"/>
                <w:szCs w:val="22"/>
                <w:lang w:val="en-GB"/>
              </w:rPr>
              <w:t xml:space="preserve"> THE SUPPLIER REL</w:t>
            </w:r>
            <w:r w:rsidR="00C93660">
              <w:rPr>
                <w:rFonts w:ascii="Arial" w:hAnsi="Arial" w:cs="Arial"/>
                <w:sz w:val="22"/>
                <w:szCs w:val="22"/>
                <w:lang w:val="en-GB"/>
              </w:rPr>
              <w:t>IE</w:t>
            </w:r>
            <w:r w:rsidR="00C93660" w:rsidRPr="00C93660">
              <w:rPr>
                <w:rFonts w:ascii="Arial" w:hAnsi="Arial" w:cs="Arial"/>
                <w:sz w:val="22"/>
                <w:szCs w:val="22"/>
                <w:lang w:val="en-GB"/>
              </w:rPr>
              <w:t xml:space="preserve">S </w:t>
            </w:r>
            <w:r w:rsidR="00EC3631">
              <w:rPr>
                <w:rFonts w:ascii="Arial" w:hAnsi="Arial" w:cs="Arial"/>
                <w:sz w:val="22"/>
                <w:szCs w:val="22"/>
                <w:lang w:val="en-GB"/>
              </w:rPr>
              <w:t>UP</w:t>
            </w:r>
            <w:r w:rsidR="00C93660" w:rsidRPr="00C93660">
              <w:rPr>
                <w:rFonts w:ascii="Arial" w:hAnsi="Arial" w:cs="Arial"/>
                <w:sz w:val="22"/>
                <w:szCs w:val="22"/>
                <w:lang w:val="en-GB"/>
              </w:rPr>
              <w:t>ON THE CAPACITIES OF OTHER ECONOMIC ENTITIES</w:t>
            </w:r>
          </w:p>
        </w:tc>
      </w:tr>
      <w:tr w:rsidR="00AF012B" w:rsidRPr="00C10B9F" w14:paraId="2D283D62" w14:textId="77777777" w:rsidTr="00856246">
        <w:tc>
          <w:tcPr>
            <w:tcW w:w="6516" w:type="dxa"/>
          </w:tcPr>
          <w:p w14:paraId="3F6B7234" w14:textId="77EBC431" w:rsidR="00AF012B" w:rsidRPr="00C10B9F" w:rsidRDefault="00AF012B" w:rsidP="00CE19BB">
            <w:pPr>
              <w:jc w:val="both"/>
              <w:rPr>
                <w:rFonts w:ascii="Arial" w:eastAsia="SimSun" w:hAnsi="Arial" w:cs="Arial"/>
                <w:sz w:val="22"/>
                <w:szCs w:val="22"/>
                <w:lang w:val="en-GB" w:eastAsia="lt-LT"/>
              </w:rPr>
            </w:pPr>
            <w:r w:rsidRPr="00C10B9F">
              <w:rPr>
                <w:rFonts w:ascii="Arial" w:eastAsia="SimSun" w:hAnsi="Arial" w:cs="Arial"/>
                <w:iCs/>
                <w:sz w:val="22"/>
                <w:szCs w:val="22"/>
                <w:lang w:val="en-GB"/>
              </w:rPr>
              <w:t>17.</w:t>
            </w:r>
            <w:r w:rsidR="0053168E" w:rsidRPr="00C10B9F">
              <w:rPr>
                <w:rFonts w:ascii="Arial" w:eastAsia="SimSun" w:hAnsi="Arial" w:cs="Arial"/>
                <w:iCs/>
                <w:sz w:val="22"/>
                <w:szCs w:val="22"/>
                <w:lang w:val="en-GB" w:eastAsia="lt-LT"/>
              </w:rPr>
              <w:t>3.</w:t>
            </w:r>
            <w:r w:rsidRPr="00C10B9F">
              <w:rPr>
                <w:rFonts w:ascii="Arial" w:eastAsia="SimSun" w:hAnsi="Arial" w:cs="Arial"/>
                <w:iCs/>
                <w:sz w:val="22"/>
                <w:szCs w:val="22"/>
                <w:lang w:val="en-GB"/>
              </w:rPr>
              <w:t xml:space="preserve">8. </w:t>
            </w:r>
            <w:r w:rsidR="004F5497">
              <w:rPr>
                <w:rFonts w:ascii="Arial" w:eastAsia="SimSun" w:hAnsi="Arial" w:cs="Arial"/>
                <w:iCs/>
                <w:sz w:val="22"/>
                <w:szCs w:val="22"/>
                <w:lang w:val="en-GB"/>
              </w:rPr>
              <w:t>d</w:t>
            </w:r>
            <w:r w:rsidR="004F5497" w:rsidRPr="004F5497">
              <w:rPr>
                <w:rFonts w:ascii="Arial" w:eastAsia="SimSun" w:hAnsi="Arial" w:cs="Arial"/>
                <w:iCs/>
                <w:sz w:val="22"/>
                <w:szCs w:val="22"/>
                <w:lang w:val="en-GB"/>
              </w:rPr>
              <w:t xml:space="preserve">ocuments and / or data specified in specific points of the </w:t>
            </w:r>
            <w:r w:rsidR="004F5497">
              <w:rPr>
                <w:rFonts w:ascii="Arial" w:eastAsia="SimSun" w:hAnsi="Arial" w:cs="Arial"/>
                <w:iCs/>
                <w:sz w:val="22"/>
                <w:szCs w:val="22"/>
                <w:lang w:val="en-GB"/>
              </w:rPr>
              <w:t>T</w:t>
            </w:r>
            <w:r w:rsidR="004F5497" w:rsidRPr="004F5497">
              <w:rPr>
                <w:rFonts w:ascii="Arial" w:eastAsia="SimSun" w:hAnsi="Arial" w:cs="Arial"/>
                <w:iCs/>
                <w:sz w:val="22"/>
                <w:szCs w:val="22"/>
                <w:lang w:val="en-GB"/>
              </w:rPr>
              <w:t xml:space="preserve">echnical </w:t>
            </w:r>
            <w:r w:rsidR="004F5497">
              <w:rPr>
                <w:rFonts w:ascii="Arial" w:eastAsia="SimSun" w:hAnsi="Arial" w:cs="Arial"/>
                <w:iCs/>
                <w:sz w:val="22"/>
                <w:szCs w:val="22"/>
                <w:lang w:val="en-GB"/>
              </w:rPr>
              <w:t>S</w:t>
            </w:r>
            <w:r w:rsidR="004F5497" w:rsidRPr="004F5497">
              <w:rPr>
                <w:rFonts w:ascii="Arial" w:eastAsia="SimSun" w:hAnsi="Arial" w:cs="Arial"/>
                <w:iCs/>
                <w:sz w:val="22"/>
                <w:szCs w:val="22"/>
                <w:lang w:val="en-GB"/>
              </w:rPr>
              <w:t>pecification;</w:t>
            </w:r>
          </w:p>
        </w:tc>
        <w:tc>
          <w:tcPr>
            <w:tcW w:w="4252" w:type="dxa"/>
          </w:tcPr>
          <w:p w14:paraId="18090597" w14:textId="1F8AEB09" w:rsidR="00AF012B" w:rsidRPr="00C10B9F" w:rsidRDefault="004C6709" w:rsidP="00CE19BB">
            <w:pPr>
              <w:jc w:val="both"/>
              <w:rPr>
                <w:rFonts w:ascii="Arial" w:eastAsia="SimSun" w:hAnsi="Arial" w:cs="Arial"/>
                <w:b/>
                <w:bCs/>
                <w:sz w:val="22"/>
                <w:szCs w:val="22"/>
                <w:lang w:val="en-GB" w:eastAsia="lt-LT"/>
              </w:rPr>
            </w:pPr>
            <w:r w:rsidRPr="004C6709">
              <w:rPr>
                <w:rFonts w:ascii="Arial" w:eastAsia="SimSun" w:hAnsi="Arial" w:cs="Arial"/>
                <w:b/>
                <w:bCs/>
                <w:sz w:val="22"/>
                <w:szCs w:val="22"/>
                <w:lang w:val="en-GB"/>
              </w:rPr>
              <w:t xml:space="preserve">MUST BE SUBMITTED WITH THE </w:t>
            </w:r>
            <w:r w:rsidRPr="004C6709">
              <w:rPr>
                <w:rFonts w:ascii="Arial" w:eastAsia="SimSun" w:hAnsi="Arial" w:cs="Arial"/>
                <w:b/>
                <w:bCs/>
                <w:sz w:val="22"/>
                <w:szCs w:val="22"/>
                <w:u w:val="single"/>
                <w:lang w:val="en-GB"/>
              </w:rPr>
              <w:t>INITIAL TENDER</w:t>
            </w:r>
          </w:p>
        </w:tc>
      </w:tr>
      <w:tr w:rsidR="00AF012B" w:rsidRPr="00C10B9F" w14:paraId="41F3C948" w14:textId="77777777" w:rsidTr="00856246">
        <w:tc>
          <w:tcPr>
            <w:tcW w:w="6516" w:type="dxa"/>
          </w:tcPr>
          <w:p w14:paraId="7BC7B609" w14:textId="1BC12E5E" w:rsidR="00AF012B" w:rsidRPr="00C10B9F" w:rsidRDefault="0053168E" w:rsidP="00CE19BB">
            <w:pPr>
              <w:jc w:val="both"/>
              <w:rPr>
                <w:rFonts w:ascii="Arial" w:eastAsia="SimSun" w:hAnsi="Arial" w:cs="Arial"/>
                <w:sz w:val="22"/>
                <w:szCs w:val="22"/>
                <w:lang w:val="en-GB" w:eastAsia="lt-LT"/>
              </w:rPr>
            </w:pPr>
            <w:r w:rsidRPr="00C10B9F">
              <w:rPr>
                <w:rFonts w:ascii="Arial" w:eastAsia="SimSun" w:hAnsi="Arial" w:cs="Arial"/>
                <w:iCs/>
                <w:sz w:val="22"/>
                <w:szCs w:val="22"/>
                <w:lang w:val="en-GB" w:eastAsia="lt-LT"/>
              </w:rPr>
              <w:t>17.3</w:t>
            </w:r>
            <w:r w:rsidR="00AF012B" w:rsidRPr="00C10B9F">
              <w:rPr>
                <w:rFonts w:ascii="Arial" w:eastAsia="SimSun" w:hAnsi="Arial" w:cs="Arial"/>
                <w:iCs/>
                <w:sz w:val="22"/>
                <w:szCs w:val="22"/>
                <w:lang w:val="en-GB"/>
              </w:rPr>
              <w:t xml:space="preserve">.9. </w:t>
            </w:r>
            <w:r w:rsidR="00366252" w:rsidRPr="00366252">
              <w:rPr>
                <w:rFonts w:ascii="Arial" w:eastAsia="SimSun" w:hAnsi="Arial" w:cs="Arial"/>
                <w:sz w:val="22"/>
                <w:szCs w:val="22"/>
                <w:lang w:val="en-GB"/>
              </w:rPr>
              <w:t>other information and / or documents requested in the procurement documents.</w:t>
            </w:r>
          </w:p>
          <w:p w14:paraId="379F6484" w14:textId="77777777" w:rsidR="00AF012B" w:rsidRPr="00C10B9F" w:rsidRDefault="00AF012B" w:rsidP="00CE19BB">
            <w:pPr>
              <w:jc w:val="both"/>
              <w:rPr>
                <w:rFonts w:ascii="Arial" w:eastAsia="SimSun" w:hAnsi="Arial" w:cs="Arial"/>
                <w:iCs/>
                <w:sz w:val="22"/>
                <w:szCs w:val="22"/>
                <w:lang w:val="en-GB" w:eastAsia="lt-LT"/>
              </w:rPr>
            </w:pPr>
          </w:p>
        </w:tc>
        <w:tc>
          <w:tcPr>
            <w:tcW w:w="4252" w:type="dxa"/>
          </w:tcPr>
          <w:p w14:paraId="78DFEF7F" w14:textId="00E56ED8" w:rsidR="00AF012B" w:rsidRPr="00C10B9F" w:rsidRDefault="004C6709" w:rsidP="00CE19BB">
            <w:pPr>
              <w:jc w:val="both"/>
              <w:rPr>
                <w:rFonts w:ascii="Arial" w:eastAsia="SimSun" w:hAnsi="Arial" w:cs="Arial"/>
                <w:sz w:val="22"/>
                <w:szCs w:val="22"/>
                <w:lang w:val="en-GB" w:eastAsia="lt-LT"/>
              </w:rPr>
            </w:pPr>
            <w:r w:rsidRPr="004C6709">
              <w:rPr>
                <w:rFonts w:ascii="Arial" w:eastAsia="SimSun" w:hAnsi="Arial" w:cs="Arial"/>
                <w:b/>
                <w:bCs/>
                <w:sz w:val="22"/>
                <w:szCs w:val="22"/>
                <w:lang w:val="en-GB"/>
              </w:rPr>
              <w:t xml:space="preserve">MUST BE SUBMITTED WITH THE </w:t>
            </w:r>
            <w:proofErr w:type="gramStart"/>
            <w:r w:rsidRPr="004C6709">
              <w:rPr>
                <w:rFonts w:ascii="Arial" w:eastAsia="SimSun" w:hAnsi="Arial" w:cs="Arial"/>
                <w:b/>
                <w:bCs/>
                <w:sz w:val="22"/>
                <w:szCs w:val="22"/>
                <w:lang w:val="en-GB"/>
              </w:rPr>
              <w:t>TENDER</w:t>
            </w:r>
            <w:r w:rsidR="00AF012B" w:rsidRPr="00C10B9F">
              <w:rPr>
                <w:rFonts w:ascii="Arial" w:eastAsia="SimSun" w:hAnsi="Arial" w:cs="Arial"/>
                <w:sz w:val="22"/>
                <w:szCs w:val="22"/>
                <w:lang w:val="en-GB"/>
              </w:rPr>
              <w:t xml:space="preserve">, </w:t>
            </w:r>
            <w:r w:rsidR="008B563B">
              <w:t xml:space="preserve"> </w:t>
            </w:r>
            <w:r w:rsidR="008B563B" w:rsidRPr="008B563B">
              <w:rPr>
                <w:rFonts w:ascii="Arial" w:eastAsia="SimSun" w:hAnsi="Arial" w:cs="Arial"/>
                <w:sz w:val="22"/>
                <w:szCs w:val="22"/>
                <w:lang w:val="en-GB"/>
              </w:rPr>
              <w:t>ONLY</w:t>
            </w:r>
            <w:proofErr w:type="gramEnd"/>
            <w:r w:rsidR="008B563B" w:rsidRPr="008B563B">
              <w:rPr>
                <w:rFonts w:ascii="Arial" w:eastAsia="SimSun" w:hAnsi="Arial" w:cs="Arial"/>
                <w:sz w:val="22"/>
                <w:szCs w:val="22"/>
                <w:lang w:val="en-GB"/>
              </w:rPr>
              <w:t xml:space="preserve"> IF ADDITIONAL INFORMATION REQUESTED IS SPECIFIED IN THE PROCUREMENT DOCUMENTS</w:t>
            </w:r>
          </w:p>
        </w:tc>
      </w:tr>
    </w:tbl>
    <w:p w14:paraId="6262A241" w14:textId="77777777" w:rsidR="00AF012B" w:rsidRPr="00C10B9F" w:rsidRDefault="00AF012B" w:rsidP="003A19DD">
      <w:pPr>
        <w:pStyle w:val="ListParagraph"/>
        <w:spacing w:after="0" w:line="240" w:lineRule="auto"/>
        <w:ind w:left="697"/>
        <w:jc w:val="both"/>
        <w:rPr>
          <w:rFonts w:ascii="Arial" w:hAnsi="Arial" w:cs="Arial"/>
          <w:sz w:val="22"/>
          <w:szCs w:val="22"/>
          <w:lang w:val="en-GB"/>
        </w:rPr>
      </w:pPr>
    </w:p>
    <w:p w14:paraId="7E7015FD" w14:textId="6F0CCB77" w:rsidR="00F27B77" w:rsidRPr="00C10B9F" w:rsidRDefault="00F27B77"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Participant must clearly indicate in the </w:t>
      </w:r>
      <w:r w:rsidR="00EC2DA0">
        <w:rPr>
          <w:rFonts w:ascii="Arial" w:hAnsi="Arial" w:cs="Arial"/>
          <w:sz w:val="22"/>
          <w:szCs w:val="22"/>
          <w:lang w:val="en-GB"/>
        </w:rPr>
        <w:t>Tender</w:t>
      </w:r>
      <w:r w:rsidRPr="00C10B9F">
        <w:rPr>
          <w:rFonts w:ascii="Arial" w:hAnsi="Arial" w:cs="Arial"/>
          <w:sz w:val="22"/>
          <w:szCs w:val="22"/>
          <w:lang w:val="en-GB"/>
        </w:rPr>
        <w:t xml:space="preserve"> which information of the </w:t>
      </w:r>
      <w:r w:rsidR="00EC2DA0">
        <w:rPr>
          <w:rFonts w:ascii="Arial" w:hAnsi="Arial" w:cs="Arial"/>
          <w:sz w:val="22"/>
          <w:szCs w:val="22"/>
          <w:lang w:val="en-GB"/>
        </w:rPr>
        <w:t>Tender</w:t>
      </w:r>
      <w:r w:rsidRPr="00C10B9F">
        <w:rPr>
          <w:rFonts w:ascii="Arial" w:hAnsi="Arial" w:cs="Arial"/>
          <w:sz w:val="22"/>
          <w:szCs w:val="22"/>
          <w:lang w:val="en-GB"/>
        </w:rPr>
        <w:t xml:space="preserve"> is confidential, in accordance with Article 32 of the </w:t>
      </w:r>
      <w:r w:rsidR="00724A3E">
        <w:rPr>
          <w:rFonts w:ascii="Arial" w:hAnsi="Arial" w:cs="Arial"/>
          <w:sz w:val="22"/>
          <w:szCs w:val="22"/>
          <w:lang w:val="en-GB"/>
        </w:rPr>
        <w:t>LP</w:t>
      </w:r>
      <w:r w:rsidRPr="00C10B9F">
        <w:rPr>
          <w:rFonts w:ascii="Arial" w:hAnsi="Arial" w:cs="Arial"/>
          <w:sz w:val="22"/>
          <w:szCs w:val="22"/>
          <w:lang w:val="en-GB"/>
        </w:rPr>
        <w:t xml:space="preserve">. If such information is not indicated in the </w:t>
      </w:r>
      <w:r w:rsidR="00EC2DA0">
        <w:rPr>
          <w:rFonts w:ascii="Arial" w:hAnsi="Arial" w:cs="Arial"/>
          <w:sz w:val="22"/>
          <w:szCs w:val="22"/>
          <w:lang w:val="en-GB"/>
        </w:rPr>
        <w:t>Tender</w:t>
      </w:r>
      <w:r w:rsidRPr="00C10B9F">
        <w:rPr>
          <w:rFonts w:ascii="Arial" w:hAnsi="Arial" w:cs="Arial"/>
          <w:sz w:val="22"/>
          <w:szCs w:val="22"/>
          <w:lang w:val="en-GB"/>
        </w:rPr>
        <w:t xml:space="preserve">, then any information specified in the </w:t>
      </w:r>
      <w:r w:rsidR="00EC2DA0">
        <w:rPr>
          <w:rFonts w:ascii="Arial" w:hAnsi="Arial" w:cs="Arial"/>
          <w:sz w:val="22"/>
          <w:szCs w:val="22"/>
          <w:lang w:val="en-GB"/>
        </w:rPr>
        <w:t>Tender</w:t>
      </w:r>
      <w:r w:rsidRPr="00C10B9F">
        <w:rPr>
          <w:rFonts w:ascii="Arial" w:hAnsi="Arial" w:cs="Arial"/>
          <w:sz w:val="22"/>
          <w:szCs w:val="22"/>
          <w:lang w:val="en-GB"/>
        </w:rPr>
        <w:t xml:space="preserve"> will be deemed not to be confidential. However, the characteristics of the </w:t>
      </w:r>
      <w:r w:rsidR="00EC2DA0">
        <w:rPr>
          <w:rFonts w:ascii="Arial" w:hAnsi="Arial" w:cs="Arial"/>
          <w:sz w:val="22"/>
          <w:szCs w:val="22"/>
          <w:lang w:val="en-GB"/>
        </w:rPr>
        <w:t>Tender</w:t>
      </w:r>
      <w:r w:rsidRPr="00C10B9F">
        <w:rPr>
          <w:rFonts w:ascii="Arial" w:hAnsi="Arial" w:cs="Arial"/>
          <w:sz w:val="22"/>
          <w:szCs w:val="22"/>
          <w:lang w:val="en-GB"/>
        </w:rPr>
        <w:t xml:space="preserve">, which must be </w:t>
      </w:r>
      <w:r w:rsidR="00D343FF" w:rsidRPr="00C10B9F">
        <w:rPr>
          <w:rFonts w:ascii="Arial" w:hAnsi="Arial" w:cs="Arial"/>
          <w:sz w:val="22"/>
          <w:szCs w:val="22"/>
          <w:lang w:val="en-GB"/>
        </w:rPr>
        <w:t>considered</w:t>
      </w:r>
      <w:r w:rsidRPr="00C10B9F">
        <w:rPr>
          <w:rFonts w:ascii="Arial" w:hAnsi="Arial" w:cs="Arial"/>
          <w:sz w:val="22"/>
          <w:szCs w:val="22"/>
          <w:lang w:val="en-GB"/>
        </w:rPr>
        <w:t xml:space="preserve"> when evaluating the </w:t>
      </w:r>
      <w:r w:rsidR="00EC2DA0">
        <w:rPr>
          <w:rFonts w:ascii="Arial" w:hAnsi="Arial" w:cs="Arial"/>
          <w:sz w:val="22"/>
          <w:szCs w:val="22"/>
          <w:lang w:val="en-GB"/>
        </w:rPr>
        <w:t>Tender</w:t>
      </w:r>
      <w:r w:rsidRPr="00C10B9F">
        <w:rPr>
          <w:rFonts w:ascii="Arial" w:hAnsi="Arial" w:cs="Arial"/>
          <w:sz w:val="22"/>
          <w:szCs w:val="22"/>
          <w:lang w:val="en-GB"/>
        </w:rPr>
        <w:t xml:space="preserve">s, cannot be considered confidential information. In addition, the information specified in Article 32, Part 2 of the </w:t>
      </w:r>
      <w:r w:rsidR="00724A3E">
        <w:rPr>
          <w:rFonts w:ascii="Arial" w:hAnsi="Arial" w:cs="Arial"/>
          <w:sz w:val="22"/>
          <w:szCs w:val="22"/>
          <w:lang w:val="en-GB"/>
        </w:rPr>
        <w:t>LP</w:t>
      </w:r>
      <w:r w:rsidRPr="00C10B9F">
        <w:rPr>
          <w:rFonts w:ascii="Arial" w:hAnsi="Arial" w:cs="Arial"/>
          <w:sz w:val="22"/>
          <w:szCs w:val="22"/>
          <w:lang w:val="en-GB"/>
        </w:rPr>
        <w:t xml:space="preserve"> shall not be considered confidential information of the </w:t>
      </w:r>
      <w:r w:rsidR="00EC2DA0">
        <w:rPr>
          <w:rFonts w:ascii="Arial" w:hAnsi="Arial" w:cs="Arial"/>
          <w:sz w:val="22"/>
          <w:szCs w:val="22"/>
          <w:lang w:val="en-GB"/>
        </w:rPr>
        <w:t>Tender</w:t>
      </w:r>
      <w:r w:rsidRPr="00C10B9F">
        <w:rPr>
          <w:rFonts w:ascii="Arial" w:hAnsi="Arial" w:cs="Arial"/>
          <w:sz w:val="22"/>
          <w:szCs w:val="22"/>
          <w:lang w:val="en-GB"/>
        </w:rPr>
        <w:t xml:space="preserve">. If the </w:t>
      </w:r>
      <w:r w:rsidR="00014673">
        <w:rPr>
          <w:rFonts w:ascii="Arial" w:hAnsi="Arial" w:cs="Arial"/>
          <w:sz w:val="22"/>
          <w:szCs w:val="22"/>
          <w:lang w:val="en-GB"/>
        </w:rPr>
        <w:t>Buyer</w:t>
      </w:r>
      <w:r w:rsidRPr="00C10B9F">
        <w:rPr>
          <w:rFonts w:ascii="Arial" w:hAnsi="Arial" w:cs="Arial"/>
          <w:sz w:val="22"/>
          <w:szCs w:val="22"/>
          <w:lang w:val="en-GB"/>
        </w:rPr>
        <w:t xml:space="preserve"> has doubts as to whether specific information is reasonably indicated as confidential, it must contact the Participant, requesting justification of the confidentiality of the information. If the Participant fails to provide such evidence or fails to provide reasonable arguments and/or evidence that the information is reasonably indicated as confidential within the period specified by the </w:t>
      </w:r>
      <w:r w:rsidR="00014673">
        <w:rPr>
          <w:rFonts w:ascii="Arial" w:hAnsi="Arial" w:cs="Arial"/>
          <w:sz w:val="22"/>
          <w:szCs w:val="22"/>
          <w:lang w:val="en-GB"/>
        </w:rPr>
        <w:t>Buyer</w:t>
      </w:r>
      <w:r w:rsidRPr="00C10B9F">
        <w:rPr>
          <w:rFonts w:ascii="Arial" w:hAnsi="Arial" w:cs="Arial"/>
          <w:sz w:val="22"/>
          <w:szCs w:val="22"/>
          <w:lang w:val="en-GB"/>
        </w:rPr>
        <w:t xml:space="preserve"> (which may not be shorter than 3 business days), such information will be deemed to be non-confidential. Upon receipt of a request from a Participant to familiarize themselves with a supplier's </w:t>
      </w:r>
      <w:r w:rsidR="00EC2DA0">
        <w:rPr>
          <w:rFonts w:ascii="Arial" w:hAnsi="Arial" w:cs="Arial"/>
          <w:sz w:val="22"/>
          <w:szCs w:val="22"/>
          <w:lang w:val="en-GB"/>
        </w:rPr>
        <w:t>tender</w:t>
      </w:r>
      <w:r w:rsidRPr="00C10B9F">
        <w:rPr>
          <w:rFonts w:ascii="Arial" w:hAnsi="Arial" w:cs="Arial"/>
          <w:sz w:val="22"/>
          <w:szCs w:val="22"/>
          <w:lang w:val="en-GB"/>
        </w:rPr>
        <w:t xml:space="preserve"> containing confidential information, the </w:t>
      </w:r>
      <w:r w:rsidR="00014673">
        <w:rPr>
          <w:rFonts w:ascii="Arial" w:hAnsi="Arial" w:cs="Arial"/>
          <w:sz w:val="22"/>
          <w:szCs w:val="22"/>
          <w:lang w:val="en-GB"/>
        </w:rPr>
        <w:t>Buyer</w:t>
      </w:r>
      <w:r w:rsidRPr="00C10B9F">
        <w:rPr>
          <w:rFonts w:ascii="Arial" w:hAnsi="Arial" w:cs="Arial"/>
          <w:sz w:val="22"/>
          <w:szCs w:val="22"/>
          <w:lang w:val="en-GB"/>
        </w:rPr>
        <w:t xml:space="preserve"> shall provide as much information as the supplier needs to decide on the need to protect its legitimate interests (in each specific case individually) (for example, by providing a summary of the aspects of the </w:t>
      </w:r>
      <w:r w:rsidR="00EC2DA0">
        <w:rPr>
          <w:rFonts w:ascii="Arial" w:hAnsi="Arial" w:cs="Arial"/>
          <w:sz w:val="22"/>
          <w:szCs w:val="22"/>
          <w:lang w:val="en-GB"/>
        </w:rPr>
        <w:t>tender</w:t>
      </w:r>
      <w:r w:rsidRPr="00C10B9F">
        <w:rPr>
          <w:rFonts w:ascii="Arial" w:hAnsi="Arial" w:cs="Arial"/>
          <w:sz w:val="22"/>
          <w:szCs w:val="22"/>
          <w:lang w:val="en-GB"/>
        </w:rPr>
        <w:t xml:space="preserve"> and their technical characteristics, so that confidential information cannot be identified). If the confidential information specified in the Participant's </w:t>
      </w:r>
      <w:r w:rsidR="00EC2DA0">
        <w:rPr>
          <w:rFonts w:ascii="Arial" w:hAnsi="Arial" w:cs="Arial"/>
          <w:sz w:val="22"/>
          <w:szCs w:val="22"/>
          <w:lang w:val="en-GB"/>
        </w:rPr>
        <w:t>tender</w:t>
      </w:r>
      <w:r w:rsidRPr="00C10B9F">
        <w:rPr>
          <w:rFonts w:ascii="Arial" w:hAnsi="Arial" w:cs="Arial"/>
          <w:sz w:val="22"/>
          <w:szCs w:val="22"/>
          <w:lang w:val="en-GB"/>
        </w:rPr>
        <w:t xml:space="preserve"> is not confidential, in the opinion of the </w:t>
      </w:r>
      <w:r w:rsidR="00014673">
        <w:rPr>
          <w:rFonts w:ascii="Arial" w:hAnsi="Arial" w:cs="Arial"/>
          <w:sz w:val="22"/>
          <w:szCs w:val="22"/>
          <w:lang w:val="en-GB"/>
        </w:rPr>
        <w:t>Buyer</w:t>
      </w:r>
      <w:r w:rsidRPr="00C10B9F">
        <w:rPr>
          <w:rFonts w:ascii="Arial" w:hAnsi="Arial" w:cs="Arial"/>
          <w:sz w:val="22"/>
          <w:szCs w:val="22"/>
          <w:lang w:val="en-GB"/>
        </w:rPr>
        <w:t xml:space="preserve">, before introducing such a </w:t>
      </w:r>
      <w:r w:rsidR="00EC2DA0">
        <w:rPr>
          <w:rFonts w:ascii="Arial" w:hAnsi="Arial" w:cs="Arial"/>
          <w:sz w:val="22"/>
          <w:szCs w:val="22"/>
          <w:lang w:val="en-GB"/>
        </w:rPr>
        <w:t>tender</w:t>
      </w:r>
      <w:r w:rsidRPr="00C10B9F">
        <w:rPr>
          <w:rFonts w:ascii="Arial" w:hAnsi="Arial" w:cs="Arial"/>
          <w:sz w:val="22"/>
          <w:szCs w:val="22"/>
          <w:lang w:val="en-GB"/>
        </w:rPr>
        <w:t xml:space="preserve"> to another supplier, it shall inform the Participant that specified the confidential information in the </w:t>
      </w:r>
      <w:r w:rsidR="00EC2DA0">
        <w:rPr>
          <w:rFonts w:ascii="Arial" w:hAnsi="Arial" w:cs="Arial"/>
          <w:sz w:val="22"/>
          <w:szCs w:val="22"/>
          <w:lang w:val="en-GB"/>
        </w:rPr>
        <w:t>tender</w:t>
      </w:r>
      <w:r w:rsidRPr="00C10B9F">
        <w:rPr>
          <w:rFonts w:ascii="Arial" w:hAnsi="Arial" w:cs="Arial"/>
          <w:sz w:val="22"/>
          <w:szCs w:val="22"/>
          <w:lang w:val="en-GB"/>
        </w:rPr>
        <w:t xml:space="preserve"> of its intentions.</w:t>
      </w:r>
    </w:p>
    <w:p w14:paraId="2D088FE9" w14:textId="6569B154" w:rsidR="00F27B77" w:rsidRPr="00C10B9F" w:rsidRDefault="00F27B77"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When calculating the price, the entire scope and requirements of the </w:t>
      </w:r>
      <w:r w:rsidR="00FC4BE7" w:rsidRPr="00FC4BE7">
        <w:rPr>
          <w:rFonts w:ascii="Arial" w:hAnsi="Arial" w:cs="Arial"/>
          <w:sz w:val="22"/>
          <w:szCs w:val="22"/>
          <w:lang w:val="en-GB"/>
        </w:rPr>
        <w:t>Subject of the Contract</w:t>
      </w:r>
      <w:r w:rsidRPr="00C10B9F">
        <w:rPr>
          <w:rFonts w:ascii="Arial" w:hAnsi="Arial" w:cs="Arial"/>
          <w:sz w:val="22"/>
          <w:szCs w:val="22"/>
          <w:lang w:val="en-GB"/>
        </w:rPr>
        <w:t xml:space="preserve"> specified in the Procurement </w:t>
      </w:r>
      <w:r w:rsidR="00F170FD">
        <w:rPr>
          <w:rFonts w:ascii="Arial" w:hAnsi="Arial" w:cs="Arial"/>
          <w:sz w:val="22"/>
          <w:szCs w:val="22"/>
          <w:lang w:val="en-GB"/>
        </w:rPr>
        <w:t>D</w:t>
      </w:r>
      <w:r w:rsidRPr="00C10B9F">
        <w:rPr>
          <w:rFonts w:ascii="Arial" w:hAnsi="Arial" w:cs="Arial"/>
          <w:sz w:val="22"/>
          <w:szCs w:val="22"/>
          <w:lang w:val="en-GB"/>
        </w:rPr>
        <w:t xml:space="preserve">ocuments, price components, etc. must be </w:t>
      </w:r>
      <w:proofErr w:type="gramStart"/>
      <w:r w:rsidRPr="00C10B9F">
        <w:rPr>
          <w:rFonts w:ascii="Arial" w:hAnsi="Arial" w:cs="Arial"/>
          <w:sz w:val="22"/>
          <w:szCs w:val="22"/>
          <w:lang w:val="en-GB"/>
        </w:rPr>
        <w:t>taken into account</w:t>
      </w:r>
      <w:proofErr w:type="gramEnd"/>
      <w:r w:rsidRPr="00C10B9F">
        <w:rPr>
          <w:rFonts w:ascii="Arial" w:hAnsi="Arial" w:cs="Arial"/>
          <w:sz w:val="22"/>
          <w:szCs w:val="22"/>
          <w:lang w:val="en-GB"/>
        </w:rPr>
        <w:t xml:space="preserve">. VAT shall be indicated separately. If the Participant is not a VAT payer, it must indicate this in the </w:t>
      </w:r>
      <w:r w:rsidR="00EC2DA0">
        <w:rPr>
          <w:rFonts w:ascii="Arial" w:hAnsi="Arial" w:cs="Arial"/>
          <w:sz w:val="22"/>
          <w:szCs w:val="22"/>
          <w:lang w:val="en-GB"/>
        </w:rPr>
        <w:t>Tender</w:t>
      </w:r>
      <w:r w:rsidRPr="00C10B9F">
        <w:rPr>
          <w:rFonts w:ascii="Arial" w:hAnsi="Arial" w:cs="Arial"/>
          <w:sz w:val="22"/>
          <w:szCs w:val="22"/>
          <w:lang w:val="en-GB"/>
        </w:rPr>
        <w:t xml:space="preserve">, indicating the legal basis. The prices of the </w:t>
      </w:r>
      <w:r w:rsidR="00817CE6">
        <w:rPr>
          <w:rFonts w:ascii="Arial" w:hAnsi="Arial" w:cs="Arial"/>
          <w:sz w:val="22"/>
          <w:szCs w:val="22"/>
          <w:lang w:val="en-GB"/>
        </w:rPr>
        <w:t>Tender</w:t>
      </w:r>
      <w:r w:rsidRPr="00C10B9F">
        <w:rPr>
          <w:rFonts w:ascii="Arial" w:hAnsi="Arial" w:cs="Arial"/>
          <w:sz w:val="22"/>
          <w:szCs w:val="22"/>
          <w:lang w:val="en-GB"/>
        </w:rPr>
        <w:t xml:space="preserve">s will be evaluated and compared with all taxes, but excluding VAT (except in cases where the Participants submit </w:t>
      </w:r>
      <w:r w:rsidR="00817CE6">
        <w:rPr>
          <w:rFonts w:ascii="Arial" w:hAnsi="Arial" w:cs="Arial"/>
          <w:sz w:val="22"/>
          <w:szCs w:val="22"/>
          <w:lang w:val="en-GB"/>
        </w:rPr>
        <w:t>tender</w:t>
      </w:r>
      <w:r w:rsidRPr="00C10B9F">
        <w:rPr>
          <w:rFonts w:ascii="Arial" w:hAnsi="Arial" w:cs="Arial"/>
          <w:sz w:val="22"/>
          <w:szCs w:val="22"/>
          <w:lang w:val="en-GB"/>
        </w:rPr>
        <w:t xml:space="preserve">s with different amounts of VAT and/or when the Buyer is obliged to pay VAT himself - in such a case, the </w:t>
      </w:r>
      <w:r w:rsidR="00817CE6">
        <w:rPr>
          <w:rFonts w:ascii="Arial" w:hAnsi="Arial" w:cs="Arial"/>
          <w:sz w:val="22"/>
          <w:szCs w:val="22"/>
          <w:lang w:val="en-GB"/>
        </w:rPr>
        <w:t>tender</w:t>
      </w:r>
      <w:r w:rsidRPr="00C10B9F">
        <w:rPr>
          <w:rFonts w:ascii="Arial" w:hAnsi="Arial" w:cs="Arial"/>
          <w:sz w:val="22"/>
          <w:szCs w:val="22"/>
          <w:lang w:val="en-GB"/>
        </w:rPr>
        <w:t xml:space="preserve">s shall be evaluated according to the final costs incurred by the Buyer). If the Participant indicates that reverse charge VAT is applied, the </w:t>
      </w:r>
      <w:r w:rsidR="008B0F7D">
        <w:rPr>
          <w:rFonts w:ascii="Arial" w:hAnsi="Arial" w:cs="Arial"/>
          <w:sz w:val="22"/>
          <w:szCs w:val="22"/>
          <w:lang w:val="en-GB"/>
        </w:rPr>
        <w:t>Buyer</w:t>
      </w:r>
      <w:r w:rsidRPr="00C10B9F">
        <w:rPr>
          <w:rFonts w:ascii="Arial" w:hAnsi="Arial" w:cs="Arial"/>
          <w:sz w:val="22"/>
          <w:szCs w:val="22"/>
          <w:lang w:val="en-GB"/>
        </w:rPr>
        <w:t xml:space="preserve"> will have to pay VAT to the state budget for the purchased </w:t>
      </w:r>
      <w:r w:rsidR="006F5358" w:rsidRPr="006F5358">
        <w:rPr>
          <w:rFonts w:ascii="Arial" w:hAnsi="Arial" w:cs="Arial"/>
          <w:sz w:val="22"/>
          <w:szCs w:val="22"/>
          <w:lang w:val="en-GB"/>
        </w:rPr>
        <w:t>Subject of the Contract</w:t>
      </w:r>
      <w:r w:rsidRPr="00C10B9F">
        <w:rPr>
          <w:rFonts w:ascii="Arial" w:hAnsi="Arial" w:cs="Arial"/>
          <w:sz w:val="22"/>
          <w:szCs w:val="22"/>
          <w:lang w:val="en-GB"/>
        </w:rPr>
        <w:t xml:space="preserve">. The </w:t>
      </w:r>
      <w:r w:rsidR="00817CE6">
        <w:rPr>
          <w:rFonts w:ascii="Arial" w:hAnsi="Arial" w:cs="Arial"/>
          <w:sz w:val="22"/>
          <w:szCs w:val="22"/>
          <w:lang w:val="en-GB"/>
        </w:rPr>
        <w:t>Tender</w:t>
      </w:r>
      <w:r w:rsidRPr="00C10B9F">
        <w:rPr>
          <w:rFonts w:ascii="Arial" w:hAnsi="Arial" w:cs="Arial"/>
          <w:sz w:val="22"/>
          <w:szCs w:val="22"/>
          <w:lang w:val="en-GB"/>
        </w:rPr>
        <w:t xml:space="preserve"> price must include all taxes and all other direct and indirect costs and fees incurred and/or likely to be incurred by the Participant in connection with the provision of the Goods/Services/Works, including, but not limited to (except in cases where the Procurement Documents clearly state that certain specific costs shall not be included in the Contract price).</w:t>
      </w:r>
    </w:p>
    <w:p w14:paraId="3C85A101" w14:textId="340190A4" w:rsidR="00F27B77" w:rsidRPr="00C10B9F" w:rsidRDefault="00F27B77" w:rsidP="00A1455F">
      <w:pPr>
        <w:pStyle w:val="ListParagraph"/>
        <w:numPr>
          <w:ilvl w:val="1"/>
          <w:numId w:val="13"/>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AD605B">
        <w:rPr>
          <w:rFonts w:ascii="Arial" w:hAnsi="Arial" w:cs="Arial"/>
          <w:sz w:val="22"/>
          <w:szCs w:val="22"/>
          <w:lang w:val="en-GB"/>
        </w:rPr>
        <w:t>Tender</w:t>
      </w:r>
      <w:r w:rsidRPr="00C10B9F">
        <w:rPr>
          <w:rFonts w:ascii="Arial" w:hAnsi="Arial" w:cs="Arial"/>
          <w:sz w:val="22"/>
          <w:szCs w:val="22"/>
          <w:lang w:val="en-GB"/>
        </w:rPr>
        <w:t xml:space="preserve"> must be valid for at </w:t>
      </w:r>
      <w:proofErr w:type="gramStart"/>
      <w:r w:rsidRPr="00C10B9F">
        <w:rPr>
          <w:rFonts w:ascii="Arial" w:hAnsi="Arial" w:cs="Arial"/>
          <w:sz w:val="22"/>
          <w:szCs w:val="22"/>
          <w:lang w:val="en-GB"/>
        </w:rPr>
        <w:t xml:space="preserve">least </w:t>
      </w:r>
      <w:r w:rsidR="009005FD">
        <w:rPr>
          <w:rFonts w:ascii="Arial" w:hAnsi="Arial" w:cs="Arial"/>
          <w:sz w:val="22"/>
          <w:szCs w:val="22"/>
          <w:lang w:val="en-GB"/>
        </w:rPr>
        <w:t> 120</w:t>
      </w:r>
      <w:proofErr w:type="gramEnd"/>
      <w:r w:rsidR="009005FD">
        <w:rPr>
          <w:rFonts w:ascii="Arial" w:hAnsi="Arial" w:cs="Arial"/>
          <w:sz w:val="22"/>
          <w:szCs w:val="22"/>
          <w:lang w:val="en-GB"/>
        </w:rPr>
        <w:t xml:space="preserve"> </w:t>
      </w:r>
      <w:r w:rsidRPr="00C10B9F">
        <w:rPr>
          <w:rFonts w:ascii="Arial" w:hAnsi="Arial" w:cs="Arial"/>
          <w:sz w:val="22"/>
          <w:szCs w:val="22"/>
          <w:lang w:val="en-GB"/>
        </w:rPr>
        <w:t xml:space="preserve">calendar days, unless another term is provided for in the </w:t>
      </w:r>
      <w:r w:rsidR="00AD605B" w:rsidRPr="00AD605B">
        <w:rPr>
          <w:rFonts w:ascii="Arial" w:hAnsi="Arial" w:cs="Arial"/>
          <w:sz w:val="22"/>
          <w:szCs w:val="22"/>
          <w:lang w:val="en-GB"/>
        </w:rPr>
        <w:t>SP of the Terms and Conditions</w:t>
      </w:r>
      <w:r w:rsidRPr="00C10B9F">
        <w:rPr>
          <w:rFonts w:ascii="Arial" w:hAnsi="Arial" w:cs="Arial"/>
          <w:sz w:val="22"/>
          <w:szCs w:val="22"/>
          <w:lang w:val="en-GB"/>
        </w:rPr>
        <w:t xml:space="preserve">. If the </w:t>
      </w:r>
      <w:r w:rsidR="00EC2DA0">
        <w:rPr>
          <w:rFonts w:ascii="Arial" w:hAnsi="Arial" w:cs="Arial"/>
          <w:sz w:val="22"/>
          <w:szCs w:val="22"/>
          <w:lang w:val="en-GB"/>
        </w:rPr>
        <w:t>Tender</w:t>
      </w:r>
      <w:r w:rsidRPr="00C10B9F">
        <w:rPr>
          <w:rFonts w:ascii="Arial" w:hAnsi="Arial" w:cs="Arial"/>
          <w:sz w:val="22"/>
          <w:szCs w:val="22"/>
          <w:lang w:val="en-GB"/>
        </w:rPr>
        <w:t xml:space="preserve"> does not specify its validity period, it shall be deemed to be valid for the period required by the Procurement Documents.</w:t>
      </w:r>
    </w:p>
    <w:p w14:paraId="2A3DF0B6" w14:textId="73A93ACF" w:rsidR="006D0AB0" w:rsidRPr="00C10B9F" w:rsidRDefault="00F27B77" w:rsidP="00A1455F">
      <w:pPr>
        <w:pStyle w:val="ListParagraph"/>
        <w:numPr>
          <w:ilvl w:val="1"/>
          <w:numId w:val="13"/>
        </w:numPr>
        <w:tabs>
          <w:tab w:val="left" w:pos="1418"/>
        </w:tabs>
        <w:spacing w:after="0" w:line="240" w:lineRule="auto"/>
        <w:ind w:left="0" w:firstLine="709"/>
        <w:jc w:val="both"/>
        <w:rPr>
          <w:rFonts w:ascii="Arial" w:hAnsi="Arial" w:cs="Arial"/>
          <w:color w:val="7030A0"/>
          <w:sz w:val="22"/>
          <w:szCs w:val="22"/>
          <w:lang w:val="en-GB"/>
        </w:rPr>
      </w:pPr>
      <w:r w:rsidRPr="00C10B9F">
        <w:rPr>
          <w:rFonts w:ascii="Arial" w:hAnsi="Arial" w:cs="Arial"/>
          <w:sz w:val="22"/>
          <w:szCs w:val="22"/>
          <w:lang w:val="en-GB"/>
        </w:rPr>
        <w:t xml:space="preserve">The </w:t>
      </w:r>
      <w:r w:rsidR="0082073A">
        <w:rPr>
          <w:rFonts w:ascii="Arial" w:hAnsi="Arial" w:cs="Arial"/>
          <w:sz w:val="22"/>
          <w:szCs w:val="22"/>
          <w:lang w:val="en-GB"/>
        </w:rPr>
        <w:t>Buyer</w:t>
      </w:r>
      <w:r w:rsidRPr="00C10B9F">
        <w:rPr>
          <w:rFonts w:ascii="Arial" w:hAnsi="Arial" w:cs="Arial"/>
          <w:sz w:val="22"/>
          <w:szCs w:val="22"/>
          <w:lang w:val="en-GB"/>
        </w:rPr>
        <w:t xml:space="preserve"> shall have the right to request that the Participants extend the validity of the </w:t>
      </w:r>
      <w:r w:rsidR="00EC2DA0">
        <w:rPr>
          <w:rFonts w:ascii="Arial" w:hAnsi="Arial" w:cs="Arial"/>
          <w:sz w:val="22"/>
          <w:szCs w:val="22"/>
          <w:lang w:val="en-GB"/>
        </w:rPr>
        <w:t>Tender</w:t>
      </w:r>
      <w:r w:rsidRPr="00C10B9F">
        <w:rPr>
          <w:rFonts w:ascii="Arial" w:hAnsi="Arial" w:cs="Arial"/>
          <w:sz w:val="22"/>
          <w:szCs w:val="22"/>
          <w:lang w:val="en-GB"/>
        </w:rPr>
        <w:t>s until a specifically specified period.</w:t>
      </w:r>
      <w:r w:rsidR="5C1D5905" w:rsidRPr="00C10B9F">
        <w:rPr>
          <w:rFonts w:ascii="Arial" w:hAnsi="Arial" w:cs="Arial"/>
          <w:sz w:val="22"/>
          <w:szCs w:val="22"/>
          <w:lang w:val="en-GB"/>
        </w:rPr>
        <w:t xml:space="preserve"> </w:t>
      </w:r>
    </w:p>
    <w:p w14:paraId="5C37DE8B" w14:textId="1EA5E761" w:rsidR="006A65C5" w:rsidRPr="00C10B9F" w:rsidRDefault="006A65C5" w:rsidP="00A1455F">
      <w:pPr>
        <w:pStyle w:val="ListParagraph"/>
        <w:numPr>
          <w:ilvl w:val="1"/>
          <w:numId w:val="13"/>
        </w:numPr>
        <w:tabs>
          <w:tab w:val="left" w:pos="1418"/>
        </w:tabs>
        <w:spacing w:after="0" w:line="240" w:lineRule="auto"/>
        <w:ind w:left="0" w:firstLine="709"/>
        <w:jc w:val="both"/>
        <w:rPr>
          <w:rFonts w:ascii="Arial" w:eastAsia="Arial" w:hAnsi="Arial" w:cs="Arial"/>
          <w:sz w:val="22"/>
          <w:szCs w:val="22"/>
          <w:lang w:val="en-GB"/>
        </w:rPr>
      </w:pPr>
      <w:r w:rsidRPr="00C10B9F">
        <w:rPr>
          <w:rFonts w:ascii="Arial" w:eastAsia="Arial" w:hAnsi="Arial" w:cs="Arial"/>
          <w:sz w:val="22"/>
          <w:szCs w:val="22"/>
          <w:lang w:val="en-GB"/>
        </w:rPr>
        <w:t xml:space="preserve">Until the deadline for submission of </w:t>
      </w:r>
      <w:r w:rsidR="00EC2DA0">
        <w:rPr>
          <w:rFonts w:ascii="Arial" w:eastAsia="Arial" w:hAnsi="Arial" w:cs="Arial"/>
          <w:sz w:val="22"/>
          <w:szCs w:val="22"/>
          <w:lang w:val="en-GB"/>
        </w:rPr>
        <w:t>Tender</w:t>
      </w:r>
      <w:r w:rsidRPr="00C10B9F">
        <w:rPr>
          <w:rFonts w:ascii="Arial" w:eastAsia="Arial" w:hAnsi="Arial" w:cs="Arial"/>
          <w:sz w:val="22"/>
          <w:szCs w:val="22"/>
          <w:lang w:val="en-GB"/>
        </w:rPr>
        <w:t xml:space="preserve">s has expired, the Participant has the right to change or cancel its </w:t>
      </w:r>
      <w:r w:rsidR="00EC2DA0">
        <w:rPr>
          <w:rFonts w:ascii="Arial" w:eastAsia="Arial" w:hAnsi="Arial" w:cs="Arial"/>
          <w:sz w:val="22"/>
          <w:szCs w:val="22"/>
          <w:lang w:val="en-GB"/>
        </w:rPr>
        <w:t>Tender</w:t>
      </w:r>
      <w:r w:rsidRPr="00C10B9F">
        <w:rPr>
          <w:rFonts w:ascii="Arial" w:eastAsia="Arial" w:hAnsi="Arial" w:cs="Arial"/>
          <w:sz w:val="22"/>
          <w:szCs w:val="22"/>
          <w:lang w:val="en-GB"/>
        </w:rPr>
        <w:t xml:space="preserve"> using the CVP IS tools, without losing the right to the </w:t>
      </w:r>
      <w:r w:rsidR="005109C9">
        <w:rPr>
          <w:rFonts w:ascii="Arial" w:eastAsia="Arial" w:hAnsi="Arial" w:cs="Arial"/>
          <w:sz w:val="22"/>
          <w:szCs w:val="22"/>
          <w:lang w:val="en-GB"/>
        </w:rPr>
        <w:t>T</w:t>
      </w:r>
      <w:r w:rsidR="00F43531">
        <w:rPr>
          <w:rFonts w:ascii="Arial" w:eastAsia="Arial" w:hAnsi="Arial" w:cs="Arial"/>
          <w:sz w:val="22"/>
          <w:szCs w:val="22"/>
          <w:lang w:val="en-GB"/>
        </w:rPr>
        <w:t>ender</w:t>
      </w:r>
      <w:r w:rsidR="00F43531" w:rsidRPr="00F43531">
        <w:rPr>
          <w:rFonts w:ascii="Arial" w:eastAsia="Arial" w:hAnsi="Arial" w:cs="Arial"/>
          <w:sz w:val="22"/>
          <w:szCs w:val="22"/>
          <w:lang w:val="en-GB"/>
        </w:rPr>
        <w:t xml:space="preserve"> </w:t>
      </w:r>
      <w:r w:rsidR="005109C9">
        <w:rPr>
          <w:rFonts w:ascii="Arial" w:eastAsia="Arial" w:hAnsi="Arial" w:cs="Arial"/>
          <w:sz w:val="22"/>
          <w:szCs w:val="22"/>
          <w:lang w:val="en-GB"/>
        </w:rPr>
        <w:t>S</w:t>
      </w:r>
      <w:r w:rsidR="00F43531" w:rsidRPr="00F43531">
        <w:rPr>
          <w:rFonts w:ascii="Arial" w:eastAsia="Arial" w:hAnsi="Arial" w:cs="Arial"/>
          <w:sz w:val="22"/>
          <w:szCs w:val="22"/>
          <w:lang w:val="en-GB"/>
        </w:rPr>
        <w:t>ecurity</w:t>
      </w:r>
      <w:r w:rsidRPr="00C10B9F">
        <w:rPr>
          <w:rFonts w:ascii="Arial" w:eastAsia="Arial" w:hAnsi="Arial" w:cs="Arial"/>
          <w:sz w:val="22"/>
          <w:szCs w:val="22"/>
          <w:lang w:val="en-GB"/>
        </w:rPr>
        <w:t xml:space="preserve"> (if such assurance is </w:t>
      </w:r>
      <w:r w:rsidRPr="00C10B9F">
        <w:rPr>
          <w:rFonts w:ascii="Arial" w:eastAsia="Arial" w:hAnsi="Arial" w:cs="Arial"/>
          <w:sz w:val="22"/>
          <w:szCs w:val="22"/>
          <w:lang w:val="en-GB"/>
        </w:rPr>
        <w:lastRenderedPageBreak/>
        <w:t xml:space="preserve">required). </w:t>
      </w:r>
      <w:proofErr w:type="gramStart"/>
      <w:r w:rsidRPr="00C10B9F">
        <w:rPr>
          <w:rFonts w:ascii="Arial" w:eastAsia="Arial" w:hAnsi="Arial" w:cs="Arial"/>
          <w:sz w:val="22"/>
          <w:szCs w:val="22"/>
          <w:lang w:val="en-GB"/>
        </w:rPr>
        <w:t>In order to</w:t>
      </w:r>
      <w:proofErr w:type="gramEnd"/>
      <w:r w:rsidRPr="00C10B9F">
        <w:rPr>
          <w:rFonts w:ascii="Arial" w:eastAsia="Arial" w:hAnsi="Arial" w:cs="Arial"/>
          <w:sz w:val="22"/>
          <w:szCs w:val="22"/>
          <w:lang w:val="en-GB"/>
        </w:rPr>
        <w:t xml:space="preserve"> re-submit a </w:t>
      </w:r>
      <w:r w:rsidR="00AF7A9C" w:rsidRPr="00C10B9F">
        <w:rPr>
          <w:rFonts w:ascii="Arial" w:eastAsia="Arial" w:hAnsi="Arial" w:cs="Arial"/>
          <w:sz w:val="22"/>
          <w:szCs w:val="22"/>
          <w:lang w:val="en-GB"/>
        </w:rPr>
        <w:t>cancelled</w:t>
      </w:r>
      <w:r w:rsidRPr="00C10B9F">
        <w:rPr>
          <w:rFonts w:ascii="Arial" w:eastAsia="Arial" w:hAnsi="Arial" w:cs="Arial"/>
          <w:sz w:val="22"/>
          <w:szCs w:val="22"/>
          <w:lang w:val="en-GB"/>
        </w:rPr>
        <w:t xml:space="preserve"> or changed </w:t>
      </w:r>
      <w:r w:rsidR="00EC2DA0">
        <w:rPr>
          <w:rFonts w:ascii="Arial" w:eastAsia="Arial" w:hAnsi="Arial" w:cs="Arial"/>
          <w:sz w:val="22"/>
          <w:szCs w:val="22"/>
          <w:lang w:val="en-GB"/>
        </w:rPr>
        <w:t>Tender</w:t>
      </w:r>
      <w:r w:rsidRPr="00C10B9F">
        <w:rPr>
          <w:rFonts w:ascii="Arial" w:eastAsia="Arial" w:hAnsi="Arial" w:cs="Arial"/>
          <w:sz w:val="22"/>
          <w:szCs w:val="22"/>
          <w:lang w:val="en-GB"/>
        </w:rPr>
        <w:t xml:space="preserve">, the Participant must submit it anew. </w:t>
      </w:r>
      <w:proofErr w:type="gramStart"/>
      <w:r w:rsidRPr="00C10B9F">
        <w:rPr>
          <w:rFonts w:ascii="Arial" w:eastAsia="Arial" w:hAnsi="Arial" w:cs="Arial"/>
          <w:sz w:val="22"/>
          <w:szCs w:val="22"/>
          <w:lang w:val="en-GB"/>
        </w:rPr>
        <w:t>In order to</w:t>
      </w:r>
      <w:proofErr w:type="gramEnd"/>
      <w:r w:rsidRPr="00C10B9F">
        <w:rPr>
          <w:rFonts w:ascii="Arial" w:eastAsia="Arial" w:hAnsi="Arial" w:cs="Arial"/>
          <w:sz w:val="22"/>
          <w:szCs w:val="22"/>
          <w:lang w:val="en-GB"/>
        </w:rPr>
        <w:t xml:space="preserve"> cancel or change the </w:t>
      </w:r>
      <w:r w:rsidR="00EC2DA0">
        <w:rPr>
          <w:rFonts w:ascii="Arial" w:eastAsia="Arial" w:hAnsi="Arial" w:cs="Arial"/>
          <w:sz w:val="22"/>
          <w:szCs w:val="22"/>
          <w:lang w:val="en-GB"/>
        </w:rPr>
        <w:t>Tender</w:t>
      </w:r>
      <w:r w:rsidRPr="00C10B9F">
        <w:rPr>
          <w:rFonts w:ascii="Arial" w:eastAsia="Arial" w:hAnsi="Arial" w:cs="Arial"/>
          <w:sz w:val="22"/>
          <w:szCs w:val="22"/>
          <w:lang w:val="en-GB"/>
        </w:rPr>
        <w:t xml:space="preserve">, the Participant clicks “Withdraw </w:t>
      </w:r>
      <w:r w:rsidR="00EC2DA0">
        <w:rPr>
          <w:rFonts w:ascii="Arial" w:eastAsia="Arial" w:hAnsi="Arial" w:cs="Arial"/>
          <w:sz w:val="22"/>
          <w:szCs w:val="22"/>
          <w:lang w:val="en-GB"/>
        </w:rPr>
        <w:t>Tender</w:t>
      </w:r>
      <w:r w:rsidRPr="00C10B9F">
        <w:rPr>
          <w:rFonts w:ascii="Arial" w:eastAsia="Arial" w:hAnsi="Arial" w:cs="Arial"/>
          <w:sz w:val="22"/>
          <w:szCs w:val="22"/>
          <w:lang w:val="en-GB"/>
        </w:rPr>
        <w:t xml:space="preserve">” in the CVP IS </w:t>
      </w:r>
      <w:r w:rsidR="00EC2DA0">
        <w:rPr>
          <w:rFonts w:ascii="Arial" w:eastAsia="Arial" w:hAnsi="Arial" w:cs="Arial"/>
          <w:sz w:val="22"/>
          <w:szCs w:val="22"/>
          <w:lang w:val="en-GB"/>
        </w:rPr>
        <w:t>tender</w:t>
      </w:r>
      <w:r w:rsidRPr="00C10B9F">
        <w:rPr>
          <w:rFonts w:ascii="Arial" w:eastAsia="Arial" w:hAnsi="Arial" w:cs="Arial"/>
          <w:sz w:val="22"/>
          <w:szCs w:val="22"/>
          <w:lang w:val="en-GB"/>
        </w:rPr>
        <w:t xml:space="preserve"> window. After the deadline for submission of </w:t>
      </w:r>
      <w:r w:rsidR="00EC2DA0">
        <w:rPr>
          <w:rFonts w:ascii="Arial" w:eastAsia="Arial" w:hAnsi="Arial" w:cs="Arial"/>
          <w:sz w:val="22"/>
          <w:szCs w:val="22"/>
          <w:lang w:val="en-GB"/>
        </w:rPr>
        <w:t>Tender</w:t>
      </w:r>
      <w:r w:rsidRPr="00C10B9F">
        <w:rPr>
          <w:rFonts w:ascii="Arial" w:eastAsia="Arial" w:hAnsi="Arial" w:cs="Arial"/>
          <w:sz w:val="22"/>
          <w:szCs w:val="22"/>
          <w:lang w:val="en-GB"/>
        </w:rPr>
        <w:t xml:space="preserve">s, such change to the </w:t>
      </w:r>
      <w:r w:rsidR="00EC2DA0">
        <w:rPr>
          <w:rFonts w:ascii="Arial" w:eastAsia="Arial" w:hAnsi="Arial" w:cs="Arial"/>
          <w:sz w:val="22"/>
          <w:szCs w:val="22"/>
          <w:lang w:val="en-GB"/>
        </w:rPr>
        <w:t>Tender</w:t>
      </w:r>
      <w:r w:rsidRPr="00C10B9F">
        <w:rPr>
          <w:rFonts w:ascii="Arial" w:eastAsia="Arial" w:hAnsi="Arial" w:cs="Arial"/>
          <w:sz w:val="22"/>
          <w:szCs w:val="22"/>
          <w:lang w:val="en-GB"/>
        </w:rPr>
        <w:t xml:space="preserve"> or notification that the </w:t>
      </w:r>
      <w:r w:rsidR="00EC2DA0">
        <w:rPr>
          <w:rFonts w:ascii="Arial" w:eastAsia="Arial" w:hAnsi="Arial" w:cs="Arial"/>
          <w:sz w:val="22"/>
          <w:szCs w:val="22"/>
          <w:lang w:val="en-GB"/>
        </w:rPr>
        <w:t>Tender</w:t>
      </w:r>
      <w:r w:rsidRPr="00C10B9F">
        <w:rPr>
          <w:rFonts w:ascii="Arial" w:eastAsia="Arial" w:hAnsi="Arial" w:cs="Arial"/>
          <w:sz w:val="22"/>
          <w:szCs w:val="22"/>
          <w:lang w:val="en-GB"/>
        </w:rPr>
        <w:t xml:space="preserve"> is being canceled will not be recognized as valid.</w:t>
      </w:r>
    </w:p>
    <w:p w14:paraId="6661633E" w14:textId="08719D34" w:rsidR="006A65C5" w:rsidRPr="00C10B9F" w:rsidRDefault="006A65C5" w:rsidP="00A1455F">
      <w:pPr>
        <w:pStyle w:val="ListParagraph"/>
        <w:numPr>
          <w:ilvl w:val="1"/>
          <w:numId w:val="13"/>
        </w:numPr>
        <w:tabs>
          <w:tab w:val="left" w:pos="1418"/>
        </w:tabs>
        <w:spacing w:after="0" w:line="240" w:lineRule="auto"/>
        <w:ind w:left="0" w:firstLine="709"/>
        <w:jc w:val="both"/>
        <w:rPr>
          <w:rFonts w:ascii="Arial" w:eastAsia="Arial" w:hAnsi="Arial" w:cs="Arial"/>
          <w:sz w:val="22"/>
          <w:szCs w:val="22"/>
          <w:lang w:val="en-GB"/>
        </w:rPr>
      </w:pPr>
      <w:r w:rsidRPr="00C10B9F">
        <w:rPr>
          <w:rFonts w:ascii="Arial" w:eastAsia="Arial" w:hAnsi="Arial" w:cs="Arial"/>
          <w:sz w:val="22"/>
          <w:szCs w:val="22"/>
          <w:lang w:val="en-GB"/>
        </w:rPr>
        <w:t xml:space="preserve">Unless otherwise specified in the </w:t>
      </w:r>
      <w:r w:rsidR="005B0D1F" w:rsidRPr="005B0D1F">
        <w:rPr>
          <w:rFonts w:ascii="Arial" w:eastAsia="Arial" w:hAnsi="Arial" w:cs="Arial"/>
          <w:sz w:val="22"/>
          <w:szCs w:val="22"/>
          <w:lang w:val="en-GB"/>
        </w:rPr>
        <w:t>SP of the Terms and Conditions</w:t>
      </w:r>
      <w:r w:rsidRPr="00C10B9F">
        <w:rPr>
          <w:rFonts w:ascii="Arial" w:eastAsia="Arial" w:hAnsi="Arial" w:cs="Arial"/>
          <w:sz w:val="22"/>
          <w:szCs w:val="22"/>
          <w:lang w:val="en-GB"/>
        </w:rPr>
        <w:t xml:space="preserve">, the </w:t>
      </w:r>
      <w:r w:rsidR="00EC2DA0">
        <w:rPr>
          <w:rFonts w:ascii="Arial" w:eastAsia="Arial" w:hAnsi="Arial" w:cs="Arial"/>
          <w:sz w:val="22"/>
          <w:szCs w:val="22"/>
          <w:lang w:val="en-GB"/>
        </w:rPr>
        <w:t>Tender</w:t>
      </w:r>
      <w:r w:rsidRPr="00C10B9F">
        <w:rPr>
          <w:rFonts w:ascii="Arial" w:eastAsia="Arial" w:hAnsi="Arial" w:cs="Arial"/>
          <w:sz w:val="22"/>
          <w:szCs w:val="22"/>
          <w:lang w:val="en-GB"/>
        </w:rPr>
        <w:t xml:space="preserve"> must be prepared in Lithuanian. If the documents submitted with the </w:t>
      </w:r>
      <w:r w:rsidR="00EC2DA0">
        <w:rPr>
          <w:rFonts w:ascii="Arial" w:eastAsia="Arial" w:hAnsi="Arial" w:cs="Arial"/>
          <w:sz w:val="22"/>
          <w:szCs w:val="22"/>
          <w:lang w:val="en-GB"/>
        </w:rPr>
        <w:t>Tender</w:t>
      </w:r>
      <w:r w:rsidRPr="00C10B9F">
        <w:rPr>
          <w:rFonts w:ascii="Arial" w:eastAsia="Arial" w:hAnsi="Arial" w:cs="Arial"/>
          <w:sz w:val="22"/>
          <w:szCs w:val="22"/>
          <w:lang w:val="en-GB"/>
        </w:rPr>
        <w:t xml:space="preserve"> cannot be submitted in Lithuanian, these documents must be submitted in English or in the original language, accompanied by their translation into Lithuanian or English (the translation must be certified by the signature of the person who performed the translation).</w:t>
      </w:r>
    </w:p>
    <w:p w14:paraId="41293F2E" w14:textId="09A8887E" w:rsidR="006A65C5" w:rsidRPr="00C10B9F" w:rsidRDefault="006A65C5" w:rsidP="00A1455F">
      <w:pPr>
        <w:pStyle w:val="ListParagraph"/>
        <w:numPr>
          <w:ilvl w:val="1"/>
          <w:numId w:val="13"/>
        </w:numPr>
        <w:tabs>
          <w:tab w:val="left" w:pos="1418"/>
        </w:tabs>
        <w:spacing w:after="0" w:line="240" w:lineRule="auto"/>
        <w:ind w:left="0" w:firstLine="709"/>
        <w:jc w:val="both"/>
        <w:rPr>
          <w:rFonts w:ascii="Arial" w:eastAsia="Arial" w:hAnsi="Arial" w:cs="Arial"/>
          <w:sz w:val="22"/>
          <w:szCs w:val="22"/>
          <w:lang w:val="en-GB"/>
        </w:rPr>
      </w:pPr>
      <w:r w:rsidRPr="00C10B9F">
        <w:rPr>
          <w:rFonts w:ascii="Arial" w:eastAsia="Arial" w:hAnsi="Arial" w:cs="Arial"/>
          <w:sz w:val="22"/>
          <w:szCs w:val="22"/>
          <w:lang w:val="en-GB"/>
        </w:rPr>
        <w:t xml:space="preserve">The price in the </w:t>
      </w:r>
      <w:r w:rsidR="00EC2DA0">
        <w:rPr>
          <w:rFonts w:ascii="Arial" w:eastAsia="Arial" w:hAnsi="Arial" w:cs="Arial"/>
          <w:sz w:val="22"/>
          <w:szCs w:val="22"/>
          <w:lang w:val="en-GB"/>
        </w:rPr>
        <w:t>Tender</w:t>
      </w:r>
      <w:r w:rsidRPr="00C10B9F">
        <w:rPr>
          <w:rFonts w:ascii="Arial" w:eastAsia="Arial" w:hAnsi="Arial" w:cs="Arial"/>
          <w:sz w:val="22"/>
          <w:szCs w:val="22"/>
          <w:lang w:val="en-GB"/>
        </w:rPr>
        <w:t xml:space="preserve"> is indicated in euros. If the prices in the </w:t>
      </w:r>
      <w:r w:rsidR="00817CE6">
        <w:rPr>
          <w:rFonts w:ascii="Arial" w:eastAsia="Arial" w:hAnsi="Arial" w:cs="Arial"/>
          <w:sz w:val="22"/>
          <w:szCs w:val="22"/>
          <w:lang w:val="en-GB"/>
        </w:rPr>
        <w:t>tender</w:t>
      </w:r>
      <w:r w:rsidRPr="00C10B9F">
        <w:rPr>
          <w:rFonts w:ascii="Arial" w:eastAsia="Arial" w:hAnsi="Arial" w:cs="Arial"/>
          <w:sz w:val="22"/>
          <w:szCs w:val="22"/>
          <w:lang w:val="en-GB"/>
        </w:rPr>
        <w:t xml:space="preserve">s are indicated in a foreign currency, they must be converted into euros according to the reference rate of the euro and foreign currencies published by the European Central Bank, and in cases where the European Central Bank does not publish a reference rate of the euro and foreign currencies, according to the reference rate of the euro and foreign currencies established and published by the Bank of Lithuania on the day of submission of the </w:t>
      </w:r>
      <w:r w:rsidR="00817CE6">
        <w:rPr>
          <w:rFonts w:ascii="Arial" w:eastAsia="Arial" w:hAnsi="Arial" w:cs="Arial"/>
          <w:sz w:val="22"/>
          <w:szCs w:val="22"/>
          <w:lang w:val="en-GB"/>
        </w:rPr>
        <w:t>tender</w:t>
      </w:r>
      <w:r w:rsidRPr="00C10B9F">
        <w:rPr>
          <w:rFonts w:ascii="Arial" w:eastAsia="Arial" w:hAnsi="Arial" w:cs="Arial"/>
          <w:sz w:val="22"/>
          <w:szCs w:val="22"/>
          <w:lang w:val="en-GB"/>
        </w:rPr>
        <w:t>s.</w:t>
      </w:r>
    </w:p>
    <w:p w14:paraId="10E30FBB" w14:textId="218910E2" w:rsidR="00065408" w:rsidRPr="00C10B9F" w:rsidRDefault="006A65C5" w:rsidP="00A1455F">
      <w:pPr>
        <w:pStyle w:val="ListParagraph"/>
        <w:numPr>
          <w:ilvl w:val="1"/>
          <w:numId w:val="13"/>
        </w:numPr>
        <w:tabs>
          <w:tab w:val="left" w:pos="1418"/>
        </w:tabs>
        <w:spacing w:after="0" w:line="240" w:lineRule="auto"/>
        <w:ind w:left="0" w:firstLine="709"/>
        <w:jc w:val="both"/>
        <w:rPr>
          <w:rFonts w:ascii="Arial" w:hAnsi="Arial" w:cs="Arial"/>
          <w:color w:val="7030A0"/>
          <w:sz w:val="22"/>
          <w:szCs w:val="22"/>
          <w:lang w:val="en-GB"/>
        </w:rPr>
      </w:pPr>
      <w:r w:rsidRPr="00C10B9F">
        <w:rPr>
          <w:rFonts w:ascii="Arial" w:eastAsia="Arial" w:hAnsi="Arial" w:cs="Arial"/>
          <w:sz w:val="22"/>
          <w:szCs w:val="22"/>
          <w:lang w:val="en-GB"/>
        </w:rPr>
        <w:t xml:space="preserve">The Initial </w:t>
      </w:r>
      <w:r w:rsidR="00817CE6">
        <w:rPr>
          <w:rFonts w:ascii="Arial" w:eastAsia="Arial" w:hAnsi="Arial" w:cs="Arial"/>
          <w:sz w:val="22"/>
          <w:szCs w:val="22"/>
          <w:lang w:val="en-GB"/>
        </w:rPr>
        <w:t>Tender</w:t>
      </w:r>
      <w:r w:rsidRPr="00C10B9F">
        <w:rPr>
          <w:rFonts w:ascii="Arial" w:eastAsia="Arial" w:hAnsi="Arial" w:cs="Arial"/>
          <w:sz w:val="22"/>
          <w:szCs w:val="22"/>
          <w:lang w:val="en-GB"/>
        </w:rPr>
        <w:t xml:space="preserve"> submitted by the Participant will be the basis for further negotiations. </w:t>
      </w:r>
      <w:r w:rsidRPr="00DD3CB6">
        <w:rPr>
          <w:rFonts w:ascii="Arial" w:eastAsia="Arial" w:hAnsi="Arial" w:cs="Arial"/>
          <w:b/>
          <w:bCs/>
          <w:sz w:val="22"/>
          <w:szCs w:val="22"/>
          <w:lang w:val="en-GB"/>
        </w:rPr>
        <w:t xml:space="preserve">The </w:t>
      </w:r>
      <w:r w:rsidR="008B0F7D" w:rsidRPr="00DD3CB6">
        <w:rPr>
          <w:rFonts w:ascii="Arial" w:eastAsia="Arial" w:hAnsi="Arial" w:cs="Arial"/>
          <w:b/>
          <w:bCs/>
          <w:sz w:val="22"/>
          <w:szCs w:val="22"/>
          <w:lang w:val="en-GB"/>
        </w:rPr>
        <w:t>Buyer</w:t>
      </w:r>
      <w:r w:rsidRPr="00DD3CB6">
        <w:rPr>
          <w:rFonts w:ascii="Arial" w:eastAsia="Arial" w:hAnsi="Arial" w:cs="Arial"/>
          <w:b/>
          <w:bCs/>
          <w:sz w:val="22"/>
          <w:szCs w:val="22"/>
          <w:lang w:val="en-GB"/>
        </w:rPr>
        <w:t xml:space="preserve"> shall indicate in the </w:t>
      </w:r>
      <w:r w:rsidR="00CB38B5" w:rsidRPr="00DD3CB6">
        <w:rPr>
          <w:rFonts w:ascii="Arial" w:hAnsi="Arial" w:cs="Arial"/>
          <w:b/>
          <w:bCs/>
          <w:sz w:val="22"/>
          <w:szCs w:val="22"/>
          <w:lang w:val="en-GB"/>
        </w:rPr>
        <w:t>SP of the Terms and Conditions</w:t>
      </w:r>
      <w:r w:rsidRPr="00DD3CB6">
        <w:rPr>
          <w:rFonts w:ascii="Arial" w:eastAsia="Arial" w:hAnsi="Arial" w:cs="Arial"/>
          <w:b/>
          <w:bCs/>
          <w:sz w:val="22"/>
          <w:szCs w:val="22"/>
          <w:lang w:val="en-GB"/>
        </w:rPr>
        <w:t xml:space="preserve"> the specific objectives of the negotiations, the minimum requirements, and shall also clearly and unambiguously distinguish what will or will not be negotiated</w:t>
      </w:r>
      <w:r w:rsidRPr="00C10B9F">
        <w:rPr>
          <w:rFonts w:ascii="Arial" w:eastAsia="Arial" w:hAnsi="Arial" w:cs="Arial"/>
          <w:sz w:val="22"/>
          <w:szCs w:val="22"/>
          <w:lang w:val="en-GB"/>
        </w:rPr>
        <w:t xml:space="preserve">. Unless otherwise specified in the </w:t>
      </w:r>
      <w:r w:rsidR="005B0D1F" w:rsidRPr="005B0D1F">
        <w:rPr>
          <w:rFonts w:ascii="Arial" w:eastAsia="Arial" w:hAnsi="Arial" w:cs="Arial"/>
          <w:sz w:val="22"/>
          <w:szCs w:val="22"/>
          <w:lang w:val="en-GB"/>
        </w:rPr>
        <w:t>SP of the Terms and Conditions</w:t>
      </w:r>
      <w:r w:rsidRPr="00C10B9F">
        <w:rPr>
          <w:rFonts w:ascii="Arial" w:eastAsia="Arial" w:hAnsi="Arial" w:cs="Arial"/>
          <w:sz w:val="22"/>
          <w:szCs w:val="22"/>
          <w:lang w:val="en-GB"/>
        </w:rPr>
        <w:t xml:space="preserve">, negotiations may be conducted on all provisions of the Participant's Initial </w:t>
      </w:r>
      <w:r w:rsidR="00EC2DA0">
        <w:rPr>
          <w:rFonts w:ascii="Arial" w:eastAsia="Arial" w:hAnsi="Arial" w:cs="Arial"/>
          <w:sz w:val="22"/>
          <w:szCs w:val="22"/>
          <w:lang w:val="en-GB"/>
        </w:rPr>
        <w:t>Tender</w:t>
      </w:r>
      <w:r w:rsidRPr="00C10B9F">
        <w:rPr>
          <w:rFonts w:ascii="Arial" w:eastAsia="Arial" w:hAnsi="Arial" w:cs="Arial"/>
          <w:sz w:val="22"/>
          <w:szCs w:val="22"/>
          <w:lang w:val="en-GB"/>
        </w:rPr>
        <w:t>, including price, non-compliance with the technical specification(s) (</w:t>
      </w:r>
      <w:r w:rsidRPr="00DD3CB6">
        <w:rPr>
          <w:rFonts w:ascii="Arial" w:eastAsia="Arial" w:hAnsi="Arial" w:cs="Arial"/>
          <w:b/>
          <w:bCs/>
          <w:i/>
          <w:iCs/>
          <w:color w:val="EE0000"/>
          <w:sz w:val="22"/>
          <w:szCs w:val="22"/>
          <w:lang w:val="en-GB"/>
        </w:rPr>
        <w:t xml:space="preserve">no negotiations shall be held on the requirements of the technical specification that are indicated as mandatory and/or for which documents proving compliance are requested, and failure to submit them shall result in rejection of the </w:t>
      </w:r>
      <w:r w:rsidR="00EC2DA0" w:rsidRPr="00DD3CB6">
        <w:rPr>
          <w:rFonts w:ascii="Arial" w:eastAsia="Arial" w:hAnsi="Arial" w:cs="Arial"/>
          <w:b/>
          <w:bCs/>
          <w:i/>
          <w:iCs/>
          <w:color w:val="EE0000"/>
          <w:sz w:val="22"/>
          <w:szCs w:val="22"/>
          <w:lang w:val="en-GB"/>
        </w:rPr>
        <w:t>tender</w:t>
      </w:r>
      <w:r w:rsidRPr="00DD3CB6">
        <w:rPr>
          <w:rFonts w:ascii="Arial" w:eastAsia="Arial" w:hAnsi="Arial" w:cs="Arial"/>
          <w:b/>
          <w:bCs/>
          <w:i/>
          <w:iCs/>
          <w:color w:val="EE0000"/>
          <w:sz w:val="22"/>
          <w:szCs w:val="22"/>
          <w:lang w:val="en-GB"/>
        </w:rPr>
        <w:t xml:space="preserve"> in full</w:t>
      </w:r>
      <w:r w:rsidRPr="00C10B9F">
        <w:rPr>
          <w:rFonts w:ascii="Arial" w:eastAsia="Arial" w:hAnsi="Arial" w:cs="Arial"/>
          <w:sz w:val="22"/>
          <w:szCs w:val="22"/>
          <w:lang w:val="en-GB"/>
        </w:rPr>
        <w:t xml:space="preserve">) and non-compliance with the terms of the procurement contract, as well as other declaratory obligations of the Participant, i.e. the negotiations shall aim at the Participant improving the terms of its Initial </w:t>
      </w:r>
      <w:r w:rsidR="00EC2DA0">
        <w:rPr>
          <w:rFonts w:ascii="Arial" w:eastAsia="Arial" w:hAnsi="Arial" w:cs="Arial"/>
          <w:sz w:val="22"/>
          <w:szCs w:val="22"/>
          <w:lang w:val="en-GB"/>
        </w:rPr>
        <w:t>Tender</w:t>
      </w:r>
      <w:r w:rsidRPr="00C10B9F">
        <w:rPr>
          <w:rFonts w:ascii="Arial" w:eastAsia="Arial" w:hAnsi="Arial" w:cs="Arial"/>
          <w:sz w:val="22"/>
          <w:szCs w:val="22"/>
          <w:lang w:val="en-GB"/>
        </w:rPr>
        <w:t xml:space="preserve"> and correcting the errors in the Initial </w:t>
      </w:r>
      <w:r w:rsidR="00EC2DA0">
        <w:rPr>
          <w:rFonts w:ascii="Arial" w:eastAsia="Arial" w:hAnsi="Arial" w:cs="Arial"/>
          <w:sz w:val="22"/>
          <w:szCs w:val="22"/>
          <w:lang w:val="en-GB"/>
        </w:rPr>
        <w:t>Tender</w:t>
      </w:r>
      <w:r w:rsidRPr="00C10B9F">
        <w:rPr>
          <w:rFonts w:ascii="Arial" w:eastAsia="Arial" w:hAnsi="Arial" w:cs="Arial"/>
          <w:sz w:val="22"/>
          <w:szCs w:val="22"/>
          <w:lang w:val="en-GB"/>
        </w:rPr>
        <w:t>. The following terms and conditions may also be negotiated during the negotiations, but shall not be binding</w:t>
      </w:r>
      <w:r w:rsidR="00D05EEE" w:rsidRPr="00C10B9F">
        <w:rPr>
          <w:rStyle w:val="FootnoteReference"/>
          <w:rFonts w:ascii="Arial" w:hAnsi="Arial" w:cs="Arial"/>
          <w:color w:val="000000" w:themeColor="text1"/>
          <w:sz w:val="22"/>
          <w:szCs w:val="22"/>
          <w:lang w:val="en-GB"/>
        </w:rPr>
        <w:footnoteReference w:id="11"/>
      </w:r>
      <w:r w:rsidR="00014869" w:rsidRPr="00C10B9F">
        <w:rPr>
          <w:rFonts w:ascii="Arial" w:hAnsi="Arial" w:cs="Arial"/>
          <w:color w:val="000000" w:themeColor="text1"/>
          <w:sz w:val="22"/>
          <w:szCs w:val="22"/>
          <w:lang w:val="en-GB"/>
        </w:rPr>
        <w:t>:</w:t>
      </w:r>
    </w:p>
    <w:p w14:paraId="7B3248B3" w14:textId="77777777" w:rsidR="005D56FB" w:rsidRPr="00C10B9F" w:rsidRDefault="00014869" w:rsidP="005D56FB">
      <w:pPr>
        <w:pStyle w:val="ListParagraph"/>
        <w:spacing w:after="0" w:line="240" w:lineRule="auto"/>
        <w:ind w:left="697"/>
        <w:jc w:val="both"/>
        <w:rPr>
          <w:rFonts w:ascii="Arial" w:hAnsi="Arial" w:cs="Arial"/>
          <w:sz w:val="22"/>
          <w:szCs w:val="22"/>
          <w:lang w:val="en-GB"/>
        </w:rPr>
      </w:pPr>
      <w:r w:rsidRPr="00C10B9F">
        <w:rPr>
          <w:rFonts w:ascii="Arial" w:hAnsi="Arial" w:cs="Arial"/>
          <w:sz w:val="22"/>
          <w:szCs w:val="22"/>
          <w:lang w:val="en-GB"/>
        </w:rPr>
        <w:t>17.1</w:t>
      </w:r>
      <w:r w:rsidR="00484E00" w:rsidRPr="00C10B9F">
        <w:rPr>
          <w:rFonts w:ascii="Arial" w:hAnsi="Arial" w:cs="Arial"/>
          <w:sz w:val="22"/>
          <w:szCs w:val="22"/>
          <w:lang w:val="en-GB"/>
        </w:rPr>
        <w:t>1</w:t>
      </w:r>
      <w:r w:rsidRPr="00C10B9F">
        <w:rPr>
          <w:rFonts w:ascii="Arial" w:hAnsi="Arial" w:cs="Arial"/>
          <w:sz w:val="22"/>
          <w:szCs w:val="22"/>
          <w:lang w:val="en-GB"/>
        </w:rPr>
        <w:t>.1.</w:t>
      </w:r>
      <w:r w:rsidR="00672B83" w:rsidRPr="00C10B9F">
        <w:rPr>
          <w:rFonts w:ascii="Arial" w:hAnsi="Arial" w:cs="Arial"/>
          <w:sz w:val="22"/>
          <w:szCs w:val="22"/>
          <w:lang w:val="en-GB"/>
        </w:rPr>
        <w:t xml:space="preserve"> </w:t>
      </w:r>
      <w:r w:rsidR="005D56FB" w:rsidRPr="00C10B9F">
        <w:rPr>
          <w:rFonts w:ascii="Arial" w:hAnsi="Arial" w:cs="Arial"/>
          <w:sz w:val="22"/>
          <w:szCs w:val="22"/>
          <w:lang w:val="en-GB"/>
        </w:rPr>
        <w:t>price/rate recalculation procedure (including criteria, applied formulas, periodicity, and other conditions related to recalculation</w:t>
      </w:r>
      <w:proofErr w:type="gramStart"/>
      <w:r w:rsidR="005D56FB" w:rsidRPr="00C10B9F">
        <w:rPr>
          <w:rFonts w:ascii="Arial" w:hAnsi="Arial" w:cs="Arial"/>
          <w:sz w:val="22"/>
          <w:szCs w:val="22"/>
          <w:lang w:val="en-GB"/>
        </w:rPr>
        <w:t>);</w:t>
      </w:r>
      <w:proofErr w:type="gramEnd"/>
    </w:p>
    <w:p w14:paraId="531C0126" w14:textId="77777777" w:rsidR="005D56FB" w:rsidRPr="00C10B9F" w:rsidRDefault="005D56FB" w:rsidP="005D56FB">
      <w:pPr>
        <w:pStyle w:val="ListParagraph"/>
        <w:spacing w:after="0" w:line="240" w:lineRule="auto"/>
        <w:ind w:left="697"/>
        <w:jc w:val="both"/>
        <w:rPr>
          <w:rFonts w:ascii="Arial" w:hAnsi="Arial" w:cs="Arial"/>
          <w:sz w:val="22"/>
          <w:szCs w:val="22"/>
          <w:lang w:val="en-GB"/>
        </w:rPr>
      </w:pPr>
      <w:r w:rsidRPr="00C10B9F">
        <w:rPr>
          <w:rFonts w:ascii="Arial" w:hAnsi="Arial" w:cs="Arial"/>
          <w:sz w:val="22"/>
          <w:szCs w:val="22"/>
          <w:lang w:val="en-GB"/>
        </w:rPr>
        <w:t>17.11.2. delivery terms of goods/services (not exceeding the maximum terms specified in the technical specification), and other delivery conditions (including, but not limited to, the place of delivery of goods, requirements for packaging or method</w:t>
      </w:r>
      <w:proofErr w:type="gramStart"/>
      <w:r w:rsidRPr="00C10B9F">
        <w:rPr>
          <w:rFonts w:ascii="Arial" w:hAnsi="Arial" w:cs="Arial"/>
          <w:sz w:val="22"/>
          <w:szCs w:val="22"/>
          <w:lang w:val="en-GB"/>
        </w:rPr>
        <w:t>);</w:t>
      </w:r>
      <w:proofErr w:type="gramEnd"/>
    </w:p>
    <w:p w14:paraId="7464EE09" w14:textId="77777777" w:rsidR="005D56FB" w:rsidRPr="00C10B9F" w:rsidRDefault="005D56FB" w:rsidP="005D56FB">
      <w:pPr>
        <w:pStyle w:val="ListParagraph"/>
        <w:spacing w:after="0" w:line="240" w:lineRule="auto"/>
        <w:ind w:left="697"/>
        <w:jc w:val="both"/>
        <w:rPr>
          <w:rFonts w:ascii="Arial" w:hAnsi="Arial" w:cs="Arial"/>
          <w:sz w:val="22"/>
          <w:szCs w:val="22"/>
          <w:lang w:val="en-GB"/>
        </w:rPr>
      </w:pPr>
      <w:r w:rsidRPr="00C10B9F">
        <w:rPr>
          <w:rFonts w:ascii="Arial" w:hAnsi="Arial" w:cs="Arial"/>
          <w:sz w:val="22"/>
          <w:szCs w:val="22"/>
          <w:lang w:val="en-GB"/>
        </w:rPr>
        <w:t>17.11.3. order placement procedure (including, but not limited to, the frequency of order placement, the minimum size of the order placed, may include detailing the schedule of the first or subsequent orders</w:t>
      </w:r>
      <w:proofErr w:type="gramStart"/>
      <w:r w:rsidRPr="00C10B9F">
        <w:rPr>
          <w:rFonts w:ascii="Arial" w:hAnsi="Arial" w:cs="Arial"/>
          <w:sz w:val="22"/>
          <w:szCs w:val="22"/>
          <w:lang w:val="en-GB"/>
        </w:rPr>
        <w:t>);</w:t>
      </w:r>
      <w:proofErr w:type="gramEnd"/>
    </w:p>
    <w:p w14:paraId="5F0CCA4D" w14:textId="77777777" w:rsidR="005D56FB" w:rsidRPr="00C10B9F" w:rsidRDefault="005D56FB" w:rsidP="005D56FB">
      <w:pPr>
        <w:pStyle w:val="ListParagraph"/>
        <w:spacing w:after="0" w:line="240" w:lineRule="auto"/>
        <w:ind w:left="697"/>
        <w:jc w:val="both"/>
        <w:rPr>
          <w:rFonts w:ascii="Arial" w:hAnsi="Arial" w:cs="Arial"/>
          <w:sz w:val="22"/>
          <w:szCs w:val="22"/>
          <w:lang w:val="en-GB"/>
        </w:rPr>
      </w:pPr>
      <w:r w:rsidRPr="00C10B9F">
        <w:rPr>
          <w:rFonts w:ascii="Arial" w:hAnsi="Arial" w:cs="Arial"/>
          <w:sz w:val="22"/>
          <w:szCs w:val="22"/>
          <w:lang w:val="en-GB"/>
        </w:rPr>
        <w:t xml:space="preserve">17.11.4. the </w:t>
      </w:r>
      <w:proofErr w:type="gramStart"/>
      <w:r w:rsidRPr="00C10B9F">
        <w:rPr>
          <w:rFonts w:ascii="Arial" w:hAnsi="Arial" w:cs="Arial"/>
          <w:sz w:val="22"/>
          <w:szCs w:val="22"/>
          <w:lang w:val="en-GB"/>
        </w:rPr>
        <w:t>amount</w:t>
      </w:r>
      <w:proofErr w:type="gramEnd"/>
      <w:r w:rsidRPr="00C10B9F">
        <w:rPr>
          <w:rFonts w:ascii="Arial" w:hAnsi="Arial" w:cs="Arial"/>
          <w:sz w:val="22"/>
          <w:szCs w:val="22"/>
          <w:lang w:val="en-GB"/>
        </w:rPr>
        <w:t xml:space="preserve"> of sanctions provided for in the contract (including a reduction of the sanctions provided for in the draft contract; if sanctions are applied for non-compliance with the response time, may include restructuring of these amounts, </w:t>
      </w:r>
      <w:proofErr w:type="gramStart"/>
      <w:r w:rsidRPr="00C10B9F">
        <w:rPr>
          <w:rFonts w:ascii="Arial" w:hAnsi="Arial" w:cs="Arial"/>
          <w:sz w:val="22"/>
          <w:szCs w:val="22"/>
          <w:lang w:val="en-GB"/>
        </w:rPr>
        <w:t>taking into account</w:t>
      </w:r>
      <w:proofErr w:type="gramEnd"/>
      <w:r w:rsidRPr="00C10B9F">
        <w:rPr>
          <w:rFonts w:ascii="Arial" w:hAnsi="Arial" w:cs="Arial"/>
          <w:sz w:val="22"/>
          <w:szCs w:val="22"/>
          <w:lang w:val="en-GB"/>
        </w:rPr>
        <w:t xml:space="preserve"> changes in response times and levels</w:t>
      </w:r>
      <w:proofErr w:type="gramStart"/>
      <w:r w:rsidRPr="00C10B9F">
        <w:rPr>
          <w:rFonts w:ascii="Arial" w:hAnsi="Arial" w:cs="Arial"/>
          <w:sz w:val="22"/>
          <w:szCs w:val="22"/>
          <w:lang w:val="en-GB"/>
        </w:rPr>
        <w:t>);</w:t>
      </w:r>
      <w:proofErr w:type="gramEnd"/>
    </w:p>
    <w:p w14:paraId="08B9CFB5" w14:textId="77777777" w:rsidR="005D56FB" w:rsidRPr="00C10B9F" w:rsidRDefault="005D56FB" w:rsidP="005D56FB">
      <w:pPr>
        <w:pStyle w:val="ListParagraph"/>
        <w:spacing w:after="0" w:line="240" w:lineRule="auto"/>
        <w:ind w:left="697"/>
        <w:jc w:val="both"/>
        <w:rPr>
          <w:rFonts w:ascii="Arial" w:hAnsi="Arial" w:cs="Arial"/>
          <w:sz w:val="22"/>
          <w:szCs w:val="22"/>
          <w:lang w:val="en-GB"/>
        </w:rPr>
      </w:pPr>
      <w:r w:rsidRPr="00C10B9F">
        <w:rPr>
          <w:rFonts w:ascii="Arial" w:hAnsi="Arial" w:cs="Arial"/>
          <w:sz w:val="22"/>
          <w:szCs w:val="22"/>
          <w:lang w:val="en-GB"/>
        </w:rPr>
        <w:t>17.11.5. guarantor (including reduction of the amount of the guarantor provided for in the draft contract or proportional reduction during the performance of the contract</w:t>
      </w:r>
      <w:proofErr w:type="gramStart"/>
      <w:r w:rsidRPr="00C10B9F">
        <w:rPr>
          <w:rFonts w:ascii="Arial" w:hAnsi="Arial" w:cs="Arial"/>
          <w:sz w:val="22"/>
          <w:szCs w:val="22"/>
          <w:lang w:val="en-GB"/>
        </w:rPr>
        <w:t>);</w:t>
      </w:r>
      <w:proofErr w:type="gramEnd"/>
    </w:p>
    <w:p w14:paraId="5B61FD29" w14:textId="77777777" w:rsidR="005D56FB" w:rsidRPr="00C10B9F" w:rsidRDefault="005D56FB" w:rsidP="005D56FB">
      <w:pPr>
        <w:pStyle w:val="ListParagraph"/>
        <w:spacing w:after="0" w:line="240" w:lineRule="auto"/>
        <w:ind w:left="697"/>
        <w:jc w:val="both"/>
        <w:rPr>
          <w:rFonts w:ascii="Arial" w:hAnsi="Arial" w:cs="Arial"/>
          <w:sz w:val="22"/>
          <w:szCs w:val="22"/>
          <w:lang w:val="en-GB"/>
        </w:rPr>
      </w:pPr>
      <w:r w:rsidRPr="00C10B9F">
        <w:rPr>
          <w:rFonts w:ascii="Arial" w:hAnsi="Arial" w:cs="Arial"/>
          <w:sz w:val="22"/>
          <w:szCs w:val="22"/>
          <w:lang w:val="en-GB"/>
        </w:rPr>
        <w:t>17.11.6. response and decision times (including adjustment and change of definitions of levels, applicable response and decision times</w:t>
      </w:r>
      <w:proofErr w:type="gramStart"/>
      <w:r w:rsidRPr="00C10B9F">
        <w:rPr>
          <w:rFonts w:ascii="Arial" w:hAnsi="Arial" w:cs="Arial"/>
          <w:sz w:val="22"/>
          <w:szCs w:val="22"/>
          <w:lang w:val="en-GB"/>
        </w:rPr>
        <w:t>);</w:t>
      </w:r>
      <w:proofErr w:type="gramEnd"/>
    </w:p>
    <w:p w14:paraId="46D8AF43" w14:textId="593A06C1" w:rsidR="002C0A92" w:rsidRPr="00C10B9F" w:rsidRDefault="005D56FB" w:rsidP="005D56FB">
      <w:pPr>
        <w:pStyle w:val="ListParagraph"/>
        <w:spacing w:after="0" w:line="240" w:lineRule="auto"/>
        <w:ind w:left="697"/>
        <w:jc w:val="both"/>
        <w:rPr>
          <w:rFonts w:ascii="Arial" w:hAnsi="Arial" w:cs="Arial"/>
          <w:sz w:val="22"/>
          <w:szCs w:val="22"/>
          <w:lang w:val="en-GB"/>
        </w:rPr>
      </w:pPr>
      <w:r w:rsidRPr="00C10B9F">
        <w:rPr>
          <w:rFonts w:ascii="Arial" w:hAnsi="Arial" w:cs="Arial"/>
          <w:sz w:val="22"/>
          <w:szCs w:val="22"/>
          <w:lang w:val="en-GB"/>
        </w:rPr>
        <w:t>17.11.7. method of providing services or delivering goods that would have a lower impact on the environment.</w:t>
      </w:r>
    </w:p>
    <w:p w14:paraId="0ECF907F" w14:textId="695AE3BF" w:rsidR="00E90F18" w:rsidRPr="00C10B9F" w:rsidRDefault="00F721A5" w:rsidP="00A1455F">
      <w:pPr>
        <w:pStyle w:val="ListParagraph"/>
        <w:numPr>
          <w:ilvl w:val="1"/>
          <w:numId w:val="13"/>
        </w:numPr>
        <w:spacing w:after="0" w:line="240" w:lineRule="auto"/>
        <w:ind w:left="0" w:firstLine="697"/>
        <w:jc w:val="both"/>
        <w:rPr>
          <w:rFonts w:ascii="Arial" w:hAnsi="Arial" w:cs="Arial"/>
          <w:color w:val="000000" w:themeColor="text1"/>
          <w:sz w:val="22"/>
          <w:szCs w:val="22"/>
          <w:lang w:val="en-GB"/>
        </w:rPr>
      </w:pPr>
      <w:r w:rsidRPr="00C10B9F">
        <w:rPr>
          <w:rFonts w:ascii="Arial" w:hAnsi="Arial" w:cs="Arial"/>
          <w:color w:val="000000" w:themeColor="text1"/>
          <w:sz w:val="22"/>
          <w:szCs w:val="22"/>
          <w:lang w:val="en-GB"/>
        </w:rPr>
        <w:t xml:space="preserve">Unless otherwise specified in the </w:t>
      </w:r>
      <w:r w:rsidR="00000AD5" w:rsidRPr="00000AD5">
        <w:rPr>
          <w:rFonts w:ascii="Arial" w:hAnsi="Arial" w:cs="Arial"/>
          <w:color w:val="000000" w:themeColor="text1"/>
          <w:sz w:val="22"/>
          <w:szCs w:val="22"/>
          <w:lang w:val="en-GB"/>
        </w:rPr>
        <w:t>SP of the Terms and Conditions</w:t>
      </w:r>
      <w:r w:rsidRPr="00C10B9F">
        <w:rPr>
          <w:rFonts w:ascii="Arial" w:hAnsi="Arial" w:cs="Arial"/>
          <w:color w:val="000000" w:themeColor="text1"/>
          <w:sz w:val="22"/>
          <w:szCs w:val="22"/>
          <w:lang w:val="en-GB"/>
        </w:rPr>
        <w:t xml:space="preserve">, the total comparative price/cost of the </w:t>
      </w:r>
      <w:r w:rsidR="00817CE6">
        <w:rPr>
          <w:rFonts w:ascii="Arial" w:hAnsi="Arial" w:cs="Arial"/>
          <w:color w:val="000000" w:themeColor="text1"/>
          <w:sz w:val="22"/>
          <w:szCs w:val="22"/>
          <w:lang w:val="en-GB"/>
        </w:rPr>
        <w:t>Tender</w:t>
      </w:r>
      <w:r w:rsidRPr="00C10B9F">
        <w:rPr>
          <w:rFonts w:ascii="Arial" w:hAnsi="Arial" w:cs="Arial"/>
          <w:color w:val="000000" w:themeColor="text1"/>
          <w:sz w:val="22"/>
          <w:szCs w:val="22"/>
          <w:lang w:val="en-GB"/>
        </w:rPr>
        <w:t xml:space="preserve"> must be presented with an accuracy of no more than 2 (two) decimal places. Unless otherwise specified in the </w:t>
      </w:r>
      <w:r w:rsidR="00000AD5" w:rsidRPr="00000AD5">
        <w:rPr>
          <w:rFonts w:ascii="Arial" w:hAnsi="Arial" w:cs="Arial"/>
          <w:color w:val="000000" w:themeColor="text1"/>
          <w:sz w:val="22"/>
          <w:szCs w:val="22"/>
          <w:lang w:val="en-GB"/>
        </w:rPr>
        <w:t>SP of the Terms and Conditions</w:t>
      </w:r>
      <w:r w:rsidRPr="00C10B9F">
        <w:rPr>
          <w:rFonts w:ascii="Arial" w:hAnsi="Arial" w:cs="Arial"/>
          <w:color w:val="000000" w:themeColor="text1"/>
          <w:sz w:val="22"/>
          <w:szCs w:val="22"/>
          <w:lang w:val="en-GB"/>
        </w:rPr>
        <w:t>, the price components or rates constituting this price may be expressed without limiting the number of decimal places.</w:t>
      </w:r>
      <w:r w:rsidR="00BF7217">
        <w:rPr>
          <w:rFonts w:ascii="Arial" w:hAnsi="Arial" w:cs="Arial"/>
          <w:color w:val="000000" w:themeColor="text1"/>
          <w:sz w:val="22"/>
          <w:szCs w:val="22"/>
          <w:lang w:val="en-GB"/>
        </w:rPr>
        <w:t xml:space="preserve"> </w:t>
      </w:r>
      <w:r w:rsidR="00BF7217" w:rsidRPr="00BF7217">
        <w:rPr>
          <w:rFonts w:ascii="Arial" w:hAnsi="Arial" w:cs="Arial"/>
          <w:color w:val="000000" w:themeColor="text1"/>
          <w:sz w:val="22"/>
          <w:szCs w:val="22"/>
          <w:lang w:val="en-GB"/>
        </w:rPr>
        <w:t>If certain brokerage</w:t>
      </w:r>
      <w:r w:rsidR="00BF7217">
        <w:rPr>
          <w:rFonts w:ascii="Arial" w:hAnsi="Arial" w:cs="Arial"/>
          <w:color w:val="000000" w:themeColor="text1"/>
          <w:sz w:val="22"/>
          <w:szCs w:val="22"/>
          <w:lang w:val="en-GB"/>
        </w:rPr>
        <w:t xml:space="preserve"> </w:t>
      </w:r>
      <w:r w:rsidR="00BF7217" w:rsidRPr="00BF7217">
        <w:rPr>
          <w:rFonts w:ascii="Arial" w:hAnsi="Arial" w:cs="Arial"/>
          <w:color w:val="000000" w:themeColor="text1"/>
          <w:sz w:val="22"/>
          <w:szCs w:val="22"/>
          <w:lang w:val="en-GB"/>
        </w:rPr>
        <w:t>/</w:t>
      </w:r>
      <w:r w:rsidR="00BF7217">
        <w:rPr>
          <w:rFonts w:ascii="Arial" w:hAnsi="Arial" w:cs="Arial"/>
          <w:color w:val="000000" w:themeColor="text1"/>
          <w:sz w:val="22"/>
          <w:szCs w:val="22"/>
          <w:lang w:val="en-GB"/>
        </w:rPr>
        <w:t xml:space="preserve"> </w:t>
      </w:r>
      <w:r w:rsidR="00BF7217" w:rsidRPr="00BF7217">
        <w:rPr>
          <w:rFonts w:ascii="Arial" w:hAnsi="Arial" w:cs="Arial"/>
          <w:color w:val="000000" w:themeColor="text1"/>
          <w:sz w:val="22"/>
          <w:szCs w:val="22"/>
          <w:lang w:val="en-GB"/>
        </w:rPr>
        <w:t xml:space="preserve">commission percentages are used </w:t>
      </w:r>
      <w:r w:rsidR="00BF7217" w:rsidRPr="00BF7217">
        <w:rPr>
          <w:rFonts w:ascii="Arial" w:hAnsi="Arial" w:cs="Arial"/>
          <w:color w:val="000000" w:themeColor="text1"/>
          <w:sz w:val="22"/>
          <w:szCs w:val="22"/>
          <w:lang w:val="en-GB"/>
        </w:rPr>
        <w:lastRenderedPageBreak/>
        <w:t xml:space="preserve">to compare </w:t>
      </w:r>
      <w:r w:rsidR="00BF7217">
        <w:rPr>
          <w:rFonts w:ascii="Arial" w:hAnsi="Arial" w:cs="Arial"/>
          <w:color w:val="000000" w:themeColor="text1"/>
          <w:sz w:val="22"/>
          <w:szCs w:val="22"/>
          <w:lang w:val="en-GB"/>
        </w:rPr>
        <w:t>tenders</w:t>
      </w:r>
      <w:r w:rsidR="00BF7217" w:rsidRPr="00BF7217">
        <w:rPr>
          <w:rFonts w:ascii="Arial" w:hAnsi="Arial" w:cs="Arial"/>
          <w:color w:val="000000" w:themeColor="text1"/>
          <w:sz w:val="22"/>
          <w:szCs w:val="22"/>
          <w:lang w:val="en-GB"/>
        </w:rPr>
        <w:t>, they must also be presented to no more than 2 (two) decimal places.</w:t>
      </w:r>
      <w:r w:rsidRPr="00C10B9F">
        <w:rPr>
          <w:rFonts w:ascii="Arial" w:hAnsi="Arial" w:cs="Arial"/>
          <w:color w:val="000000" w:themeColor="text1"/>
          <w:sz w:val="22"/>
          <w:szCs w:val="22"/>
          <w:lang w:val="en-GB"/>
        </w:rPr>
        <w:t xml:space="preserve"> </w:t>
      </w:r>
      <w:proofErr w:type="gramStart"/>
      <w:r w:rsidRPr="00C10B9F">
        <w:rPr>
          <w:rFonts w:ascii="Arial" w:hAnsi="Arial" w:cs="Arial"/>
          <w:color w:val="000000" w:themeColor="text1"/>
          <w:sz w:val="22"/>
          <w:szCs w:val="22"/>
          <w:lang w:val="en-GB"/>
        </w:rPr>
        <w:t>Taking into account</w:t>
      </w:r>
      <w:proofErr w:type="gramEnd"/>
      <w:r w:rsidRPr="00C10B9F">
        <w:rPr>
          <w:rFonts w:ascii="Arial" w:hAnsi="Arial" w:cs="Arial"/>
          <w:color w:val="000000" w:themeColor="text1"/>
          <w:sz w:val="22"/>
          <w:szCs w:val="22"/>
          <w:lang w:val="en-GB"/>
        </w:rPr>
        <w:t xml:space="preserve"> the specifics of the </w:t>
      </w:r>
      <w:r w:rsidR="00FC4BE7" w:rsidRPr="00FC4BE7">
        <w:rPr>
          <w:rFonts w:ascii="Arial" w:hAnsi="Arial" w:cs="Arial"/>
          <w:color w:val="000000" w:themeColor="text1"/>
          <w:sz w:val="22"/>
          <w:szCs w:val="22"/>
          <w:lang w:val="en-GB"/>
        </w:rPr>
        <w:t>Subject of the Contract</w:t>
      </w:r>
      <w:r w:rsidRPr="00C10B9F">
        <w:rPr>
          <w:rFonts w:ascii="Arial" w:hAnsi="Arial" w:cs="Arial"/>
          <w:color w:val="000000" w:themeColor="text1"/>
          <w:sz w:val="22"/>
          <w:szCs w:val="22"/>
          <w:lang w:val="en-GB"/>
        </w:rPr>
        <w:t xml:space="preserve">, the </w:t>
      </w:r>
      <w:r w:rsidR="0082073A">
        <w:rPr>
          <w:rFonts w:ascii="Arial" w:hAnsi="Arial" w:cs="Arial"/>
          <w:color w:val="000000" w:themeColor="text1"/>
          <w:sz w:val="22"/>
          <w:szCs w:val="22"/>
          <w:lang w:val="en-GB"/>
        </w:rPr>
        <w:t>Buyer</w:t>
      </w:r>
      <w:r w:rsidRPr="00C10B9F">
        <w:rPr>
          <w:rFonts w:ascii="Arial" w:hAnsi="Arial" w:cs="Arial"/>
          <w:color w:val="000000" w:themeColor="text1"/>
          <w:sz w:val="22"/>
          <w:szCs w:val="22"/>
          <w:lang w:val="en-GB"/>
        </w:rPr>
        <w:t xml:space="preserve"> may establish other rules in the </w:t>
      </w:r>
      <w:r w:rsidR="00000AD5" w:rsidRPr="00000AD5">
        <w:rPr>
          <w:rFonts w:ascii="Arial" w:hAnsi="Arial" w:cs="Arial"/>
          <w:color w:val="000000" w:themeColor="text1"/>
          <w:sz w:val="22"/>
          <w:szCs w:val="22"/>
          <w:lang w:val="en-GB"/>
        </w:rPr>
        <w:t xml:space="preserve">SP of the Terms and Conditions </w:t>
      </w:r>
      <w:r w:rsidRPr="00C10B9F">
        <w:rPr>
          <w:rFonts w:ascii="Arial" w:hAnsi="Arial" w:cs="Arial"/>
          <w:color w:val="000000" w:themeColor="text1"/>
          <w:sz w:val="22"/>
          <w:szCs w:val="22"/>
          <w:lang w:val="en-GB"/>
        </w:rPr>
        <w:t>regarding the accuracy and rounding of individual rates.</w:t>
      </w:r>
    </w:p>
    <w:p w14:paraId="74344884" w14:textId="77777777" w:rsidR="00142A01" w:rsidRPr="00C10B9F" w:rsidRDefault="00142A01" w:rsidP="000C4DA8">
      <w:pPr>
        <w:pStyle w:val="ListParagraph"/>
        <w:spacing w:after="0" w:line="240" w:lineRule="auto"/>
        <w:ind w:left="697"/>
        <w:jc w:val="both"/>
        <w:rPr>
          <w:rFonts w:ascii="Arial" w:hAnsi="Arial" w:cs="Arial"/>
          <w:color w:val="000000" w:themeColor="text1"/>
          <w:sz w:val="22"/>
          <w:szCs w:val="22"/>
          <w:lang w:val="en-GB"/>
        </w:rPr>
      </w:pPr>
    </w:p>
    <w:p w14:paraId="542300A0" w14:textId="12BEEFEB" w:rsidR="00142A01" w:rsidRPr="00C10B9F" w:rsidRDefault="001D283B" w:rsidP="00A1455F">
      <w:pPr>
        <w:pStyle w:val="Heading1"/>
        <w:numPr>
          <w:ilvl w:val="0"/>
          <w:numId w:val="14"/>
        </w:numPr>
        <w:spacing w:before="0" w:after="0" w:line="300" w:lineRule="auto"/>
        <w:rPr>
          <w:rFonts w:ascii="Arial" w:hAnsi="Arial" w:cs="Arial"/>
          <w:color w:val="auto"/>
          <w:sz w:val="22"/>
          <w:szCs w:val="22"/>
          <w:lang w:val="en-GB"/>
        </w:rPr>
      </w:pPr>
      <w:bookmarkStart w:id="30" w:name="_Toc198032725"/>
      <w:r w:rsidRPr="001D283B">
        <w:rPr>
          <w:rFonts w:ascii="Arial" w:hAnsi="Arial" w:cs="Arial"/>
          <w:color w:val="auto"/>
          <w:sz w:val="22"/>
          <w:szCs w:val="22"/>
          <w:lang w:val="en-GB"/>
        </w:rPr>
        <w:t xml:space="preserve">Procedure for </w:t>
      </w:r>
      <w:r>
        <w:rPr>
          <w:rFonts w:ascii="Arial" w:hAnsi="Arial" w:cs="Arial"/>
          <w:color w:val="auto"/>
          <w:sz w:val="22"/>
          <w:szCs w:val="22"/>
          <w:lang w:val="en-GB"/>
        </w:rPr>
        <w:t>F</w:t>
      </w:r>
      <w:r w:rsidRPr="001D283B">
        <w:rPr>
          <w:rFonts w:ascii="Arial" w:hAnsi="Arial" w:cs="Arial"/>
          <w:color w:val="auto"/>
          <w:sz w:val="22"/>
          <w:szCs w:val="22"/>
          <w:lang w:val="en-GB"/>
        </w:rPr>
        <w:t xml:space="preserve">amiliarization with </w:t>
      </w:r>
      <w:r>
        <w:rPr>
          <w:rFonts w:ascii="Arial" w:hAnsi="Arial" w:cs="Arial"/>
          <w:color w:val="auto"/>
          <w:sz w:val="22"/>
          <w:szCs w:val="22"/>
          <w:lang w:val="en-GB"/>
        </w:rPr>
        <w:t>Tender</w:t>
      </w:r>
      <w:r w:rsidRPr="001D283B">
        <w:rPr>
          <w:rFonts w:ascii="Arial" w:hAnsi="Arial" w:cs="Arial"/>
          <w:color w:val="auto"/>
          <w:sz w:val="22"/>
          <w:szCs w:val="22"/>
          <w:lang w:val="en-GB"/>
        </w:rPr>
        <w:t>s (</w:t>
      </w:r>
      <w:r>
        <w:rPr>
          <w:rFonts w:ascii="Arial" w:hAnsi="Arial" w:cs="Arial"/>
          <w:color w:val="auto"/>
          <w:sz w:val="22"/>
          <w:szCs w:val="22"/>
          <w:lang w:val="en-GB"/>
        </w:rPr>
        <w:t>I</w:t>
      </w:r>
      <w:r w:rsidRPr="001D283B">
        <w:rPr>
          <w:rFonts w:ascii="Arial" w:hAnsi="Arial" w:cs="Arial"/>
          <w:color w:val="auto"/>
          <w:sz w:val="22"/>
          <w:szCs w:val="22"/>
          <w:lang w:val="en-GB"/>
        </w:rPr>
        <w:t>nitial/</w:t>
      </w:r>
      <w:r>
        <w:rPr>
          <w:rFonts w:ascii="Arial" w:hAnsi="Arial" w:cs="Arial"/>
          <w:color w:val="auto"/>
          <w:sz w:val="22"/>
          <w:szCs w:val="22"/>
          <w:lang w:val="en-GB"/>
        </w:rPr>
        <w:t>F</w:t>
      </w:r>
      <w:r w:rsidRPr="001D283B">
        <w:rPr>
          <w:rFonts w:ascii="Arial" w:hAnsi="Arial" w:cs="Arial"/>
          <w:color w:val="auto"/>
          <w:sz w:val="22"/>
          <w:szCs w:val="22"/>
          <w:lang w:val="en-GB"/>
        </w:rPr>
        <w:t>inal)</w:t>
      </w:r>
      <w:bookmarkEnd w:id="30"/>
    </w:p>
    <w:p w14:paraId="228E57B3" w14:textId="40E61F9E" w:rsidR="00585809" w:rsidRPr="00C10B9F" w:rsidRDefault="00585809" w:rsidP="00A1455F">
      <w:pPr>
        <w:pStyle w:val="ListParagraph"/>
        <w:numPr>
          <w:ilvl w:val="1"/>
          <w:numId w:val="11"/>
        </w:numPr>
        <w:tabs>
          <w:tab w:val="left" w:pos="1418"/>
        </w:tabs>
        <w:autoSpaceDE w:val="0"/>
        <w:autoSpaceDN w:val="0"/>
        <w:adjustRightInd w:val="0"/>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date of the meeting at which the Initial </w:t>
      </w:r>
      <w:r w:rsidR="00EC2DA0">
        <w:rPr>
          <w:rFonts w:ascii="Arial" w:hAnsi="Arial" w:cs="Arial"/>
          <w:sz w:val="22"/>
          <w:szCs w:val="22"/>
          <w:lang w:val="en-GB"/>
        </w:rPr>
        <w:t>Tender</w:t>
      </w:r>
      <w:r w:rsidRPr="00C10B9F">
        <w:rPr>
          <w:rFonts w:ascii="Arial" w:hAnsi="Arial" w:cs="Arial"/>
          <w:sz w:val="22"/>
          <w:szCs w:val="22"/>
          <w:lang w:val="en-GB"/>
        </w:rPr>
        <w:t xml:space="preserve">s will be reviewed (in the case of international procurement) will be specified in the invitation to submit Initial </w:t>
      </w:r>
      <w:r w:rsidR="00EC2DA0">
        <w:rPr>
          <w:rFonts w:ascii="Arial" w:hAnsi="Arial" w:cs="Arial"/>
          <w:sz w:val="22"/>
          <w:szCs w:val="22"/>
          <w:lang w:val="en-GB"/>
        </w:rPr>
        <w:t>Tender</w:t>
      </w:r>
      <w:r w:rsidRPr="00C10B9F">
        <w:rPr>
          <w:rFonts w:ascii="Arial" w:hAnsi="Arial" w:cs="Arial"/>
          <w:sz w:val="22"/>
          <w:szCs w:val="22"/>
          <w:lang w:val="en-GB"/>
        </w:rPr>
        <w:t xml:space="preserve">s and the CVP IS. The initial </w:t>
      </w:r>
      <w:r w:rsidR="00EC2DA0">
        <w:rPr>
          <w:rFonts w:ascii="Arial" w:hAnsi="Arial" w:cs="Arial"/>
          <w:sz w:val="22"/>
          <w:szCs w:val="22"/>
          <w:lang w:val="en-GB"/>
        </w:rPr>
        <w:t>tender</w:t>
      </w:r>
      <w:r w:rsidRPr="00C10B9F">
        <w:rPr>
          <w:rFonts w:ascii="Arial" w:hAnsi="Arial" w:cs="Arial"/>
          <w:sz w:val="22"/>
          <w:szCs w:val="22"/>
          <w:lang w:val="en-GB"/>
        </w:rPr>
        <w:t xml:space="preserve">s of suppliers submitted by means of the CVP </w:t>
      </w:r>
      <w:proofErr w:type="gramStart"/>
      <w:r w:rsidRPr="00C10B9F">
        <w:rPr>
          <w:rFonts w:ascii="Arial" w:hAnsi="Arial" w:cs="Arial"/>
          <w:sz w:val="22"/>
          <w:szCs w:val="22"/>
          <w:lang w:val="en-GB"/>
        </w:rPr>
        <w:t>IS will be</w:t>
      </w:r>
      <w:proofErr w:type="gramEnd"/>
      <w:r w:rsidRPr="00C10B9F">
        <w:rPr>
          <w:rFonts w:ascii="Arial" w:hAnsi="Arial" w:cs="Arial"/>
          <w:sz w:val="22"/>
          <w:szCs w:val="22"/>
          <w:lang w:val="en-GB"/>
        </w:rPr>
        <w:t xml:space="preserve"> reviewed electronically after the deadline set in the invitation to submit initial </w:t>
      </w:r>
      <w:r w:rsidR="00EC2DA0">
        <w:rPr>
          <w:rFonts w:ascii="Arial" w:hAnsi="Arial" w:cs="Arial"/>
          <w:sz w:val="22"/>
          <w:szCs w:val="22"/>
          <w:lang w:val="en-GB"/>
        </w:rPr>
        <w:t>tender</w:t>
      </w:r>
      <w:r w:rsidRPr="00C10B9F">
        <w:rPr>
          <w:rFonts w:ascii="Arial" w:hAnsi="Arial" w:cs="Arial"/>
          <w:sz w:val="22"/>
          <w:szCs w:val="22"/>
          <w:lang w:val="en-GB"/>
        </w:rPr>
        <w:t xml:space="preserve">s. The initial </w:t>
      </w:r>
      <w:r w:rsidR="00EC2DA0">
        <w:rPr>
          <w:rFonts w:ascii="Arial" w:hAnsi="Arial" w:cs="Arial"/>
          <w:sz w:val="22"/>
          <w:szCs w:val="22"/>
          <w:lang w:val="en-GB"/>
        </w:rPr>
        <w:t>tender</w:t>
      </w:r>
      <w:r w:rsidRPr="00C10B9F">
        <w:rPr>
          <w:rFonts w:ascii="Arial" w:hAnsi="Arial" w:cs="Arial"/>
          <w:sz w:val="22"/>
          <w:szCs w:val="22"/>
          <w:lang w:val="en-GB"/>
        </w:rPr>
        <w:t>s will be reviewed in the absence of representatives of the interested Participants.</w:t>
      </w:r>
    </w:p>
    <w:p w14:paraId="49C72F84" w14:textId="4206C723" w:rsidR="00585809" w:rsidRPr="00C10B9F" w:rsidRDefault="00585809" w:rsidP="00A1455F">
      <w:pPr>
        <w:pStyle w:val="ListParagraph"/>
        <w:numPr>
          <w:ilvl w:val="1"/>
          <w:numId w:val="11"/>
        </w:numPr>
        <w:tabs>
          <w:tab w:val="left" w:pos="1418"/>
        </w:tabs>
        <w:autoSpaceDE w:val="0"/>
        <w:autoSpaceDN w:val="0"/>
        <w:adjustRightInd w:val="0"/>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initial </w:t>
      </w:r>
      <w:r w:rsidR="00EC2DA0">
        <w:rPr>
          <w:rFonts w:ascii="Arial" w:hAnsi="Arial" w:cs="Arial"/>
          <w:sz w:val="22"/>
          <w:szCs w:val="22"/>
          <w:lang w:val="en-GB"/>
        </w:rPr>
        <w:t>tender</w:t>
      </w:r>
      <w:r w:rsidRPr="00C10B9F">
        <w:rPr>
          <w:rFonts w:ascii="Arial" w:hAnsi="Arial" w:cs="Arial"/>
          <w:sz w:val="22"/>
          <w:szCs w:val="22"/>
          <w:lang w:val="en-GB"/>
        </w:rPr>
        <w:t xml:space="preserve">s of suppliers submitted by means of the CVP IS (in the case of simplified value procurement) will be reviewed electronically after the deadline set in the CVP IS notice of procurement or the deadline set in the notice of correction of errors (if the deadline for submission of </w:t>
      </w:r>
      <w:r w:rsidR="00EC2DA0">
        <w:rPr>
          <w:rFonts w:ascii="Arial" w:hAnsi="Arial" w:cs="Arial"/>
          <w:sz w:val="22"/>
          <w:szCs w:val="22"/>
          <w:lang w:val="en-GB"/>
        </w:rPr>
        <w:t>tender</w:t>
      </w:r>
      <w:r w:rsidRPr="00C10B9F">
        <w:rPr>
          <w:rFonts w:ascii="Arial" w:hAnsi="Arial" w:cs="Arial"/>
          <w:sz w:val="22"/>
          <w:szCs w:val="22"/>
          <w:lang w:val="en-GB"/>
        </w:rPr>
        <w:t>s has been postponed), in the absence of representatives of the interested Participants.</w:t>
      </w:r>
    </w:p>
    <w:p w14:paraId="7976AB59" w14:textId="24C63D50" w:rsidR="00585809" w:rsidRPr="00C10B9F" w:rsidRDefault="00585809" w:rsidP="00A1455F">
      <w:pPr>
        <w:pStyle w:val="ListParagraph"/>
        <w:numPr>
          <w:ilvl w:val="1"/>
          <w:numId w:val="11"/>
        </w:numPr>
        <w:tabs>
          <w:tab w:val="left" w:pos="1418"/>
        </w:tabs>
        <w:autoSpaceDE w:val="0"/>
        <w:autoSpaceDN w:val="0"/>
        <w:adjustRightInd w:val="0"/>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date, time and place of the meeting at which the </w:t>
      </w:r>
      <w:r w:rsidR="00065DD2" w:rsidRPr="00947446">
        <w:rPr>
          <w:rFonts w:ascii="Arial" w:hAnsi="Arial" w:cs="Arial"/>
          <w:lang w:val="en-GB"/>
        </w:rPr>
        <w:t>Final Tender</w:t>
      </w:r>
      <w:r w:rsidRPr="00C10B9F">
        <w:rPr>
          <w:rFonts w:ascii="Arial" w:hAnsi="Arial" w:cs="Arial"/>
          <w:sz w:val="22"/>
          <w:szCs w:val="22"/>
          <w:lang w:val="en-GB"/>
        </w:rPr>
        <w:t xml:space="preserve">s will be reviewed will be specified in the invitation to submit </w:t>
      </w:r>
      <w:r w:rsidR="00065DD2" w:rsidRPr="00947446">
        <w:rPr>
          <w:rFonts w:ascii="Arial" w:hAnsi="Arial" w:cs="Arial"/>
          <w:lang w:val="en-GB"/>
        </w:rPr>
        <w:t>Final Tender</w:t>
      </w:r>
      <w:r w:rsidRPr="00C10B9F">
        <w:rPr>
          <w:rFonts w:ascii="Arial" w:hAnsi="Arial" w:cs="Arial"/>
          <w:sz w:val="22"/>
          <w:szCs w:val="22"/>
          <w:lang w:val="en-GB"/>
        </w:rPr>
        <w:t xml:space="preserve">s and the CVP IS. The </w:t>
      </w:r>
      <w:r w:rsidR="00065DD2" w:rsidRPr="00947446">
        <w:rPr>
          <w:rFonts w:ascii="Arial" w:hAnsi="Arial" w:cs="Arial"/>
          <w:lang w:val="en-GB"/>
        </w:rPr>
        <w:t>Final Tender</w:t>
      </w:r>
      <w:r w:rsidRPr="00C10B9F">
        <w:rPr>
          <w:rFonts w:ascii="Arial" w:hAnsi="Arial" w:cs="Arial"/>
          <w:sz w:val="22"/>
          <w:szCs w:val="22"/>
          <w:lang w:val="en-GB"/>
        </w:rPr>
        <w:t xml:space="preserve">s submitted by suppliers via the CVP </w:t>
      </w:r>
      <w:proofErr w:type="gramStart"/>
      <w:r w:rsidRPr="00C10B9F">
        <w:rPr>
          <w:rFonts w:ascii="Arial" w:hAnsi="Arial" w:cs="Arial"/>
          <w:sz w:val="22"/>
          <w:szCs w:val="22"/>
          <w:lang w:val="en-GB"/>
        </w:rPr>
        <w:t>IS will be</w:t>
      </w:r>
      <w:proofErr w:type="gramEnd"/>
      <w:r w:rsidRPr="00C10B9F">
        <w:rPr>
          <w:rFonts w:ascii="Arial" w:hAnsi="Arial" w:cs="Arial"/>
          <w:sz w:val="22"/>
          <w:szCs w:val="22"/>
          <w:lang w:val="en-GB"/>
        </w:rPr>
        <w:t xml:space="preserve"> reviewed electronically after the deadline set in the call for submission of </w:t>
      </w:r>
      <w:r w:rsidR="00065DD2" w:rsidRPr="00947446">
        <w:rPr>
          <w:rFonts w:ascii="Arial" w:hAnsi="Arial" w:cs="Arial"/>
          <w:lang w:val="en-GB"/>
        </w:rPr>
        <w:t>Final Tender</w:t>
      </w:r>
      <w:r w:rsidRPr="00C10B9F">
        <w:rPr>
          <w:rFonts w:ascii="Arial" w:hAnsi="Arial" w:cs="Arial"/>
          <w:sz w:val="22"/>
          <w:szCs w:val="22"/>
          <w:lang w:val="en-GB"/>
        </w:rPr>
        <w:t xml:space="preserve">s. The review of the </w:t>
      </w:r>
      <w:r w:rsidR="00065DD2" w:rsidRPr="00947446">
        <w:rPr>
          <w:rFonts w:ascii="Arial" w:hAnsi="Arial" w:cs="Arial"/>
          <w:lang w:val="en-GB"/>
        </w:rPr>
        <w:t>Final Tender</w:t>
      </w:r>
      <w:r w:rsidRPr="00C10B9F">
        <w:rPr>
          <w:rFonts w:ascii="Arial" w:hAnsi="Arial" w:cs="Arial"/>
          <w:sz w:val="22"/>
          <w:szCs w:val="22"/>
          <w:lang w:val="en-GB"/>
        </w:rPr>
        <w:t>s will be conducted without the participation of representatives of the interested Participants.</w:t>
      </w:r>
    </w:p>
    <w:p w14:paraId="4E9ABAE2" w14:textId="642ADB2F" w:rsidR="00BB5C16" w:rsidRPr="00C10B9F" w:rsidRDefault="00585809" w:rsidP="00A1455F">
      <w:pPr>
        <w:pStyle w:val="ListParagraph"/>
        <w:numPr>
          <w:ilvl w:val="1"/>
          <w:numId w:val="11"/>
        </w:numPr>
        <w:tabs>
          <w:tab w:val="left" w:pos="1418"/>
        </w:tabs>
        <w:autoSpaceDE w:val="0"/>
        <w:autoSpaceDN w:val="0"/>
        <w:adjustRightInd w:val="0"/>
        <w:spacing w:after="0" w:line="240" w:lineRule="auto"/>
        <w:ind w:left="0" w:firstLine="709"/>
        <w:jc w:val="both"/>
        <w:rPr>
          <w:rFonts w:ascii="Arial" w:eastAsia="Arial" w:hAnsi="Arial" w:cs="Arial"/>
          <w:sz w:val="22"/>
          <w:szCs w:val="22"/>
          <w:lang w:val="en-GB"/>
        </w:rPr>
      </w:pPr>
      <w:r w:rsidRPr="00C10B9F">
        <w:rPr>
          <w:rFonts w:ascii="Arial" w:hAnsi="Arial" w:cs="Arial"/>
          <w:sz w:val="22"/>
          <w:szCs w:val="22"/>
          <w:lang w:val="en-GB"/>
        </w:rPr>
        <w:t xml:space="preserve">When the Buyer evaluates the </w:t>
      </w:r>
      <w:r w:rsidR="00EC2DA0">
        <w:rPr>
          <w:rFonts w:ascii="Arial" w:hAnsi="Arial" w:cs="Arial"/>
          <w:sz w:val="22"/>
          <w:szCs w:val="22"/>
          <w:lang w:val="en-GB"/>
        </w:rPr>
        <w:t>tender</w:t>
      </w:r>
      <w:r w:rsidRPr="00C10B9F">
        <w:rPr>
          <w:rFonts w:ascii="Arial" w:hAnsi="Arial" w:cs="Arial"/>
          <w:sz w:val="22"/>
          <w:szCs w:val="22"/>
          <w:lang w:val="en-GB"/>
        </w:rPr>
        <w:t xml:space="preserve">s based on the price or cost-quality ratio and the technical characteristics of the </w:t>
      </w:r>
      <w:r w:rsidR="00EC2DA0">
        <w:rPr>
          <w:rFonts w:ascii="Arial" w:hAnsi="Arial" w:cs="Arial"/>
          <w:sz w:val="22"/>
          <w:szCs w:val="22"/>
          <w:lang w:val="en-GB"/>
        </w:rPr>
        <w:t>tender</w:t>
      </w:r>
      <w:r w:rsidRPr="00C10B9F">
        <w:rPr>
          <w:rFonts w:ascii="Arial" w:hAnsi="Arial" w:cs="Arial"/>
          <w:sz w:val="22"/>
          <w:szCs w:val="22"/>
          <w:lang w:val="en-GB"/>
        </w:rPr>
        <w:t xml:space="preserve"> selected for evaluation are not quantitatively evaluated, the </w:t>
      </w:r>
      <w:r w:rsidR="00EC2DA0">
        <w:rPr>
          <w:rFonts w:ascii="Arial" w:hAnsi="Arial" w:cs="Arial"/>
          <w:sz w:val="22"/>
          <w:szCs w:val="22"/>
          <w:lang w:val="en-GB"/>
        </w:rPr>
        <w:t>tender</w:t>
      </w:r>
      <w:r w:rsidRPr="00C10B9F">
        <w:rPr>
          <w:rFonts w:ascii="Arial" w:hAnsi="Arial" w:cs="Arial"/>
          <w:sz w:val="22"/>
          <w:szCs w:val="22"/>
          <w:lang w:val="en-GB"/>
        </w:rPr>
        <w:t>s (except in the case of negotiations or dialogue) must be reviewed in two Commission meetings.</w:t>
      </w:r>
      <w:r w:rsidR="00780798" w:rsidRPr="00C10B9F">
        <w:rPr>
          <w:rFonts w:ascii="Arial" w:eastAsia="Arial" w:hAnsi="Arial" w:cs="Arial"/>
          <w:sz w:val="22"/>
          <w:szCs w:val="22"/>
          <w:lang w:val="en-GB"/>
        </w:rPr>
        <w:t>:</w:t>
      </w:r>
    </w:p>
    <w:p w14:paraId="7F74132F" w14:textId="370F3F74" w:rsidR="008814BE" w:rsidRPr="00C10B9F" w:rsidRDefault="00780798" w:rsidP="008814BE">
      <w:pPr>
        <w:pStyle w:val="ListParagraph"/>
        <w:autoSpaceDE w:val="0"/>
        <w:autoSpaceDN w:val="0"/>
        <w:adjustRightInd w:val="0"/>
        <w:spacing w:after="0" w:line="240" w:lineRule="auto"/>
        <w:ind w:left="697"/>
        <w:jc w:val="both"/>
        <w:rPr>
          <w:rFonts w:ascii="Arial" w:eastAsia="Arial" w:hAnsi="Arial" w:cs="Arial"/>
          <w:sz w:val="22"/>
          <w:szCs w:val="22"/>
          <w:lang w:val="en-GB"/>
        </w:rPr>
      </w:pPr>
      <w:r w:rsidRPr="00C10B9F">
        <w:rPr>
          <w:rFonts w:ascii="Arial" w:eastAsia="Arial" w:hAnsi="Arial" w:cs="Arial"/>
          <w:sz w:val="22"/>
          <w:szCs w:val="22"/>
          <w:lang w:val="en-GB"/>
        </w:rPr>
        <w:t xml:space="preserve">18.4.1. </w:t>
      </w:r>
      <w:r w:rsidR="008814BE" w:rsidRPr="00C10B9F">
        <w:rPr>
          <w:rFonts w:ascii="Arial" w:eastAsia="Arial" w:hAnsi="Arial" w:cs="Arial"/>
          <w:sz w:val="22"/>
          <w:szCs w:val="22"/>
          <w:lang w:val="en-GB"/>
        </w:rPr>
        <w:t xml:space="preserve">The initial review of the first part of the </w:t>
      </w:r>
      <w:r w:rsidR="00EC2DA0">
        <w:rPr>
          <w:rFonts w:ascii="Arial" w:eastAsia="Arial" w:hAnsi="Arial" w:cs="Arial"/>
          <w:sz w:val="22"/>
          <w:szCs w:val="22"/>
          <w:lang w:val="en-GB"/>
        </w:rPr>
        <w:t>Tender</w:t>
      </w:r>
      <w:r w:rsidR="008814BE" w:rsidRPr="00C10B9F">
        <w:rPr>
          <w:rFonts w:ascii="Arial" w:eastAsia="Arial" w:hAnsi="Arial" w:cs="Arial"/>
          <w:sz w:val="22"/>
          <w:szCs w:val="22"/>
          <w:lang w:val="en-GB"/>
        </w:rPr>
        <w:t xml:space="preserve">, which contains the technical data of the </w:t>
      </w:r>
      <w:r w:rsidR="00EC2DA0">
        <w:rPr>
          <w:rFonts w:ascii="Arial" w:eastAsia="Arial" w:hAnsi="Arial" w:cs="Arial"/>
          <w:sz w:val="22"/>
          <w:szCs w:val="22"/>
          <w:lang w:val="en-GB"/>
        </w:rPr>
        <w:t>tender</w:t>
      </w:r>
      <w:r w:rsidR="008814BE" w:rsidRPr="00C10B9F">
        <w:rPr>
          <w:rFonts w:ascii="Arial" w:eastAsia="Arial" w:hAnsi="Arial" w:cs="Arial"/>
          <w:sz w:val="22"/>
          <w:szCs w:val="22"/>
          <w:lang w:val="en-GB"/>
        </w:rPr>
        <w:t xml:space="preserve">, other information and documents required by the Terms of Purchase, except for the price </w:t>
      </w:r>
      <w:r w:rsidR="00166D37">
        <w:rPr>
          <w:rFonts w:ascii="Arial" w:eastAsia="Arial" w:hAnsi="Arial" w:cs="Arial"/>
          <w:sz w:val="22"/>
          <w:szCs w:val="22"/>
          <w:lang w:val="en-GB"/>
        </w:rPr>
        <w:t>and/or</w:t>
      </w:r>
      <w:r w:rsidR="008814BE" w:rsidRPr="00C10B9F">
        <w:rPr>
          <w:rFonts w:ascii="Arial" w:eastAsia="Arial" w:hAnsi="Arial" w:cs="Arial"/>
          <w:sz w:val="22"/>
          <w:szCs w:val="22"/>
          <w:lang w:val="en-GB"/>
        </w:rPr>
        <w:t xml:space="preserve"> costs of the </w:t>
      </w:r>
      <w:r w:rsidR="00EC2DA0">
        <w:rPr>
          <w:rFonts w:ascii="Arial" w:eastAsia="Arial" w:hAnsi="Arial" w:cs="Arial"/>
          <w:sz w:val="22"/>
          <w:szCs w:val="22"/>
          <w:lang w:val="en-GB"/>
        </w:rPr>
        <w:t>tender</w:t>
      </w:r>
      <w:r w:rsidR="008814BE" w:rsidRPr="00C10B9F">
        <w:rPr>
          <w:rFonts w:ascii="Arial" w:eastAsia="Arial" w:hAnsi="Arial" w:cs="Arial"/>
          <w:sz w:val="22"/>
          <w:szCs w:val="22"/>
          <w:lang w:val="en-GB"/>
        </w:rPr>
        <w:t>, will take place in accordance with the procedure established in p. 18.1 (in the case of international procurement) / p. 18.2 (in the case of simplified value procurement) of these Terms.</w:t>
      </w:r>
    </w:p>
    <w:p w14:paraId="0F43F9F0" w14:textId="6D128FE2" w:rsidR="00142A01" w:rsidRPr="00C10B9F" w:rsidRDefault="008814BE" w:rsidP="008814BE">
      <w:pPr>
        <w:pStyle w:val="ListParagraph"/>
        <w:autoSpaceDE w:val="0"/>
        <w:autoSpaceDN w:val="0"/>
        <w:adjustRightInd w:val="0"/>
        <w:spacing w:after="0" w:line="240" w:lineRule="auto"/>
        <w:ind w:left="697"/>
        <w:jc w:val="both"/>
        <w:rPr>
          <w:rFonts w:ascii="Arial" w:eastAsia="Arial" w:hAnsi="Arial" w:cs="Arial"/>
          <w:sz w:val="22"/>
          <w:szCs w:val="22"/>
          <w:lang w:val="en-GB"/>
        </w:rPr>
      </w:pPr>
      <w:r w:rsidRPr="00C10B9F">
        <w:rPr>
          <w:rFonts w:ascii="Arial" w:eastAsia="Arial" w:hAnsi="Arial" w:cs="Arial"/>
          <w:sz w:val="22"/>
          <w:szCs w:val="22"/>
          <w:lang w:val="en-GB"/>
        </w:rPr>
        <w:t xml:space="preserve">18.4.2. Review of the second part of the </w:t>
      </w:r>
      <w:r w:rsidR="00EC2DA0">
        <w:rPr>
          <w:rFonts w:ascii="Arial" w:eastAsia="Arial" w:hAnsi="Arial" w:cs="Arial"/>
          <w:sz w:val="22"/>
          <w:szCs w:val="22"/>
          <w:lang w:val="en-GB"/>
        </w:rPr>
        <w:t>Tender</w:t>
      </w:r>
      <w:r w:rsidRPr="00C10B9F">
        <w:rPr>
          <w:rFonts w:ascii="Arial" w:eastAsia="Arial" w:hAnsi="Arial" w:cs="Arial"/>
          <w:sz w:val="22"/>
          <w:szCs w:val="22"/>
          <w:lang w:val="en-GB"/>
        </w:rPr>
        <w:t xml:space="preserve">, which contains prices </w:t>
      </w:r>
      <w:r w:rsidR="00166D37">
        <w:rPr>
          <w:rFonts w:ascii="Arial" w:eastAsia="Arial" w:hAnsi="Arial" w:cs="Arial"/>
          <w:sz w:val="22"/>
          <w:szCs w:val="22"/>
          <w:lang w:val="en-GB"/>
        </w:rPr>
        <w:t>and/or</w:t>
      </w:r>
      <w:r w:rsidRPr="00C10B9F">
        <w:rPr>
          <w:rFonts w:ascii="Arial" w:eastAsia="Arial" w:hAnsi="Arial" w:cs="Arial"/>
          <w:sz w:val="22"/>
          <w:szCs w:val="22"/>
          <w:lang w:val="en-GB"/>
        </w:rPr>
        <w:t xml:space="preserve"> costs, will take place only when the Buyer checks whether the technical data of the submitted </w:t>
      </w:r>
      <w:r w:rsidR="00EC2DA0">
        <w:rPr>
          <w:rFonts w:ascii="Arial" w:eastAsia="Arial" w:hAnsi="Arial" w:cs="Arial"/>
          <w:sz w:val="22"/>
          <w:szCs w:val="22"/>
          <w:lang w:val="en-GB"/>
        </w:rPr>
        <w:t>tender</w:t>
      </w:r>
      <w:r w:rsidRPr="00C10B9F">
        <w:rPr>
          <w:rFonts w:ascii="Arial" w:eastAsia="Arial" w:hAnsi="Arial" w:cs="Arial"/>
          <w:sz w:val="22"/>
          <w:szCs w:val="22"/>
          <w:lang w:val="en-GB"/>
        </w:rPr>
        <w:t xml:space="preserve">s and suppliers meet the requirements set out in the Terms of Purchase, and evaluates the technical data of the </w:t>
      </w:r>
      <w:r w:rsidR="00EC2DA0">
        <w:rPr>
          <w:rFonts w:ascii="Arial" w:eastAsia="Arial" w:hAnsi="Arial" w:cs="Arial"/>
          <w:sz w:val="22"/>
          <w:szCs w:val="22"/>
          <w:lang w:val="en-GB"/>
        </w:rPr>
        <w:t>tender</w:t>
      </w:r>
      <w:r w:rsidRPr="00C10B9F">
        <w:rPr>
          <w:rFonts w:ascii="Arial" w:eastAsia="Arial" w:hAnsi="Arial" w:cs="Arial"/>
          <w:sz w:val="22"/>
          <w:szCs w:val="22"/>
          <w:lang w:val="en-GB"/>
        </w:rPr>
        <w:t xml:space="preserve">s in accordance with the requirements set out in the Terms of Purchase. The Buyer will notify all suppliers of the results of this review and evaluation via the CVP IS and will inform them of the date and time of review of the financial </w:t>
      </w:r>
      <w:r w:rsidR="00EC2DA0">
        <w:rPr>
          <w:rFonts w:ascii="Arial" w:eastAsia="Arial" w:hAnsi="Arial" w:cs="Arial"/>
          <w:sz w:val="22"/>
          <w:szCs w:val="22"/>
          <w:lang w:val="en-GB"/>
        </w:rPr>
        <w:t>tender</w:t>
      </w:r>
      <w:r w:rsidRPr="00C10B9F">
        <w:rPr>
          <w:rFonts w:ascii="Arial" w:eastAsia="Arial" w:hAnsi="Arial" w:cs="Arial"/>
          <w:sz w:val="22"/>
          <w:szCs w:val="22"/>
          <w:lang w:val="en-GB"/>
        </w:rPr>
        <w:t xml:space="preserve">. If the Buyer, having checked and evaluated the first part of the </w:t>
      </w:r>
      <w:r w:rsidR="00817CE6">
        <w:rPr>
          <w:rFonts w:ascii="Arial" w:eastAsia="Arial" w:hAnsi="Arial" w:cs="Arial"/>
          <w:sz w:val="22"/>
          <w:szCs w:val="22"/>
          <w:lang w:val="en-GB"/>
        </w:rPr>
        <w:t>tender</w:t>
      </w:r>
      <w:r w:rsidRPr="00C10B9F">
        <w:rPr>
          <w:rFonts w:ascii="Arial" w:eastAsia="Arial" w:hAnsi="Arial" w:cs="Arial"/>
          <w:sz w:val="22"/>
          <w:szCs w:val="22"/>
          <w:lang w:val="en-GB"/>
        </w:rPr>
        <w:t xml:space="preserve">, rejects the </w:t>
      </w:r>
      <w:r w:rsidR="00817CE6">
        <w:rPr>
          <w:rFonts w:ascii="Arial" w:eastAsia="Arial" w:hAnsi="Arial" w:cs="Arial"/>
          <w:sz w:val="22"/>
          <w:szCs w:val="22"/>
          <w:lang w:val="en-GB"/>
        </w:rPr>
        <w:t>tender</w:t>
      </w:r>
      <w:r w:rsidRPr="00C10B9F">
        <w:rPr>
          <w:rFonts w:ascii="Arial" w:eastAsia="Arial" w:hAnsi="Arial" w:cs="Arial"/>
          <w:sz w:val="22"/>
          <w:szCs w:val="22"/>
          <w:lang w:val="en-GB"/>
        </w:rPr>
        <w:t xml:space="preserve">, the remaining part of the </w:t>
      </w:r>
      <w:r w:rsidR="00817CE6">
        <w:rPr>
          <w:rFonts w:ascii="Arial" w:eastAsia="Arial" w:hAnsi="Arial" w:cs="Arial"/>
          <w:sz w:val="22"/>
          <w:szCs w:val="22"/>
          <w:lang w:val="en-GB"/>
        </w:rPr>
        <w:t>tender</w:t>
      </w:r>
      <w:r w:rsidRPr="00C10B9F">
        <w:rPr>
          <w:rFonts w:ascii="Arial" w:eastAsia="Arial" w:hAnsi="Arial" w:cs="Arial"/>
          <w:sz w:val="22"/>
          <w:szCs w:val="22"/>
          <w:lang w:val="en-GB"/>
        </w:rPr>
        <w:t xml:space="preserve"> is not reviewed and is stored together with other documents submitted by the Supplier in accordance with the procedure established by the </w:t>
      </w:r>
      <w:r w:rsidR="00D54067">
        <w:rPr>
          <w:rFonts w:ascii="Arial" w:eastAsia="Arial" w:hAnsi="Arial" w:cs="Arial"/>
          <w:sz w:val="22"/>
          <w:szCs w:val="22"/>
          <w:lang w:val="en-GB"/>
        </w:rPr>
        <w:t>LP</w:t>
      </w:r>
      <w:r w:rsidRPr="00C10B9F">
        <w:rPr>
          <w:rFonts w:ascii="Arial" w:eastAsia="Arial" w:hAnsi="Arial" w:cs="Arial"/>
          <w:sz w:val="22"/>
          <w:szCs w:val="22"/>
          <w:lang w:val="en-GB"/>
        </w:rPr>
        <w:t>/</w:t>
      </w:r>
      <w:r w:rsidR="00D54067">
        <w:rPr>
          <w:rFonts w:ascii="Arial" w:eastAsia="Arial" w:hAnsi="Arial" w:cs="Arial"/>
          <w:sz w:val="22"/>
          <w:szCs w:val="22"/>
          <w:lang w:val="en-GB"/>
        </w:rPr>
        <w:t>LPP</w:t>
      </w:r>
      <w:r w:rsidRPr="00C10B9F">
        <w:rPr>
          <w:rFonts w:ascii="Arial" w:eastAsia="Arial" w:hAnsi="Arial" w:cs="Arial"/>
          <w:sz w:val="22"/>
          <w:szCs w:val="22"/>
          <w:lang w:val="en-GB"/>
        </w:rPr>
        <w:t>.</w:t>
      </w:r>
    </w:p>
    <w:p w14:paraId="783BF72A" w14:textId="77777777" w:rsidR="00931202" w:rsidRPr="00C10B9F"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lang w:val="en-GB"/>
        </w:rPr>
      </w:pPr>
    </w:p>
    <w:p w14:paraId="232C1FD9" w14:textId="4369F8D7" w:rsidR="006D0AB0" w:rsidRPr="00C10B9F" w:rsidRDefault="00FD2C38" w:rsidP="00A1455F">
      <w:pPr>
        <w:pStyle w:val="Heading1"/>
        <w:numPr>
          <w:ilvl w:val="0"/>
          <w:numId w:val="14"/>
        </w:numPr>
        <w:spacing w:before="0" w:after="0" w:line="300" w:lineRule="auto"/>
        <w:rPr>
          <w:rFonts w:ascii="Arial" w:hAnsi="Arial" w:cs="Arial"/>
          <w:color w:val="auto"/>
          <w:sz w:val="22"/>
          <w:szCs w:val="22"/>
          <w:lang w:val="en-GB"/>
        </w:rPr>
      </w:pPr>
      <w:bookmarkStart w:id="31" w:name="_Toc198032726"/>
      <w:r>
        <w:rPr>
          <w:rFonts w:ascii="Arial" w:hAnsi="Arial" w:cs="Arial"/>
          <w:color w:val="auto"/>
          <w:sz w:val="22"/>
          <w:szCs w:val="22"/>
          <w:lang w:val="en-GB"/>
        </w:rPr>
        <w:t>Evaluation of Initial Tenders</w:t>
      </w:r>
      <w:bookmarkEnd w:id="31"/>
    </w:p>
    <w:p w14:paraId="1131B574" w14:textId="77777777" w:rsidR="009A63A3" w:rsidRPr="00C10B9F" w:rsidRDefault="009A63A3" w:rsidP="00D8610C">
      <w:pPr>
        <w:pStyle w:val="ListParagraph"/>
        <w:spacing w:after="0" w:line="240" w:lineRule="auto"/>
        <w:ind w:left="360"/>
        <w:jc w:val="both"/>
        <w:rPr>
          <w:rFonts w:ascii="Arial" w:hAnsi="Arial" w:cs="Arial"/>
          <w:vanish/>
          <w:sz w:val="22"/>
          <w:szCs w:val="22"/>
          <w:lang w:val="en-GB"/>
        </w:rPr>
      </w:pPr>
    </w:p>
    <w:p w14:paraId="7B1ED7A0" w14:textId="3BE7A677" w:rsidR="00802499" w:rsidRPr="00C10B9F" w:rsidRDefault="00802499" w:rsidP="00A1455F">
      <w:pPr>
        <w:pStyle w:val="ListParagraph"/>
        <w:numPr>
          <w:ilvl w:val="1"/>
          <w:numId w:val="20"/>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During the evaluation of the initial </w:t>
      </w:r>
      <w:r w:rsidR="00EC2DA0">
        <w:rPr>
          <w:rFonts w:ascii="Arial" w:hAnsi="Arial" w:cs="Arial"/>
          <w:sz w:val="22"/>
          <w:szCs w:val="22"/>
          <w:lang w:val="en-GB"/>
        </w:rPr>
        <w:t>tender</w:t>
      </w:r>
      <w:r w:rsidRPr="00C10B9F">
        <w:rPr>
          <w:rFonts w:ascii="Arial" w:hAnsi="Arial" w:cs="Arial"/>
          <w:sz w:val="22"/>
          <w:szCs w:val="22"/>
          <w:lang w:val="en-GB"/>
        </w:rPr>
        <w:t>s, it is checked whether:</w:t>
      </w:r>
    </w:p>
    <w:p w14:paraId="69431E8B" w14:textId="40EA065C" w:rsidR="00802499" w:rsidRPr="00C10B9F" w:rsidRDefault="00802499" w:rsidP="00A1455F">
      <w:pPr>
        <w:pStyle w:val="ListParagraph"/>
        <w:numPr>
          <w:ilvl w:val="2"/>
          <w:numId w:val="20"/>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initial </w:t>
      </w:r>
      <w:r w:rsidR="00EC2DA0">
        <w:rPr>
          <w:rFonts w:ascii="Arial" w:hAnsi="Arial" w:cs="Arial"/>
          <w:sz w:val="22"/>
          <w:szCs w:val="22"/>
          <w:lang w:val="en-GB"/>
        </w:rPr>
        <w:t>tender</w:t>
      </w:r>
      <w:r w:rsidRPr="00C10B9F">
        <w:rPr>
          <w:rFonts w:ascii="Arial" w:hAnsi="Arial" w:cs="Arial"/>
          <w:sz w:val="22"/>
          <w:szCs w:val="22"/>
          <w:lang w:val="en-GB"/>
        </w:rPr>
        <w:t xml:space="preserve"> has been submitted in its full required scope, as set out in the </w:t>
      </w:r>
      <w:r w:rsidR="001C276B">
        <w:rPr>
          <w:rFonts w:ascii="Arial" w:hAnsi="Arial" w:cs="Arial"/>
          <w:sz w:val="22"/>
          <w:szCs w:val="22"/>
          <w:lang w:val="en-GB"/>
        </w:rPr>
        <w:t xml:space="preserve">SP of the </w:t>
      </w:r>
      <w:r w:rsidR="00611AC8" w:rsidRPr="00611AC8">
        <w:rPr>
          <w:rFonts w:ascii="Arial" w:hAnsi="Arial" w:cs="Arial"/>
          <w:sz w:val="22"/>
          <w:szCs w:val="22"/>
          <w:lang w:val="en-GB"/>
        </w:rPr>
        <w:t xml:space="preserve">SP of the Terms and </w:t>
      </w:r>
      <w:proofErr w:type="gramStart"/>
      <w:r w:rsidR="00611AC8" w:rsidRPr="00611AC8">
        <w:rPr>
          <w:rFonts w:ascii="Arial" w:hAnsi="Arial" w:cs="Arial"/>
          <w:sz w:val="22"/>
          <w:szCs w:val="22"/>
          <w:lang w:val="en-GB"/>
        </w:rPr>
        <w:t>Conditions</w:t>
      </w:r>
      <w:r w:rsidRPr="00C10B9F">
        <w:rPr>
          <w:rFonts w:ascii="Arial" w:hAnsi="Arial" w:cs="Arial"/>
          <w:sz w:val="22"/>
          <w:szCs w:val="22"/>
          <w:lang w:val="en-GB"/>
        </w:rPr>
        <w:t>;</w:t>
      </w:r>
      <w:proofErr w:type="gramEnd"/>
    </w:p>
    <w:p w14:paraId="4EF7996E" w14:textId="6D02DD2C" w:rsidR="00802499" w:rsidRPr="00C10B9F" w:rsidRDefault="00802499" w:rsidP="00A1455F">
      <w:pPr>
        <w:pStyle w:val="ListParagraph"/>
        <w:numPr>
          <w:ilvl w:val="2"/>
          <w:numId w:val="20"/>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more than one initial </w:t>
      </w:r>
      <w:r w:rsidR="00EC2DA0">
        <w:rPr>
          <w:rFonts w:ascii="Arial" w:hAnsi="Arial" w:cs="Arial"/>
          <w:sz w:val="22"/>
          <w:szCs w:val="22"/>
          <w:lang w:val="en-GB"/>
        </w:rPr>
        <w:t>tender</w:t>
      </w:r>
      <w:r w:rsidRPr="00C10B9F">
        <w:rPr>
          <w:rFonts w:ascii="Arial" w:hAnsi="Arial" w:cs="Arial"/>
          <w:sz w:val="22"/>
          <w:szCs w:val="22"/>
          <w:lang w:val="en-GB"/>
        </w:rPr>
        <w:t xml:space="preserve"> has not been submitted, when this is prohibited by the </w:t>
      </w:r>
      <w:r w:rsidR="001C276B">
        <w:rPr>
          <w:rFonts w:ascii="Arial" w:hAnsi="Arial" w:cs="Arial"/>
          <w:sz w:val="22"/>
          <w:szCs w:val="22"/>
          <w:lang w:val="en-GB"/>
        </w:rPr>
        <w:t xml:space="preserve">SP of the </w:t>
      </w:r>
      <w:r w:rsidR="001C276B" w:rsidRPr="00C10B9F">
        <w:rPr>
          <w:rFonts w:ascii="Arial" w:hAnsi="Arial" w:cs="Arial"/>
          <w:sz w:val="22"/>
          <w:szCs w:val="22"/>
          <w:lang w:val="en-GB"/>
        </w:rPr>
        <w:t>Terms and Conditions</w:t>
      </w:r>
      <w:r w:rsidRPr="00C10B9F">
        <w:rPr>
          <w:rFonts w:ascii="Arial" w:hAnsi="Arial" w:cs="Arial"/>
          <w:sz w:val="22"/>
          <w:szCs w:val="22"/>
          <w:lang w:val="en-GB"/>
        </w:rPr>
        <w:t xml:space="preserve">, or an alternative </w:t>
      </w:r>
      <w:r w:rsidR="00EC2DA0">
        <w:rPr>
          <w:rFonts w:ascii="Arial" w:hAnsi="Arial" w:cs="Arial"/>
          <w:sz w:val="22"/>
          <w:szCs w:val="22"/>
          <w:lang w:val="en-GB"/>
        </w:rPr>
        <w:t>tender</w:t>
      </w:r>
      <w:r w:rsidRPr="00C10B9F">
        <w:rPr>
          <w:rFonts w:ascii="Arial" w:hAnsi="Arial" w:cs="Arial"/>
          <w:sz w:val="22"/>
          <w:szCs w:val="22"/>
          <w:lang w:val="en-GB"/>
        </w:rPr>
        <w:t xml:space="preserve"> has been submitted, when this is required by the </w:t>
      </w:r>
      <w:r w:rsidR="001C276B">
        <w:rPr>
          <w:rFonts w:ascii="Arial" w:hAnsi="Arial" w:cs="Arial"/>
          <w:sz w:val="22"/>
          <w:szCs w:val="22"/>
          <w:lang w:val="en-GB"/>
        </w:rPr>
        <w:t xml:space="preserve">SP of the </w:t>
      </w:r>
      <w:r w:rsidR="001C276B" w:rsidRPr="00C10B9F">
        <w:rPr>
          <w:rFonts w:ascii="Arial" w:hAnsi="Arial" w:cs="Arial"/>
          <w:sz w:val="22"/>
          <w:szCs w:val="22"/>
          <w:lang w:val="en-GB"/>
        </w:rPr>
        <w:t xml:space="preserve">Terms and </w:t>
      </w:r>
      <w:proofErr w:type="gramStart"/>
      <w:r w:rsidR="001C276B" w:rsidRPr="00C10B9F">
        <w:rPr>
          <w:rFonts w:ascii="Arial" w:hAnsi="Arial" w:cs="Arial"/>
          <w:sz w:val="22"/>
          <w:szCs w:val="22"/>
          <w:lang w:val="en-GB"/>
        </w:rPr>
        <w:t>Conditions</w:t>
      </w:r>
      <w:r w:rsidRPr="00C10B9F">
        <w:rPr>
          <w:rFonts w:ascii="Arial" w:hAnsi="Arial" w:cs="Arial"/>
          <w:sz w:val="22"/>
          <w:szCs w:val="22"/>
          <w:lang w:val="en-GB"/>
        </w:rPr>
        <w:t>;</w:t>
      </w:r>
      <w:proofErr w:type="gramEnd"/>
    </w:p>
    <w:p w14:paraId="0BC5F020" w14:textId="21EBD473" w:rsidR="00802499" w:rsidRPr="00C10B9F" w:rsidRDefault="00802499" w:rsidP="00A1455F">
      <w:pPr>
        <w:pStyle w:val="ListParagraph"/>
        <w:numPr>
          <w:ilvl w:val="2"/>
          <w:numId w:val="20"/>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validity period of the </w:t>
      </w:r>
      <w:r w:rsidR="00B25292">
        <w:rPr>
          <w:rFonts w:ascii="Arial" w:hAnsi="Arial" w:cs="Arial"/>
          <w:sz w:val="22"/>
          <w:szCs w:val="22"/>
          <w:lang w:val="en-GB"/>
        </w:rPr>
        <w:t>I</w:t>
      </w:r>
      <w:r w:rsidRPr="00C10B9F">
        <w:rPr>
          <w:rFonts w:ascii="Arial" w:hAnsi="Arial" w:cs="Arial"/>
          <w:sz w:val="22"/>
          <w:szCs w:val="22"/>
          <w:lang w:val="en-GB"/>
        </w:rPr>
        <w:t xml:space="preserve">nitial </w:t>
      </w:r>
      <w:r w:rsidR="00B25292">
        <w:rPr>
          <w:rFonts w:ascii="Arial" w:hAnsi="Arial" w:cs="Arial"/>
          <w:sz w:val="22"/>
          <w:szCs w:val="22"/>
          <w:lang w:val="en-GB"/>
        </w:rPr>
        <w:t>T</w:t>
      </w:r>
      <w:r w:rsidR="00EC2DA0">
        <w:rPr>
          <w:rFonts w:ascii="Arial" w:hAnsi="Arial" w:cs="Arial"/>
          <w:sz w:val="22"/>
          <w:szCs w:val="22"/>
          <w:lang w:val="en-GB"/>
        </w:rPr>
        <w:t>ender</w:t>
      </w:r>
      <w:r w:rsidRPr="00C10B9F">
        <w:rPr>
          <w:rFonts w:ascii="Arial" w:hAnsi="Arial" w:cs="Arial"/>
          <w:sz w:val="22"/>
          <w:szCs w:val="22"/>
          <w:lang w:val="en-GB"/>
        </w:rPr>
        <w:t xml:space="preserve"> is not shorter than the requested </w:t>
      </w:r>
      <w:proofErr w:type="gramStart"/>
      <w:r w:rsidRPr="00C10B9F">
        <w:rPr>
          <w:rFonts w:ascii="Arial" w:hAnsi="Arial" w:cs="Arial"/>
          <w:sz w:val="22"/>
          <w:szCs w:val="22"/>
          <w:lang w:val="en-GB"/>
        </w:rPr>
        <w:t>one;</w:t>
      </w:r>
      <w:proofErr w:type="gramEnd"/>
    </w:p>
    <w:p w14:paraId="4399A2F6" w14:textId="6F42162B" w:rsidR="00802499" w:rsidRPr="00C10B9F" w:rsidRDefault="00802499" w:rsidP="00A1455F">
      <w:pPr>
        <w:pStyle w:val="ListParagraph"/>
        <w:numPr>
          <w:ilvl w:val="2"/>
          <w:numId w:val="20"/>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initial </w:t>
      </w:r>
      <w:r w:rsidR="00EC2DA0">
        <w:rPr>
          <w:rFonts w:ascii="Arial" w:hAnsi="Arial" w:cs="Arial"/>
          <w:sz w:val="22"/>
          <w:szCs w:val="22"/>
          <w:lang w:val="en-GB"/>
        </w:rPr>
        <w:t>tender</w:t>
      </w:r>
      <w:r w:rsidRPr="00C10B9F">
        <w:rPr>
          <w:rFonts w:ascii="Arial" w:hAnsi="Arial" w:cs="Arial"/>
          <w:sz w:val="22"/>
          <w:szCs w:val="22"/>
          <w:lang w:val="en-GB"/>
        </w:rPr>
        <w:t xml:space="preserve"> does not contain arithmetic errors in the price calculation and/or the applicable VAT rate is clearly indicated in the initial </w:t>
      </w:r>
      <w:r w:rsidR="00EC2DA0">
        <w:rPr>
          <w:rFonts w:ascii="Arial" w:hAnsi="Arial" w:cs="Arial"/>
          <w:sz w:val="22"/>
          <w:szCs w:val="22"/>
          <w:lang w:val="en-GB"/>
        </w:rPr>
        <w:t>tender</w:t>
      </w:r>
      <w:r w:rsidRPr="00C10B9F">
        <w:rPr>
          <w:rFonts w:ascii="Arial" w:hAnsi="Arial" w:cs="Arial"/>
          <w:sz w:val="22"/>
          <w:szCs w:val="22"/>
          <w:lang w:val="en-GB"/>
        </w:rPr>
        <w:t xml:space="preserve"> (or information is clearly indicated as to why VAT is not applied or a reduced and/or special VAT rate is applied</w:t>
      </w:r>
      <w:proofErr w:type="gramStart"/>
      <w:r w:rsidRPr="00C10B9F">
        <w:rPr>
          <w:rFonts w:ascii="Arial" w:hAnsi="Arial" w:cs="Arial"/>
          <w:sz w:val="22"/>
          <w:szCs w:val="22"/>
          <w:lang w:val="en-GB"/>
        </w:rPr>
        <w:t>);</w:t>
      </w:r>
      <w:proofErr w:type="gramEnd"/>
    </w:p>
    <w:p w14:paraId="780D9F11" w14:textId="55595A05" w:rsidR="00802499" w:rsidRPr="00C10B9F" w:rsidRDefault="00802499" w:rsidP="00A1455F">
      <w:pPr>
        <w:pStyle w:val="ListParagraph"/>
        <w:numPr>
          <w:ilvl w:val="2"/>
          <w:numId w:val="20"/>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initial </w:t>
      </w:r>
      <w:r w:rsidR="00EC2DA0">
        <w:rPr>
          <w:rFonts w:ascii="Arial" w:hAnsi="Arial" w:cs="Arial"/>
          <w:sz w:val="22"/>
          <w:szCs w:val="22"/>
          <w:lang w:val="en-GB"/>
        </w:rPr>
        <w:t>tender</w:t>
      </w:r>
      <w:r w:rsidRPr="00C10B9F">
        <w:rPr>
          <w:rFonts w:ascii="Arial" w:hAnsi="Arial" w:cs="Arial"/>
          <w:sz w:val="22"/>
          <w:szCs w:val="22"/>
          <w:lang w:val="en-GB"/>
        </w:rPr>
        <w:t xml:space="preserve"> clearly indicates the proposed economic efficiency criteria (if any) and whether the documents/data supporting them have been properly submitted (if the </w:t>
      </w:r>
      <w:r w:rsidR="001C276B">
        <w:rPr>
          <w:rFonts w:ascii="Arial" w:hAnsi="Arial" w:cs="Arial"/>
          <w:sz w:val="22"/>
          <w:szCs w:val="22"/>
          <w:lang w:val="en-GB"/>
        </w:rPr>
        <w:t xml:space="preserve">SP of the </w:t>
      </w:r>
      <w:r w:rsidR="001C276B" w:rsidRPr="00C10B9F">
        <w:rPr>
          <w:rFonts w:ascii="Arial" w:hAnsi="Arial" w:cs="Arial"/>
          <w:sz w:val="22"/>
          <w:szCs w:val="22"/>
          <w:lang w:val="en-GB"/>
        </w:rPr>
        <w:t>Terms and Conditions</w:t>
      </w:r>
      <w:r w:rsidRPr="00C10B9F">
        <w:rPr>
          <w:rFonts w:ascii="Arial" w:hAnsi="Arial" w:cs="Arial"/>
          <w:sz w:val="22"/>
          <w:szCs w:val="22"/>
          <w:lang w:val="en-GB"/>
        </w:rPr>
        <w:t xml:space="preserve"> indicate that data must be submitted together with the initial </w:t>
      </w:r>
      <w:r w:rsidR="00EC2DA0">
        <w:rPr>
          <w:rFonts w:ascii="Arial" w:hAnsi="Arial" w:cs="Arial"/>
          <w:sz w:val="22"/>
          <w:szCs w:val="22"/>
          <w:lang w:val="en-GB"/>
        </w:rPr>
        <w:t>tender</w:t>
      </w:r>
      <w:proofErr w:type="gramStart"/>
      <w:r w:rsidRPr="00C10B9F">
        <w:rPr>
          <w:rFonts w:ascii="Arial" w:hAnsi="Arial" w:cs="Arial"/>
          <w:sz w:val="22"/>
          <w:szCs w:val="22"/>
          <w:lang w:val="en-GB"/>
        </w:rPr>
        <w:t>);</w:t>
      </w:r>
      <w:proofErr w:type="gramEnd"/>
    </w:p>
    <w:p w14:paraId="3D9C3800" w14:textId="5FDF48F5" w:rsidR="00802499" w:rsidRPr="00C10B9F" w:rsidRDefault="00802499" w:rsidP="00A1455F">
      <w:pPr>
        <w:pStyle w:val="ListParagraph"/>
        <w:numPr>
          <w:ilvl w:val="2"/>
          <w:numId w:val="20"/>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Initial </w:t>
      </w:r>
      <w:r w:rsidR="00EC2DA0">
        <w:rPr>
          <w:rFonts w:ascii="Arial" w:hAnsi="Arial" w:cs="Arial"/>
          <w:sz w:val="22"/>
          <w:szCs w:val="22"/>
          <w:lang w:val="en-GB"/>
        </w:rPr>
        <w:t>Tender</w:t>
      </w:r>
      <w:r w:rsidRPr="00C10B9F">
        <w:rPr>
          <w:rFonts w:ascii="Arial" w:hAnsi="Arial" w:cs="Arial"/>
          <w:sz w:val="22"/>
          <w:szCs w:val="22"/>
          <w:lang w:val="en-GB"/>
        </w:rPr>
        <w:t xml:space="preserve"> contains data on compliance with the qualification requirements (if applicable) and/or the absence of grounds for exclusion and/or properly submitted documents/data confirming these data (if the </w:t>
      </w:r>
      <w:r w:rsidR="001C276B">
        <w:rPr>
          <w:rFonts w:ascii="Arial" w:hAnsi="Arial" w:cs="Arial"/>
          <w:sz w:val="22"/>
          <w:szCs w:val="22"/>
          <w:lang w:val="en-GB"/>
        </w:rPr>
        <w:t xml:space="preserve">SP of the </w:t>
      </w:r>
      <w:r w:rsidR="001C276B" w:rsidRPr="00C10B9F">
        <w:rPr>
          <w:rFonts w:ascii="Arial" w:hAnsi="Arial" w:cs="Arial"/>
          <w:sz w:val="22"/>
          <w:szCs w:val="22"/>
          <w:lang w:val="en-GB"/>
        </w:rPr>
        <w:t>Terms and Conditions</w:t>
      </w:r>
      <w:r w:rsidRPr="00C10B9F">
        <w:rPr>
          <w:rFonts w:ascii="Arial" w:hAnsi="Arial" w:cs="Arial"/>
          <w:sz w:val="22"/>
          <w:szCs w:val="22"/>
          <w:lang w:val="en-GB"/>
        </w:rPr>
        <w:t xml:space="preserve"> indicate that the data must be submitted together with the Initial </w:t>
      </w:r>
      <w:r w:rsidR="00EC2DA0">
        <w:rPr>
          <w:rFonts w:ascii="Arial" w:hAnsi="Arial" w:cs="Arial"/>
          <w:sz w:val="22"/>
          <w:szCs w:val="22"/>
          <w:lang w:val="en-GB"/>
        </w:rPr>
        <w:t>Tender</w:t>
      </w:r>
      <w:proofErr w:type="gramStart"/>
      <w:r w:rsidRPr="00C10B9F">
        <w:rPr>
          <w:rFonts w:ascii="Arial" w:hAnsi="Arial" w:cs="Arial"/>
          <w:sz w:val="22"/>
          <w:szCs w:val="22"/>
          <w:lang w:val="en-GB"/>
        </w:rPr>
        <w:t>);</w:t>
      </w:r>
      <w:proofErr w:type="gramEnd"/>
    </w:p>
    <w:p w14:paraId="2D1D3656" w14:textId="13FEC25D" w:rsidR="00802499" w:rsidRPr="00C10B9F" w:rsidRDefault="00802499" w:rsidP="00A1455F">
      <w:pPr>
        <w:pStyle w:val="ListParagraph"/>
        <w:numPr>
          <w:ilvl w:val="2"/>
          <w:numId w:val="20"/>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lastRenderedPageBreak/>
        <w:t xml:space="preserve">The Initial </w:t>
      </w:r>
      <w:r w:rsidR="00EC2DA0">
        <w:rPr>
          <w:rFonts w:ascii="Arial" w:hAnsi="Arial" w:cs="Arial"/>
          <w:sz w:val="22"/>
          <w:szCs w:val="22"/>
          <w:lang w:val="en-GB"/>
        </w:rPr>
        <w:t>Tender</w:t>
      </w:r>
      <w:r w:rsidRPr="00C10B9F">
        <w:rPr>
          <w:rFonts w:ascii="Arial" w:hAnsi="Arial" w:cs="Arial"/>
          <w:sz w:val="22"/>
          <w:szCs w:val="22"/>
          <w:lang w:val="en-GB"/>
        </w:rPr>
        <w:t xml:space="preserve"> meets the minimum requirements set out in the </w:t>
      </w:r>
      <w:r w:rsidR="001C276B">
        <w:rPr>
          <w:rFonts w:ascii="Arial" w:hAnsi="Arial" w:cs="Arial"/>
          <w:sz w:val="22"/>
          <w:szCs w:val="22"/>
          <w:lang w:val="en-GB"/>
        </w:rPr>
        <w:t xml:space="preserve">SP of the </w:t>
      </w:r>
      <w:r w:rsidR="001C276B" w:rsidRPr="00C10B9F">
        <w:rPr>
          <w:rFonts w:ascii="Arial" w:hAnsi="Arial" w:cs="Arial"/>
          <w:sz w:val="22"/>
          <w:szCs w:val="22"/>
          <w:lang w:val="en-GB"/>
        </w:rPr>
        <w:t>Terms and Conditions</w:t>
      </w:r>
      <w:r w:rsidRPr="00C10B9F">
        <w:rPr>
          <w:rFonts w:ascii="Arial" w:hAnsi="Arial" w:cs="Arial"/>
          <w:sz w:val="22"/>
          <w:szCs w:val="22"/>
          <w:lang w:val="en-GB"/>
        </w:rPr>
        <w:t>, the terms of which are not subject to negotiation.</w:t>
      </w:r>
    </w:p>
    <w:p w14:paraId="54BA4F04" w14:textId="2F7317B8" w:rsidR="00802499" w:rsidRPr="00C10B9F" w:rsidRDefault="00802499" w:rsidP="00A1455F">
      <w:pPr>
        <w:pStyle w:val="ListParagraph"/>
        <w:numPr>
          <w:ilvl w:val="1"/>
          <w:numId w:val="20"/>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82073A">
        <w:rPr>
          <w:rFonts w:ascii="Arial" w:hAnsi="Arial" w:cs="Arial"/>
          <w:sz w:val="22"/>
          <w:szCs w:val="22"/>
          <w:lang w:val="en-GB"/>
        </w:rPr>
        <w:t>Buyer</w:t>
      </w:r>
      <w:r w:rsidRPr="00C10B9F">
        <w:rPr>
          <w:rFonts w:ascii="Arial" w:hAnsi="Arial" w:cs="Arial"/>
          <w:sz w:val="22"/>
          <w:szCs w:val="22"/>
          <w:lang w:val="en-GB"/>
        </w:rPr>
        <w:t xml:space="preserve"> may not evaluate the entire Initial </w:t>
      </w:r>
      <w:r w:rsidR="00EC2DA0">
        <w:rPr>
          <w:rFonts w:ascii="Arial" w:hAnsi="Arial" w:cs="Arial"/>
          <w:sz w:val="22"/>
          <w:szCs w:val="22"/>
          <w:lang w:val="en-GB"/>
        </w:rPr>
        <w:t>Tender</w:t>
      </w:r>
      <w:r w:rsidRPr="00C10B9F">
        <w:rPr>
          <w:rFonts w:ascii="Arial" w:hAnsi="Arial" w:cs="Arial"/>
          <w:sz w:val="22"/>
          <w:szCs w:val="22"/>
          <w:lang w:val="en-GB"/>
        </w:rPr>
        <w:t xml:space="preserve"> if, after checking part of it, it determines that, in accordance with the requirements of the </w:t>
      </w:r>
      <w:r w:rsidR="001C276B">
        <w:rPr>
          <w:rFonts w:ascii="Arial" w:hAnsi="Arial" w:cs="Arial"/>
          <w:sz w:val="22"/>
          <w:szCs w:val="22"/>
          <w:lang w:val="en-GB"/>
        </w:rPr>
        <w:t xml:space="preserve">SP of the </w:t>
      </w:r>
      <w:r w:rsidR="001C276B" w:rsidRPr="00C10B9F">
        <w:rPr>
          <w:rFonts w:ascii="Arial" w:hAnsi="Arial" w:cs="Arial"/>
          <w:sz w:val="22"/>
          <w:szCs w:val="22"/>
          <w:lang w:val="en-GB"/>
        </w:rPr>
        <w:t>Terms and Conditions</w:t>
      </w:r>
      <w:r w:rsidRPr="00C10B9F">
        <w:rPr>
          <w:rFonts w:ascii="Arial" w:hAnsi="Arial" w:cs="Arial"/>
          <w:sz w:val="22"/>
          <w:szCs w:val="22"/>
          <w:lang w:val="en-GB"/>
        </w:rPr>
        <w:t xml:space="preserve">, the Initial </w:t>
      </w:r>
      <w:r w:rsidR="00EC2DA0">
        <w:rPr>
          <w:rFonts w:ascii="Arial" w:hAnsi="Arial" w:cs="Arial"/>
          <w:sz w:val="22"/>
          <w:szCs w:val="22"/>
          <w:lang w:val="en-GB"/>
        </w:rPr>
        <w:t>Tender</w:t>
      </w:r>
      <w:r w:rsidRPr="00C10B9F">
        <w:rPr>
          <w:rFonts w:ascii="Arial" w:hAnsi="Arial" w:cs="Arial"/>
          <w:sz w:val="22"/>
          <w:szCs w:val="22"/>
          <w:lang w:val="en-GB"/>
        </w:rPr>
        <w:t xml:space="preserve"> must be rejected.</w:t>
      </w:r>
    </w:p>
    <w:p w14:paraId="0A763B20" w14:textId="6D61AE94" w:rsidR="00802499" w:rsidRPr="00C10B9F" w:rsidRDefault="00802499" w:rsidP="00A1455F">
      <w:pPr>
        <w:pStyle w:val="ListParagraph"/>
        <w:numPr>
          <w:ilvl w:val="1"/>
          <w:numId w:val="20"/>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Participants whose Initial </w:t>
      </w:r>
      <w:r w:rsidR="00EC2DA0">
        <w:rPr>
          <w:rFonts w:ascii="Arial" w:hAnsi="Arial" w:cs="Arial"/>
          <w:sz w:val="22"/>
          <w:szCs w:val="22"/>
          <w:lang w:val="en-GB"/>
        </w:rPr>
        <w:t>Tender</w:t>
      </w:r>
      <w:r w:rsidRPr="00C10B9F">
        <w:rPr>
          <w:rFonts w:ascii="Arial" w:hAnsi="Arial" w:cs="Arial"/>
          <w:sz w:val="22"/>
          <w:szCs w:val="22"/>
          <w:lang w:val="en-GB"/>
        </w:rPr>
        <w:t>s meet the minimum requirements will be invited to negotiate.</w:t>
      </w:r>
    </w:p>
    <w:p w14:paraId="74C6F8F6" w14:textId="57736192" w:rsidR="00802499" w:rsidRPr="00C10B9F" w:rsidRDefault="00802499" w:rsidP="00A1455F">
      <w:pPr>
        <w:pStyle w:val="ListParagraph"/>
        <w:numPr>
          <w:ilvl w:val="1"/>
          <w:numId w:val="20"/>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When the </w:t>
      </w:r>
      <w:r w:rsidR="00AD364F" w:rsidRPr="00AD364F">
        <w:rPr>
          <w:rFonts w:ascii="Arial" w:hAnsi="Arial" w:cs="Arial"/>
          <w:sz w:val="22"/>
          <w:szCs w:val="22"/>
          <w:lang w:val="en-GB"/>
        </w:rPr>
        <w:t>SP of the Terms and Conditions</w:t>
      </w:r>
      <w:r w:rsidRPr="00C10B9F">
        <w:rPr>
          <w:rFonts w:ascii="Arial" w:hAnsi="Arial" w:cs="Arial"/>
          <w:sz w:val="22"/>
          <w:szCs w:val="22"/>
          <w:lang w:val="en-GB"/>
        </w:rPr>
        <w:t xml:space="preserve"> for a specific parameter or requirement stipulates that the Buyer must submit a document confirming compliance with a specific parameter, requirement or group of requirements (manufacturer's documents, certificates, etc.) together with the </w:t>
      </w:r>
      <w:r w:rsidR="00817CE6">
        <w:rPr>
          <w:rFonts w:ascii="Arial" w:hAnsi="Arial" w:cs="Arial"/>
          <w:sz w:val="22"/>
          <w:szCs w:val="22"/>
          <w:lang w:val="en-GB"/>
        </w:rPr>
        <w:t>tender</w:t>
      </w:r>
      <w:r w:rsidRPr="00C10B9F">
        <w:rPr>
          <w:rFonts w:ascii="Arial" w:hAnsi="Arial" w:cs="Arial"/>
          <w:sz w:val="22"/>
          <w:szCs w:val="22"/>
          <w:lang w:val="en-GB"/>
        </w:rPr>
        <w:t xml:space="preserve"> and establishes that failure to submit the aforementioned document(s) together with the </w:t>
      </w:r>
      <w:r w:rsidR="00817CE6">
        <w:rPr>
          <w:rFonts w:ascii="Arial" w:hAnsi="Arial" w:cs="Arial"/>
          <w:sz w:val="22"/>
          <w:szCs w:val="22"/>
          <w:lang w:val="en-GB"/>
        </w:rPr>
        <w:t>tender</w:t>
      </w:r>
      <w:r w:rsidRPr="00C10B9F">
        <w:rPr>
          <w:rFonts w:ascii="Arial" w:hAnsi="Arial" w:cs="Arial"/>
          <w:sz w:val="22"/>
          <w:szCs w:val="22"/>
          <w:lang w:val="en-GB"/>
        </w:rPr>
        <w:t xml:space="preserve"> results in the rejection of the </w:t>
      </w:r>
      <w:r w:rsidR="00817CE6">
        <w:rPr>
          <w:rFonts w:ascii="Arial" w:hAnsi="Arial" w:cs="Arial"/>
          <w:sz w:val="22"/>
          <w:szCs w:val="22"/>
          <w:lang w:val="en-GB"/>
        </w:rPr>
        <w:t>tender</w:t>
      </w:r>
      <w:r w:rsidRPr="00C10B9F">
        <w:rPr>
          <w:rFonts w:ascii="Arial" w:hAnsi="Arial" w:cs="Arial"/>
          <w:sz w:val="22"/>
          <w:szCs w:val="22"/>
          <w:lang w:val="en-GB"/>
        </w:rPr>
        <w:t xml:space="preserve"> in full, in this specific case, the Supplier does not acquire the right to adjust the </w:t>
      </w:r>
      <w:r w:rsidR="00817CE6">
        <w:rPr>
          <w:rFonts w:ascii="Arial" w:hAnsi="Arial" w:cs="Arial"/>
          <w:sz w:val="22"/>
          <w:szCs w:val="22"/>
          <w:lang w:val="en-GB"/>
        </w:rPr>
        <w:t>tender</w:t>
      </w:r>
      <w:r w:rsidRPr="00C10B9F">
        <w:rPr>
          <w:rFonts w:ascii="Arial" w:hAnsi="Arial" w:cs="Arial"/>
          <w:sz w:val="22"/>
          <w:szCs w:val="22"/>
          <w:lang w:val="en-GB"/>
        </w:rPr>
        <w:t xml:space="preserve"> and its </w:t>
      </w:r>
      <w:r w:rsidR="00817CE6">
        <w:rPr>
          <w:rFonts w:ascii="Arial" w:hAnsi="Arial" w:cs="Arial"/>
          <w:sz w:val="22"/>
          <w:szCs w:val="22"/>
          <w:lang w:val="en-GB"/>
        </w:rPr>
        <w:t>tender</w:t>
      </w:r>
      <w:r w:rsidRPr="00C10B9F">
        <w:rPr>
          <w:rFonts w:ascii="Arial" w:hAnsi="Arial" w:cs="Arial"/>
          <w:sz w:val="22"/>
          <w:szCs w:val="22"/>
          <w:lang w:val="en-GB"/>
        </w:rPr>
        <w:t xml:space="preserve"> is rejected. The provision of rejection of the </w:t>
      </w:r>
      <w:r w:rsidR="00817CE6">
        <w:rPr>
          <w:rFonts w:ascii="Arial" w:hAnsi="Arial" w:cs="Arial"/>
          <w:sz w:val="22"/>
          <w:szCs w:val="22"/>
          <w:lang w:val="en-GB"/>
        </w:rPr>
        <w:t>tender</w:t>
      </w:r>
      <w:r w:rsidRPr="00C10B9F">
        <w:rPr>
          <w:rFonts w:ascii="Arial" w:hAnsi="Arial" w:cs="Arial"/>
          <w:sz w:val="22"/>
          <w:szCs w:val="22"/>
          <w:lang w:val="en-GB"/>
        </w:rPr>
        <w:t xml:space="preserve"> in full also applies if the Supplier fails to submit documents proving equivalence together with the </w:t>
      </w:r>
      <w:r w:rsidR="00817CE6">
        <w:rPr>
          <w:rFonts w:ascii="Arial" w:hAnsi="Arial" w:cs="Arial"/>
          <w:sz w:val="22"/>
          <w:szCs w:val="22"/>
          <w:lang w:val="en-GB"/>
        </w:rPr>
        <w:t>tender</w:t>
      </w:r>
      <w:r w:rsidRPr="00C10B9F">
        <w:rPr>
          <w:rFonts w:ascii="Arial" w:hAnsi="Arial" w:cs="Arial"/>
          <w:sz w:val="22"/>
          <w:szCs w:val="22"/>
          <w:lang w:val="en-GB"/>
        </w:rPr>
        <w:t xml:space="preserve">, when an equivalent </w:t>
      </w:r>
      <w:r w:rsidR="00817CE6">
        <w:rPr>
          <w:rFonts w:ascii="Arial" w:hAnsi="Arial" w:cs="Arial"/>
          <w:sz w:val="22"/>
          <w:szCs w:val="22"/>
          <w:lang w:val="en-GB"/>
        </w:rPr>
        <w:t>tender</w:t>
      </w:r>
      <w:r w:rsidRPr="00C10B9F">
        <w:rPr>
          <w:rFonts w:ascii="Arial" w:hAnsi="Arial" w:cs="Arial"/>
          <w:sz w:val="22"/>
          <w:szCs w:val="22"/>
          <w:lang w:val="en-GB"/>
        </w:rPr>
        <w:t xml:space="preserve"> is submitted.</w:t>
      </w:r>
    </w:p>
    <w:p w14:paraId="1124FE56" w14:textId="57AE5712" w:rsidR="000F7590" w:rsidRPr="00C10B9F" w:rsidRDefault="00802499" w:rsidP="00A1455F">
      <w:pPr>
        <w:pStyle w:val="ListParagraph"/>
        <w:numPr>
          <w:ilvl w:val="1"/>
          <w:numId w:val="20"/>
        </w:numPr>
        <w:tabs>
          <w:tab w:val="left" w:pos="1418"/>
        </w:tabs>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If it is determined that the Participant's Initial </w:t>
      </w:r>
      <w:r w:rsidR="00EC2DA0">
        <w:rPr>
          <w:rFonts w:ascii="Arial" w:hAnsi="Arial" w:cs="Arial"/>
          <w:sz w:val="22"/>
          <w:szCs w:val="22"/>
          <w:lang w:val="en-GB"/>
        </w:rPr>
        <w:t>Tender</w:t>
      </w:r>
      <w:r w:rsidRPr="00C10B9F">
        <w:rPr>
          <w:rFonts w:ascii="Arial" w:hAnsi="Arial" w:cs="Arial"/>
          <w:sz w:val="22"/>
          <w:szCs w:val="22"/>
          <w:lang w:val="en-GB"/>
        </w:rPr>
        <w:t xml:space="preserve"> does not meet at least one of the relevant requirements specified in clause 19.1 of this section, the Buyer has the right to request the Supplier to explain, clarify and/or supplement the Initial </w:t>
      </w:r>
      <w:r w:rsidR="00EC2DA0">
        <w:rPr>
          <w:rFonts w:ascii="Arial" w:hAnsi="Arial" w:cs="Arial"/>
          <w:sz w:val="22"/>
          <w:szCs w:val="22"/>
          <w:lang w:val="en-GB"/>
        </w:rPr>
        <w:t>Tender</w:t>
      </w:r>
      <w:r w:rsidRPr="00C10B9F">
        <w:rPr>
          <w:rFonts w:ascii="Arial" w:hAnsi="Arial" w:cs="Arial"/>
          <w:sz w:val="22"/>
          <w:szCs w:val="22"/>
          <w:lang w:val="en-GB"/>
        </w:rPr>
        <w:t xml:space="preserve"> (except for the cases specified in clause 19.4 of the </w:t>
      </w:r>
      <w:r w:rsidR="009A71F4">
        <w:rPr>
          <w:rFonts w:ascii="Arial" w:hAnsi="Arial" w:cs="Arial"/>
          <w:sz w:val="22"/>
          <w:szCs w:val="22"/>
          <w:lang w:val="en-GB"/>
        </w:rPr>
        <w:t>G</w:t>
      </w:r>
      <w:r w:rsidR="001F7C23">
        <w:rPr>
          <w:rFonts w:ascii="Arial" w:hAnsi="Arial" w:cs="Arial"/>
          <w:sz w:val="22"/>
          <w:szCs w:val="22"/>
          <w:lang w:val="en-GB"/>
        </w:rPr>
        <w:t>P</w:t>
      </w:r>
      <w:r w:rsidRPr="00C10B9F">
        <w:rPr>
          <w:rFonts w:ascii="Arial" w:hAnsi="Arial" w:cs="Arial"/>
          <w:sz w:val="22"/>
          <w:szCs w:val="22"/>
          <w:lang w:val="en-GB"/>
        </w:rPr>
        <w:t>), in accordance with the rules established by the Public Procurement Service.</w:t>
      </w:r>
      <w:r w:rsidR="000F7590" w:rsidRPr="00C10B9F">
        <w:rPr>
          <w:rStyle w:val="FootnoteReference"/>
          <w:rFonts w:ascii="Arial" w:hAnsi="Arial" w:cs="Arial"/>
          <w:sz w:val="22"/>
          <w:szCs w:val="22"/>
          <w:lang w:val="en-GB"/>
        </w:rPr>
        <w:footnoteReference w:id="12"/>
      </w:r>
      <w:r w:rsidR="000F7590" w:rsidRPr="00C10B9F">
        <w:rPr>
          <w:rFonts w:ascii="Arial" w:hAnsi="Arial" w:cs="Arial"/>
          <w:sz w:val="22"/>
          <w:szCs w:val="22"/>
          <w:lang w:val="en-GB"/>
        </w:rPr>
        <w:t>.</w:t>
      </w:r>
    </w:p>
    <w:p w14:paraId="2360EF6C" w14:textId="564F2907" w:rsidR="00C10B9F" w:rsidRPr="00C10B9F" w:rsidRDefault="00C10B9F" w:rsidP="00A1455F">
      <w:pPr>
        <w:pStyle w:val="ListParagraph"/>
        <w:numPr>
          <w:ilvl w:val="1"/>
          <w:numId w:val="20"/>
        </w:numPr>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If the supplier's </w:t>
      </w:r>
      <w:r w:rsidR="00817CE6">
        <w:rPr>
          <w:rFonts w:ascii="Arial" w:hAnsi="Arial" w:cs="Arial"/>
          <w:sz w:val="22"/>
          <w:szCs w:val="22"/>
          <w:lang w:val="en-GB"/>
        </w:rPr>
        <w:t>tender</w:t>
      </w:r>
      <w:r w:rsidRPr="00C10B9F">
        <w:rPr>
          <w:rFonts w:ascii="Arial" w:hAnsi="Arial" w:cs="Arial"/>
          <w:sz w:val="22"/>
          <w:szCs w:val="22"/>
          <w:lang w:val="en-GB"/>
        </w:rPr>
        <w:t xml:space="preserve"> does not meet the terms of the procurement (when the Supplier does not acquire the right to adjust the </w:t>
      </w:r>
      <w:r w:rsidR="00817CE6">
        <w:rPr>
          <w:rFonts w:ascii="Arial" w:hAnsi="Arial" w:cs="Arial"/>
          <w:sz w:val="22"/>
          <w:szCs w:val="22"/>
          <w:lang w:val="en-GB"/>
        </w:rPr>
        <w:t>tender</w:t>
      </w:r>
      <w:r w:rsidRPr="00C10B9F">
        <w:rPr>
          <w:rFonts w:ascii="Arial" w:hAnsi="Arial" w:cs="Arial"/>
          <w:sz w:val="22"/>
          <w:szCs w:val="22"/>
          <w:lang w:val="en-GB"/>
        </w:rPr>
        <w:t xml:space="preserve">) / the Participant does not explain, specify the Initial </w:t>
      </w:r>
      <w:r w:rsidR="00817CE6">
        <w:rPr>
          <w:rFonts w:ascii="Arial" w:hAnsi="Arial" w:cs="Arial"/>
          <w:sz w:val="22"/>
          <w:szCs w:val="22"/>
          <w:lang w:val="en-GB"/>
        </w:rPr>
        <w:t>Tender</w:t>
      </w:r>
      <w:r w:rsidRPr="00C10B9F">
        <w:rPr>
          <w:rFonts w:ascii="Arial" w:hAnsi="Arial" w:cs="Arial"/>
          <w:sz w:val="22"/>
          <w:szCs w:val="22"/>
          <w:lang w:val="en-GB"/>
        </w:rPr>
        <w:t xml:space="preserve"> or correct the shortcomings of the Initial </w:t>
      </w:r>
      <w:r w:rsidR="00817CE6">
        <w:rPr>
          <w:rFonts w:ascii="Arial" w:hAnsi="Arial" w:cs="Arial"/>
          <w:sz w:val="22"/>
          <w:szCs w:val="22"/>
          <w:lang w:val="en-GB"/>
        </w:rPr>
        <w:t>Tender</w:t>
      </w:r>
      <w:r w:rsidRPr="00C10B9F">
        <w:rPr>
          <w:rFonts w:ascii="Arial" w:hAnsi="Arial" w:cs="Arial"/>
          <w:sz w:val="22"/>
          <w:szCs w:val="22"/>
          <w:lang w:val="en-GB"/>
        </w:rPr>
        <w:t xml:space="preserve"> within the time limit set by the </w:t>
      </w:r>
      <w:r w:rsidR="00014673">
        <w:rPr>
          <w:rFonts w:ascii="Arial" w:hAnsi="Arial" w:cs="Arial"/>
          <w:sz w:val="22"/>
          <w:szCs w:val="22"/>
          <w:lang w:val="en-GB"/>
        </w:rPr>
        <w:t>Buyer</w:t>
      </w:r>
      <w:r w:rsidRPr="00C10B9F">
        <w:rPr>
          <w:rFonts w:ascii="Arial" w:hAnsi="Arial" w:cs="Arial"/>
          <w:sz w:val="22"/>
          <w:szCs w:val="22"/>
          <w:lang w:val="en-GB"/>
        </w:rPr>
        <w:t xml:space="preserve"> (when the nature of the shortcomings can be corrected according to these procurement terms and the provisions of the </w:t>
      </w:r>
      <w:r w:rsidR="00731E9E">
        <w:rPr>
          <w:rFonts w:ascii="Arial" w:hAnsi="Arial" w:cs="Arial"/>
          <w:sz w:val="22"/>
          <w:szCs w:val="22"/>
          <w:lang w:val="en-GB"/>
        </w:rPr>
        <w:t>LP</w:t>
      </w:r>
      <w:r w:rsidRPr="00C10B9F">
        <w:rPr>
          <w:rFonts w:ascii="Arial" w:hAnsi="Arial" w:cs="Arial"/>
          <w:sz w:val="22"/>
          <w:szCs w:val="22"/>
          <w:lang w:val="en-GB"/>
        </w:rPr>
        <w:t xml:space="preserve">), the Initial </w:t>
      </w:r>
      <w:r w:rsidR="00817CE6">
        <w:rPr>
          <w:rFonts w:ascii="Arial" w:hAnsi="Arial" w:cs="Arial"/>
          <w:sz w:val="22"/>
          <w:szCs w:val="22"/>
          <w:lang w:val="en-GB"/>
        </w:rPr>
        <w:t>Tender</w:t>
      </w:r>
      <w:r w:rsidRPr="00C10B9F">
        <w:rPr>
          <w:rFonts w:ascii="Arial" w:hAnsi="Arial" w:cs="Arial"/>
          <w:sz w:val="22"/>
          <w:szCs w:val="22"/>
          <w:lang w:val="en-GB"/>
        </w:rPr>
        <w:t xml:space="preserve"> of such Participant will be rejected. The reasons for rejection shall be indicated to the Participants whose Initial </w:t>
      </w:r>
      <w:r w:rsidR="00817CE6">
        <w:rPr>
          <w:rFonts w:ascii="Arial" w:hAnsi="Arial" w:cs="Arial"/>
          <w:sz w:val="22"/>
          <w:szCs w:val="22"/>
          <w:lang w:val="en-GB"/>
        </w:rPr>
        <w:t>Tender</w:t>
      </w:r>
      <w:r w:rsidRPr="00C10B9F">
        <w:rPr>
          <w:rFonts w:ascii="Arial" w:hAnsi="Arial" w:cs="Arial"/>
          <w:sz w:val="22"/>
          <w:szCs w:val="22"/>
          <w:lang w:val="en-GB"/>
        </w:rPr>
        <w:t>s are rejected.</w:t>
      </w:r>
    </w:p>
    <w:p w14:paraId="54C65DA6" w14:textId="05656DE5" w:rsidR="0021387F" w:rsidRPr="00C10B9F" w:rsidRDefault="00C10B9F" w:rsidP="00A1455F">
      <w:pPr>
        <w:pStyle w:val="ListParagraph"/>
        <w:numPr>
          <w:ilvl w:val="1"/>
          <w:numId w:val="20"/>
        </w:numPr>
        <w:spacing w:after="0" w:line="240" w:lineRule="auto"/>
        <w:ind w:left="0" w:firstLine="709"/>
        <w:jc w:val="both"/>
        <w:rPr>
          <w:rFonts w:ascii="Arial" w:hAnsi="Arial" w:cs="Arial"/>
          <w:sz w:val="22"/>
          <w:szCs w:val="22"/>
          <w:lang w:val="en-GB"/>
        </w:rPr>
      </w:pPr>
      <w:r w:rsidRPr="00C10B9F">
        <w:rPr>
          <w:rFonts w:ascii="Arial" w:hAnsi="Arial" w:cs="Arial"/>
          <w:sz w:val="22"/>
          <w:szCs w:val="22"/>
          <w:lang w:val="en-GB"/>
        </w:rPr>
        <w:t xml:space="preserve">The </w:t>
      </w:r>
      <w:r w:rsidR="00014673">
        <w:rPr>
          <w:rFonts w:ascii="Arial" w:hAnsi="Arial" w:cs="Arial"/>
          <w:sz w:val="22"/>
          <w:szCs w:val="22"/>
          <w:lang w:val="en-GB"/>
        </w:rPr>
        <w:t>Buyer</w:t>
      </w:r>
      <w:r w:rsidRPr="00C10B9F">
        <w:rPr>
          <w:rFonts w:ascii="Arial" w:hAnsi="Arial" w:cs="Arial"/>
          <w:sz w:val="22"/>
          <w:szCs w:val="22"/>
          <w:lang w:val="en-GB"/>
        </w:rPr>
        <w:t xml:space="preserve"> may not negotiate and conclude a Purchase Agreement with the Participant who submitted the Initial </w:t>
      </w:r>
      <w:r w:rsidR="00AF7A9C">
        <w:rPr>
          <w:rFonts w:ascii="Arial" w:hAnsi="Arial" w:cs="Arial"/>
          <w:sz w:val="22"/>
          <w:szCs w:val="22"/>
          <w:lang w:val="en-GB"/>
        </w:rPr>
        <w:t>Tender</w:t>
      </w:r>
      <w:r w:rsidR="00AF7A9C" w:rsidRPr="00C10B9F">
        <w:rPr>
          <w:rFonts w:ascii="Arial" w:hAnsi="Arial" w:cs="Arial"/>
          <w:sz w:val="22"/>
          <w:szCs w:val="22"/>
          <w:lang w:val="en-GB"/>
        </w:rPr>
        <w:t xml:space="preserve"> and</w:t>
      </w:r>
      <w:r w:rsidRPr="00C10B9F">
        <w:rPr>
          <w:rFonts w:ascii="Arial" w:hAnsi="Arial" w:cs="Arial"/>
          <w:sz w:val="22"/>
          <w:szCs w:val="22"/>
          <w:lang w:val="en-GB"/>
        </w:rPr>
        <w:t xml:space="preserve"> may also consider the Participant's Initial </w:t>
      </w:r>
      <w:r w:rsidR="00817CE6">
        <w:rPr>
          <w:rFonts w:ascii="Arial" w:hAnsi="Arial" w:cs="Arial"/>
          <w:sz w:val="22"/>
          <w:szCs w:val="22"/>
          <w:lang w:val="en-GB"/>
        </w:rPr>
        <w:t>Tender</w:t>
      </w:r>
      <w:r w:rsidRPr="00C10B9F">
        <w:rPr>
          <w:rFonts w:ascii="Arial" w:hAnsi="Arial" w:cs="Arial"/>
          <w:sz w:val="22"/>
          <w:szCs w:val="22"/>
          <w:lang w:val="en-GB"/>
        </w:rPr>
        <w:t xml:space="preserve"> as Final, if such </w:t>
      </w:r>
      <w:r w:rsidR="00817CE6">
        <w:rPr>
          <w:rFonts w:ascii="Arial" w:hAnsi="Arial" w:cs="Arial"/>
          <w:sz w:val="22"/>
          <w:szCs w:val="22"/>
          <w:lang w:val="en-GB"/>
        </w:rPr>
        <w:t>tender</w:t>
      </w:r>
      <w:r w:rsidRPr="00C10B9F">
        <w:rPr>
          <w:rFonts w:ascii="Arial" w:hAnsi="Arial" w:cs="Arial"/>
          <w:sz w:val="22"/>
          <w:szCs w:val="22"/>
          <w:lang w:val="en-GB"/>
        </w:rPr>
        <w:t xml:space="preserve"> meets the minimum requirements set out in the Procurement Terms and the objectives pursued, and further negotiations, in the opinion of the </w:t>
      </w:r>
      <w:r w:rsidR="00014673">
        <w:rPr>
          <w:rFonts w:ascii="Arial" w:hAnsi="Arial" w:cs="Arial"/>
          <w:sz w:val="22"/>
          <w:szCs w:val="22"/>
          <w:lang w:val="en-GB"/>
        </w:rPr>
        <w:t>Buyer</w:t>
      </w:r>
      <w:r w:rsidRPr="00C10B9F">
        <w:rPr>
          <w:rFonts w:ascii="Arial" w:hAnsi="Arial" w:cs="Arial"/>
          <w:sz w:val="22"/>
          <w:szCs w:val="22"/>
          <w:lang w:val="en-GB"/>
        </w:rPr>
        <w:t>, will not lead to a better result</w:t>
      </w:r>
      <w:r w:rsidR="0021387F" w:rsidRPr="00C10B9F">
        <w:rPr>
          <w:rFonts w:ascii="Arial" w:hAnsi="Arial" w:cs="Arial"/>
          <w:sz w:val="22"/>
          <w:szCs w:val="22"/>
          <w:lang w:val="en-GB"/>
        </w:rPr>
        <w:t>.</w:t>
      </w:r>
    </w:p>
    <w:p w14:paraId="148E16D4" w14:textId="77777777" w:rsidR="006D0AB0" w:rsidRPr="00C10B9F" w:rsidRDefault="006D0AB0" w:rsidP="00AF7A9C">
      <w:pPr>
        <w:spacing w:after="0" w:line="240" w:lineRule="auto"/>
        <w:ind w:left="697"/>
        <w:jc w:val="both"/>
        <w:rPr>
          <w:rFonts w:ascii="Arial" w:eastAsia="Arial" w:hAnsi="Arial" w:cs="Arial"/>
          <w:color w:val="7030A0"/>
          <w:sz w:val="22"/>
          <w:szCs w:val="22"/>
          <w:lang w:val="en-GB"/>
        </w:rPr>
      </w:pPr>
    </w:p>
    <w:p w14:paraId="2A0E7E83" w14:textId="1E269D0A" w:rsidR="006D0AB0" w:rsidRPr="00C10B9F" w:rsidRDefault="00FB5A37" w:rsidP="00A1455F">
      <w:pPr>
        <w:pStyle w:val="Heading1"/>
        <w:numPr>
          <w:ilvl w:val="0"/>
          <w:numId w:val="14"/>
        </w:numPr>
        <w:spacing w:before="0" w:after="0" w:line="300" w:lineRule="auto"/>
        <w:rPr>
          <w:rFonts w:ascii="Arial" w:hAnsi="Arial" w:cs="Arial"/>
          <w:color w:val="auto"/>
          <w:sz w:val="22"/>
          <w:szCs w:val="22"/>
          <w:lang w:val="en-GB"/>
        </w:rPr>
      </w:pPr>
      <w:bookmarkStart w:id="32" w:name="_Toc198032727"/>
      <w:r>
        <w:rPr>
          <w:rFonts w:ascii="Arial" w:hAnsi="Arial" w:cs="Arial"/>
          <w:color w:val="auto"/>
          <w:sz w:val="22"/>
          <w:szCs w:val="22"/>
          <w:lang w:val="en-GB"/>
        </w:rPr>
        <w:t>Conducting of Negotiations</w:t>
      </w:r>
      <w:bookmarkEnd w:id="32"/>
    </w:p>
    <w:p w14:paraId="0A1851C9" w14:textId="4AA8159A" w:rsidR="006D0AB0" w:rsidRPr="00C10B9F" w:rsidRDefault="00A57CBD" w:rsidP="00A1455F">
      <w:pPr>
        <w:pStyle w:val="paragrafesrasas2lygis"/>
        <w:numPr>
          <w:ilvl w:val="1"/>
          <w:numId w:val="21"/>
        </w:numPr>
        <w:spacing w:after="0" w:line="240" w:lineRule="auto"/>
        <w:ind w:left="0" w:firstLine="697"/>
        <w:rPr>
          <w:rFonts w:ascii="Arial" w:eastAsiaTheme="minorEastAsia" w:hAnsi="Arial" w:cs="Arial"/>
          <w:color w:val="7030A0"/>
          <w:lang w:val="en-GB"/>
        </w:rPr>
      </w:pPr>
      <w:r w:rsidRPr="00A57CBD">
        <w:rPr>
          <w:rFonts w:ascii="Arial" w:hAnsi="Arial" w:cs="Arial"/>
          <w:lang w:val="en-GB"/>
        </w:rPr>
        <w:t xml:space="preserve">Participants whose Initial </w:t>
      </w:r>
      <w:r w:rsidR="00817CE6">
        <w:rPr>
          <w:rFonts w:ascii="Arial" w:hAnsi="Arial" w:cs="Arial"/>
          <w:lang w:val="en-GB"/>
        </w:rPr>
        <w:t>Tender</w:t>
      </w:r>
      <w:r w:rsidRPr="00A57CBD">
        <w:rPr>
          <w:rFonts w:ascii="Arial" w:hAnsi="Arial" w:cs="Arial"/>
          <w:lang w:val="en-GB"/>
        </w:rPr>
        <w:t xml:space="preserve">s meet the requirements of the </w:t>
      </w:r>
      <w:r w:rsidR="00F170FD">
        <w:rPr>
          <w:rFonts w:ascii="Arial" w:hAnsi="Arial" w:cs="Arial"/>
          <w:lang w:val="en-GB"/>
        </w:rPr>
        <w:t>P</w:t>
      </w:r>
      <w:r w:rsidRPr="00A57CBD">
        <w:rPr>
          <w:rFonts w:ascii="Arial" w:hAnsi="Arial" w:cs="Arial"/>
          <w:lang w:val="en-GB"/>
        </w:rPr>
        <w:t xml:space="preserve">rocurement </w:t>
      </w:r>
      <w:r w:rsidR="00F170FD">
        <w:rPr>
          <w:rFonts w:ascii="Arial" w:hAnsi="Arial" w:cs="Arial"/>
          <w:lang w:val="en-GB"/>
        </w:rPr>
        <w:t>D</w:t>
      </w:r>
      <w:r w:rsidRPr="00A57CBD">
        <w:rPr>
          <w:rFonts w:ascii="Arial" w:hAnsi="Arial" w:cs="Arial"/>
          <w:lang w:val="en-GB"/>
        </w:rPr>
        <w:t xml:space="preserve">ocuments are invited to negotiations. If the Participant is unable to arrive for negotiations at the set time for justified reasons, he must inform the </w:t>
      </w:r>
      <w:r w:rsidR="00014673">
        <w:rPr>
          <w:rFonts w:ascii="Arial" w:hAnsi="Arial" w:cs="Arial"/>
          <w:lang w:val="en-GB"/>
        </w:rPr>
        <w:t>Buyer</w:t>
      </w:r>
      <w:r w:rsidRPr="00A57CBD">
        <w:rPr>
          <w:rFonts w:ascii="Arial" w:hAnsi="Arial" w:cs="Arial"/>
          <w:lang w:val="en-GB"/>
        </w:rPr>
        <w:t xml:space="preserve"> about this so that another date for negotiations can be agreed. If the Participant has not confirmed his participation in the negotiations or has not arrived for negotiations at the set time, the </w:t>
      </w:r>
      <w:r w:rsidR="00014673">
        <w:rPr>
          <w:rFonts w:ascii="Arial" w:hAnsi="Arial" w:cs="Arial"/>
          <w:lang w:val="en-GB"/>
        </w:rPr>
        <w:t>Buyer</w:t>
      </w:r>
      <w:r w:rsidRPr="00A57CBD">
        <w:rPr>
          <w:rFonts w:ascii="Arial" w:hAnsi="Arial" w:cs="Arial"/>
          <w:lang w:val="en-GB"/>
        </w:rPr>
        <w:t xml:space="preserve"> shall reject the Participant's Initial and subsequent (if any) </w:t>
      </w:r>
      <w:r w:rsidR="00817CE6">
        <w:rPr>
          <w:rFonts w:ascii="Arial" w:hAnsi="Arial" w:cs="Arial"/>
          <w:lang w:val="en-GB"/>
        </w:rPr>
        <w:t>tender</w:t>
      </w:r>
      <w:r w:rsidRPr="00A57CBD">
        <w:rPr>
          <w:rFonts w:ascii="Arial" w:hAnsi="Arial" w:cs="Arial"/>
          <w:lang w:val="en-GB"/>
        </w:rPr>
        <w:t>(s), except when</w:t>
      </w:r>
      <w:r w:rsidR="5DD15C1C" w:rsidRPr="00C10B9F">
        <w:rPr>
          <w:rFonts w:ascii="Arial" w:hAnsi="Arial" w:cs="Arial"/>
          <w:lang w:val="en-GB"/>
        </w:rPr>
        <w:t>:</w:t>
      </w:r>
    </w:p>
    <w:p w14:paraId="0680266E" w14:textId="77777777" w:rsidR="00FD6CCA" w:rsidRPr="00FD6CCA" w:rsidRDefault="00FD6CCA" w:rsidP="00A1455F">
      <w:pPr>
        <w:pStyle w:val="paragrafesrasas2lygis"/>
        <w:numPr>
          <w:ilvl w:val="2"/>
          <w:numId w:val="21"/>
        </w:numPr>
        <w:tabs>
          <w:tab w:val="left" w:pos="1701"/>
        </w:tabs>
        <w:spacing w:after="0" w:line="240" w:lineRule="auto"/>
        <w:ind w:left="0" w:firstLine="709"/>
        <w:rPr>
          <w:rFonts w:ascii="Arial" w:eastAsiaTheme="minorEastAsia" w:hAnsi="Arial" w:cs="Arial"/>
          <w:lang w:val="en-GB"/>
        </w:rPr>
      </w:pPr>
      <w:r w:rsidRPr="00FD6CCA">
        <w:rPr>
          <w:rFonts w:ascii="Arial" w:eastAsiaTheme="minorEastAsia" w:hAnsi="Arial" w:cs="Arial"/>
          <w:lang w:val="en-GB"/>
        </w:rPr>
        <w:t xml:space="preserve">negotiations are only on </w:t>
      </w:r>
      <w:proofErr w:type="gramStart"/>
      <w:r w:rsidRPr="00FD6CCA">
        <w:rPr>
          <w:rFonts w:ascii="Arial" w:eastAsiaTheme="minorEastAsia" w:hAnsi="Arial" w:cs="Arial"/>
          <w:lang w:val="en-GB"/>
        </w:rPr>
        <w:t>price;</w:t>
      </w:r>
      <w:proofErr w:type="gramEnd"/>
    </w:p>
    <w:p w14:paraId="0918239C" w14:textId="4A634F84" w:rsidR="006D0AB0" w:rsidRPr="00C10B9F" w:rsidRDefault="00FD6CCA" w:rsidP="00A1455F">
      <w:pPr>
        <w:pStyle w:val="paragrafesrasas2lygis"/>
        <w:numPr>
          <w:ilvl w:val="2"/>
          <w:numId w:val="21"/>
        </w:numPr>
        <w:tabs>
          <w:tab w:val="left" w:pos="1701"/>
        </w:tabs>
        <w:spacing w:after="0" w:line="240" w:lineRule="auto"/>
        <w:ind w:left="0" w:firstLine="709"/>
        <w:rPr>
          <w:rFonts w:ascii="Arial" w:eastAsiaTheme="minorEastAsia" w:hAnsi="Arial" w:cs="Arial"/>
          <w:lang w:val="en-GB"/>
        </w:rPr>
      </w:pPr>
      <w:r w:rsidRPr="00FD6CCA">
        <w:rPr>
          <w:rFonts w:ascii="Arial" w:eastAsiaTheme="minorEastAsia" w:hAnsi="Arial" w:cs="Arial"/>
          <w:lang w:val="en-GB"/>
        </w:rPr>
        <w:t xml:space="preserve">when the Initial </w:t>
      </w:r>
      <w:r w:rsidR="00817CE6">
        <w:rPr>
          <w:rFonts w:ascii="Arial" w:eastAsiaTheme="minorEastAsia" w:hAnsi="Arial" w:cs="Arial"/>
          <w:lang w:val="en-GB"/>
        </w:rPr>
        <w:t>Tender</w:t>
      </w:r>
      <w:r w:rsidRPr="00FD6CCA">
        <w:rPr>
          <w:rFonts w:ascii="Arial" w:eastAsiaTheme="minorEastAsia" w:hAnsi="Arial" w:cs="Arial"/>
          <w:lang w:val="en-GB"/>
        </w:rPr>
        <w:t xml:space="preserve"> is considered Final</w:t>
      </w:r>
      <w:r w:rsidR="007273CA" w:rsidRPr="00C10B9F">
        <w:rPr>
          <w:rFonts w:ascii="Arial" w:eastAsiaTheme="minorEastAsia" w:hAnsi="Arial" w:cs="Arial"/>
          <w:lang w:val="en-GB"/>
        </w:rPr>
        <w:t>.</w:t>
      </w:r>
    </w:p>
    <w:p w14:paraId="774338DE" w14:textId="5EEE4E59" w:rsidR="00DC26FE" w:rsidRPr="00DC26FE" w:rsidRDefault="00DC26FE" w:rsidP="00A1455F">
      <w:pPr>
        <w:pStyle w:val="paragrafesrasas2lygis"/>
        <w:numPr>
          <w:ilvl w:val="1"/>
          <w:numId w:val="21"/>
        </w:numPr>
        <w:tabs>
          <w:tab w:val="left" w:pos="1418"/>
        </w:tabs>
        <w:spacing w:after="0" w:line="240" w:lineRule="auto"/>
        <w:ind w:left="0" w:firstLine="709"/>
        <w:rPr>
          <w:rFonts w:ascii="Arial" w:hAnsi="Arial" w:cs="Arial"/>
          <w:lang w:val="en-GB"/>
        </w:rPr>
      </w:pPr>
      <w:r w:rsidRPr="00DC26FE">
        <w:rPr>
          <w:rFonts w:ascii="Arial" w:hAnsi="Arial" w:cs="Arial"/>
          <w:lang w:val="en-GB"/>
        </w:rPr>
        <w:t xml:space="preserve">In the confirmation of participation in negotiations, the Participant shall indicate the person(s) who will represent him/her in the negotiations. During the negotiations, the </w:t>
      </w:r>
      <w:r w:rsidR="00014673">
        <w:rPr>
          <w:rFonts w:ascii="Arial" w:hAnsi="Arial" w:cs="Arial"/>
          <w:lang w:val="en-GB"/>
        </w:rPr>
        <w:t>Buyer</w:t>
      </w:r>
      <w:r w:rsidRPr="00DC26FE">
        <w:rPr>
          <w:rFonts w:ascii="Arial" w:hAnsi="Arial" w:cs="Arial"/>
          <w:lang w:val="en-GB"/>
        </w:rPr>
        <w:t xml:space="preserve"> shall consider that this representative(s) has the right to conduct negotiations and assume obligations on behalf of the Participant.</w:t>
      </w:r>
    </w:p>
    <w:p w14:paraId="68E99834" w14:textId="77408C89" w:rsidR="00DC26FE" w:rsidRPr="00DC26FE" w:rsidRDefault="00DC26FE" w:rsidP="00A1455F">
      <w:pPr>
        <w:pStyle w:val="paragrafesrasas2lygis"/>
        <w:numPr>
          <w:ilvl w:val="1"/>
          <w:numId w:val="21"/>
        </w:numPr>
        <w:tabs>
          <w:tab w:val="left" w:pos="1418"/>
        </w:tabs>
        <w:spacing w:after="0" w:line="240" w:lineRule="auto"/>
        <w:ind w:left="0" w:firstLine="709"/>
        <w:rPr>
          <w:rFonts w:ascii="Arial" w:hAnsi="Arial" w:cs="Arial"/>
          <w:lang w:val="en-GB"/>
        </w:rPr>
      </w:pPr>
      <w:r w:rsidRPr="00DC26FE">
        <w:rPr>
          <w:rFonts w:ascii="Arial" w:hAnsi="Arial" w:cs="Arial"/>
          <w:lang w:val="en-GB"/>
        </w:rPr>
        <w:t xml:space="preserve">The negotiations will be conducted in the Lithuanian language. Participants from foreign countries must ensure proper translation of the entire negotiation procedure into a language they understand, unless otherwise specified in the </w:t>
      </w:r>
      <w:r w:rsidR="00BE4F69" w:rsidRPr="00BE4F69">
        <w:rPr>
          <w:rFonts w:ascii="Arial" w:hAnsi="Arial" w:cs="Arial"/>
          <w:lang w:val="en-GB"/>
        </w:rPr>
        <w:t>SP of the Terms and Conditions</w:t>
      </w:r>
      <w:r w:rsidRPr="00DC26FE">
        <w:rPr>
          <w:rFonts w:ascii="Arial" w:hAnsi="Arial" w:cs="Arial"/>
          <w:lang w:val="en-GB"/>
        </w:rPr>
        <w:t>.</w:t>
      </w:r>
    </w:p>
    <w:p w14:paraId="6480F0F5" w14:textId="025C6CAB" w:rsidR="00DC26FE" w:rsidRPr="00DC26FE" w:rsidRDefault="00DC26FE" w:rsidP="00A1455F">
      <w:pPr>
        <w:pStyle w:val="paragrafesrasas2lygis"/>
        <w:numPr>
          <w:ilvl w:val="1"/>
          <w:numId w:val="21"/>
        </w:numPr>
        <w:tabs>
          <w:tab w:val="left" w:pos="1418"/>
        </w:tabs>
        <w:spacing w:after="0" w:line="240" w:lineRule="auto"/>
        <w:ind w:left="0" w:firstLine="709"/>
        <w:rPr>
          <w:rFonts w:ascii="Arial" w:hAnsi="Arial" w:cs="Arial"/>
          <w:lang w:val="en-GB"/>
        </w:rPr>
      </w:pPr>
      <w:r w:rsidRPr="00DC26FE">
        <w:rPr>
          <w:rFonts w:ascii="Arial" w:hAnsi="Arial" w:cs="Arial"/>
          <w:lang w:val="en-GB"/>
        </w:rPr>
        <w:t xml:space="preserve">The negotiations will be conducted with each Participant separately, </w:t>
      </w:r>
      <w:proofErr w:type="gramStart"/>
      <w:r w:rsidRPr="00DC26FE">
        <w:rPr>
          <w:rFonts w:ascii="Arial" w:hAnsi="Arial" w:cs="Arial"/>
          <w:lang w:val="en-GB"/>
        </w:rPr>
        <w:t>on the basis of</w:t>
      </w:r>
      <w:proofErr w:type="gramEnd"/>
      <w:r w:rsidRPr="00DC26FE">
        <w:rPr>
          <w:rFonts w:ascii="Arial" w:hAnsi="Arial" w:cs="Arial"/>
          <w:lang w:val="en-GB"/>
        </w:rPr>
        <w:t xml:space="preserve"> the Initial/subsequent (if any) </w:t>
      </w:r>
      <w:r w:rsidR="00817CE6">
        <w:rPr>
          <w:rFonts w:ascii="Arial" w:hAnsi="Arial" w:cs="Arial"/>
          <w:lang w:val="en-GB"/>
        </w:rPr>
        <w:t>tender</w:t>
      </w:r>
      <w:r w:rsidRPr="00DC26FE">
        <w:rPr>
          <w:rFonts w:ascii="Arial" w:hAnsi="Arial" w:cs="Arial"/>
          <w:lang w:val="en-GB"/>
        </w:rPr>
        <w:t xml:space="preserve"> submitted by the Participant.</w:t>
      </w:r>
    </w:p>
    <w:p w14:paraId="36290684" w14:textId="2EC18A34" w:rsidR="006D0AB0" w:rsidRPr="00C10B9F" w:rsidRDefault="00DC26FE" w:rsidP="00A1455F">
      <w:pPr>
        <w:pStyle w:val="paragrafesrasas2lygis"/>
        <w:numPr>
          <w:ilvl w:val="1"/>
          <w:numId w:val="21"/>
        </w:numPr>
        <w:tabs>
          <w:tab w:val="left" w:pos="1418"/>
        </w:tabs>
        <w:spacing w:after="0" w:line="240" w:lineRule="auto"/>
        <w:ind w:left="0" w:firstLine="709"/>
        <w:rPr>
          <w:rFonts w:ascii="Arial" w:hAnsi="Arial" w:cs="Arial"/>
          <w:lang w:val="en-GB"/>
        </w:rPr>
      </w:pPr>
      <w:r w:rsidRPr="00DC26FE">
        <w:rPr>
          <w:rFonts w:ascii="Arial" w:hAnsi="Arial" w:cs="Arial"/>
          <w:lang w:val="en-GB"/>
        </w:rPr>
        <w:t xml:space="preserve">The negotiations/negotiation sessions shall be conducted in the following </w:t>
      </w:r>
      <w:proofErr w:type="gramStart"/>
      <w:r w:rsidRPr="00DC26FE">
        <w:rPr>
          <w:rFonts w:ascii="Arial" w:hAnsi="Arial" w:cs="Arial"/>
          <w:lang w:val="en-GB"/>
        </w:rPr>
        <w:t>order:</w:t>
      </w:r>
      <w:r w:rsidR="5C1D5905" w:rsidRPr="00C10B9F">
        <w:rPr>
          <w:rFonts w:ascii="Arial" w:hAnsi="Arial" w:cs="Arial"/>
          <w:lang w:val="en-GB"/>
        </w:rPr>
        <w:t>:</w:t>
      </w:r>
      <w:proofErr w:type="gramEnd"/>
      <w:r w:rsidR="5C1D5905" w:rsidRPr="00C10B9F">
        <w:rPr>
          <w:rFonts w:ascii="Arial" w:hAnsi="Arial" w:cs="Arial"/>
          <w:lang w:val="en-GB"/>
        </w:rPr>
        <w:t xml:space="preserve"> </w:t>
      </w:r>
    </w:p>
    <w:p w14:paraId="39A7E400" w14:textId="51DFBB91" w:rsidR="00BF0EA6" w:rsidRPr="00BF0EA6" w:rsidRDefault="00BF0EA6" w:rsidP="00A1455F">
      <w:pPr>
        <w:pStyle w:val="paragrafesrasas2lygis"/>
        <w:numPr>
          <w:ilvl w:val="2"/>
          <w:numId w:val="10"/>
        </w:numPr>
        <w:tabs>
          <w:tab w:val="left" w:pos="1701"/>
        </w:tabs>
        <w:spacing w:after="0" w:line="240" w:lineRule="auto"/>
        <w:ind w:left="0" w:firstLine="709"/>
        <w:rPr>
          <w:rFonts w:ascii="Arial" w:hAnsi="Arial" w:cs="Arial"/>
          <w:lang w:val="en-GB"/>
        </w:rPr>
      </w:pPr>
      <w:r w:rsidRPr="00BF0EA6">
        <w:rPr>
          <w:rFonts w:ascii="Arial" w:hAnsi="Arial" w:cs="Arial"/>
          <w:lang w:val="en-GB"/>
        </w:rPr>
        <w:t xml:space="preserve">negotiations will be conducted separately with each Participant on the issues discussed in the negotiations/negotiation session, as specified in the </w:t>
      </w:r>
      <w:r w:rsidR="001C276B">
        <w:rPr>
          <w:rFonts w:ascii="Arial" w:hAnsi="Arial" w:cs="Arial"/>
          <w:lang w:val="en-GB"/>
        </w:rPr>
        <w:t xml:space="preserve">SP of the </w:t>
      </w:r>
      <w:r w:rsidR="001C276B" w:rsidRPr="00C10B9F">
        <w:rPr>
          <w:rFonts w:ascii="Arial" w:hAnsi="Arial" w:cs="Arial"/>
          <w:lang w:val="en-GB"/>
        </w:rPr>
        <w:t>Terms and Conditions</w:t>
      </w:r>
      <w:r w:rsidRPr="00BF0EA6">
        <w:rPr>
          <w:rFonts w:ascii="Arial" w:hAnsi="Arial" w:cs="Arial"/>
          <w:lang w:val="en-GB"/>
        </w:rPr>
        <w:t xml:space="preserve">, related to the </w:t>
      </w:r>
      <w:r w:rsidR="00EC2DA0">
        <w:rPr>
          <w:rFonts w:ascii="Arial" w:hAnsi="Arial" w:cs="Arial"/>
          <w:lang w:val="en-GB"/>
        </w:rPr>
        <w:t>Tender</w:t>
      </w:r>
      <w:r w:rsidRPr="00BF0EA6">
        <w:rPr>
          <w:rFonts w:ascii="Arial" w:hAnsi="Arial" w:cs="Arial"/>
          <w:lang w:val="en-GB"/>
        </w:rPr>
        <w:t xml:space="preserve"> submitted by the </w:t>
      </w:r>
      <w:proofErr w:type="gramStart"/>
      <w:r w:rsidRPr="00BF0EA6">
        <w:rPr>
          <w:rFonts w:ascii="Arial" w:hAnsi="Arial" w:cs="Arial"/>
          <w:lang w:val="en-GB"/>
        </w:rPr>
        <w:t>Participant;</w:t>
      </w:r>
      <w:proofErr w:type="gramEnd"/>
    </w:p>
    <w:p w14:paraId="78E2B7E0" w14:textId="0F2B8FE2" w:rsidR="00BF0EA6" w:rsidRPr="00BF0EA6" w:rsidRDefault="00BF0EA6" w:rsidP="00A1455F">
      <w:pPr>
        <w:pStyle w:val="paragrafesrasas2lygis"/>
        <w:numPr>
          <w:ilvl w:val="2"/>
          <w:numId w:val="10"/>
        </w:numPr>
        <w:tabs>
          <w:tab w:val="left" w:pos="1701"/>
        </w:tabs>
        <w:spacing w:after="0" w:line="240" w:lineRule="auto"/>
        <w:ind w:left="0" w:firstLine="709"/>
        <w:rPr>
          <w:rFonts w:ascii="Arial" w:hAnsi="Arial" w:cs="Arial"/>
          <w:lang w:val="en-GB"/>
        </w:rPr>
      </w:pPr>
      <w:r w:rsidRPr="00BF0EA6">
        <w:rPr>
          <w:rFonts w:ascii="Arial" w:hAnsi="Arial" w:cs="Arial"/>
          <w:lang w:val="en-GB"/>
        </w:rPr>
        <w:lastRenderedPageBreak/>
        <w:t xml:space="preserve">the information provided by the Participant during the negotiations will be considered confidential and may not be disclosed to interested Participants, except in cases where the Participant's consent is obtained, which specifies what information may be </w:t>
      </w:r>
      <w:proofErr w:type="gramStart"/>
      <w:r w:rsidRPr="00BF0EA6">
        <w:rPr>
          <w:rFonts w:ascii="Arial" w:hAnsi="Arial" w:cs="Arial"/>
          <w:lang w:val="en-GB"/>
        </w:rPr>
        <w:t>disclosed;</w:t>
      </w:r>
      <w:proofErr w:type="gramEnd"/>
    </w:p>
    <w:p w14:paraId="2CB51173" w14:textId="153B7B4A" w:rsidR="00BF0EA6" w:rsidRPr="00BF0EA6" w:rsidRDefault="00BF0EA6" w:rsidP="00A1455F">
      <w:pPr>
        <w:pStyle w:val="paragrafesrasas2lygis"/>
        <w:numPr>
          <w:ilvl w:val="2"/>
          <w:numId w:val="10"/>
        </w:numPr>
        <w:tabs>
          <w:tab w:val="left" w:pos="1701"/>
        </w:tabs>
        <w:spacing w:after="0" w:line="240" w:lineRule="auto"/>
        <w:ind w:left="0" w:firstLine="709"/>
        <w:rPr>
          <w:rFonts w:ascii="Arial" w:hAnsi="Arial" w:cs="Arial"/>
          <w:lang w:val="en-GB"/>
        </w:rPr>
      </w:pPr>
      <w:r w:rsidRPr="00BF0EA6">
        <w:rPr>
          <w:rFonts w:ascii="Arial" w:hAnsi="Arial" w:cs="Arial"/>
          <w:lang w:val="en-GB"/>
        </w:rPr>
        <w:t xml:space="preserve">the Participants will be provided with the same information during the negotiations, negotiations will be held only on the same issues, ensuring that the identity of the Participant concerned and the confidential information provided by him will not be </w:t>
      </w:r>
      <w:proofErr w:type="gramStart"/>
      <w:r w:rsidRPr="00BF0EA6">
        <w:rPr>
          <w:rFonts w:ascii="Arial" w:hAnsi="Arial" w:cs="Arial"/>
          <w:lang w:val="en-GB"/>
        </w:rPr>
        <w:t>disclosed;</w:t>
      </w:r>
      <w:proofErr w:type="gramEnd"/>
    </w:p>
    <w:p w14:paraId="1D505A62" w14:textId="25F5837A" w:rsidR="006D0AB0" w:rsidRPr="00C10B9F" w:rsidRDefault="00BF0EA6" w:rsidP="00A1455F">
      <w:pPr>
        <w:pStyle w:val="paragrafesrasas2lygis"/>
        <w:numPr>
          <w:ilvl w:val="2"/>
          <w:numId w:val="10"/>
        </w:numPr>
        <w:tabs>
          <w:tab w:val="left" w:pos="1701"/>
        </w:tabs>
        <w:spacing w:after="0" w:line="240" w:lineRule="auto"/>
        <w:ind w:left="0" w:firstLine="709"/>
        <w:rPr>
          <w:rFonts w:ascii="Arial" w:eastAsiaTheme="minorEastAsia" w:hAnsi="Arial" w:cs="Arial"/>
          <w:lang w:val="en-GB"/>
        </w:rPr>
      </w:pPr>
      <w:r w:rsidRPr="00BF0EA6">
        <w:rPr>
          <w:rFonts w:ascii="Arial" w:hAnsi="Arial" w:cs="Arial"/>
          <w:lang w:val="en-GB"/>
        </w:rPr>
        <w:t xml:space="preserve">each negotiation session/negotiation will be conducted until, in the opinion of the </w:t>
      </w:r>
      <w:r w:rsidR="00014673">
        <w:rPr>
          <w:rFonts w:ascii="Arial" w:hAnsi="Arial" w:cs="Arial"/>
          <w:lang w:val="en-GB"/>
        </w:rPr>
        <w:t>Buyer</w:t>
      </w:r>
      <w:r w:rsidRPr="00BF0EA6">
        <w:rPr>
          <w:rFonts w:ascii="Arial" w:hAnsi="Arial" w:cs="Arial"/>
          <w:lang w:val="en-GB"/>
        </w:rPr>
        <w:t xml:space="preserve">, the issues discussed are detailed enough to allow the Participant to prepare the </w:t>
      </w:r>
      <w:r w:rsidR="00065DD2" w:rsidRPr="00947446">
        <w:rPr>
          <w:rFonts w:ascii="Arial" w:hAnsi="Arial" w:cs="Arial"/>
          <w:lang w:val="en-GB"/>
        </w:rPr>
        <w:t>Final Tender</w:t>
      </w:r>
      <w:r w:rsidRPr="00BF0EA6">
        <w:rPr>
          <w:rFonts w:ascii="Arial" w:hAnsi="Arial" w:cs="Arial"/>
          <w:lang w:val="en-GB"/>
        </w:rPr>
        <w:t xml:space="preserve"> on their </w:t>
      </w:r>
      <w:proofErr w:type="gramStart"/>
      <w:r w:rsidRPr="00BF0EA6">
        <w:rPr>
          <w:rFonts w:ascii="Arial" w:hAnsi="Arial" w:cs="Arial"/>
          <w:lang w:val="en-GB"/>
        </w:rPr>
        <w:t>basis</w:t>
      </w:r>
      <w:r w:rsidR="5C1D5905" w:rsidRPr="00C10B9F">
        <w:rPr>
          <w:rFonts w:ascii="Arial" w:hAnsi="Arial" w:cs="Arial"/>
          <w:lang w:val="en-GB"/>
        </w:rPr>
        <w:t>;</w:t>
      </w:r>
      <w:proofErr w:type="gramEnd"/>
    </w:p>
    <w:p w14:paraId="1DA37772" w14:textId="35B3B5F9" w:rsidR="009E31DA" w:rsidRPr="009E31DA" w:rsidRDefault="009E31DA" w:rsidP="00A1455F">
      <w:pPr>
        <w:pStyle w:val="paragrafesrasas2lygis"/>
        <w:numPr>
          <w:ilvl w:val="1"/>
          <w:numId w:val="10"/>
        </w:numPr>
        <w:tabs>
          <w:tab w:val="left" w:pos="1418"/>
        </w:tabs>
        <w:spacing w:after="0" w:line="240" w:lineRule="auto"/>
        <w:ind w:left="0" w:firstLine="709"/>
        <w:rPr>
          <w:rFonts w:ascii="Arial" w:hAnsi="Arial" w:cs="Arial"/>
          <w:lang w:val="en-GB"/>
        </w:rPr>
      </w:pPr>
      <w:r w:rsidRPr="009E31DA">
        <w:rPr>
          <w:rFonts w:ascii="Arial" w:hAnsi="Arial" w:cs="Arial"/>
          <w:lang w:val="en-GB"/>
        </w:rPr>
        <w:t xml:space="preserve">During the negotiations, </w:t>
      </w:r>
      <w:proofErr w:type="gramStart"/>
      <w:r w:rsidRPr="009E31DA">
        <w:rPr>
          <w:rFonts w:ascii="Arial" w:hAnsi="Arial" w:cs="Arial"/>
          <w:lang w:val="en-GB"/>
        </w:rPr>
        <w:t>taking into account</w:t>
      </w:r>
      <w:proofErr w:type="gramEnd"/>
      <w:r w:rsidRPr="009E31DA">
        <w:rPr>
          <w:rFonts w:ascii="Arial" w:hAnsi="Arial" w:cs="Arial"/>
          <w:lang w:val="en-GB"/>
        </w:rPr>
        <w:t xml:space="preserve"> the solutions submitted by the Participants and the objectives of the negotiations set out in the </w:t>
      </w:r>
      <w:r w:rsidR="001C276B">
        <w:rPr>
          <w:rFonts w:ascii="Arial" w:hAnsi="Arial" w:cs="Arial"/>
          <w:lang w:val="en-GB"/>
        </w:rPr>
        <w:t xml:space="preserve">SP of the </w:t>
      </w:r>
      <w:r w:rsidR="001C276B" w:rsidRPr="00C10B9F">
        <w:rPr>
          <w:rFonts w:ascii="Arial" w:hAnsi="Arial" w:cs="Arial"/>
          <w:lang w:val="en-GB"/>
        </w:rPr>
        <w:t>Terms and Conditions</w:t>
      </w:r>
      <w:r w:rsidRPr="009E31DA">
        <w:rPr>
          <w:rFonts w:ascii="Arial" w:hAnsi="Arial" w:cs="Arial"/>
          <w:lang w:val="en-GB"/>
        </w:rPr>
        <w:t xml:space="preserve">, the </w:t>
      </w:r>
      <w:r w:rsidR="00014673">
        <w:rPr>
          <w:rFonts w:ascii="Arial" w:hAnsi="Arial" w:cs="Arial"/>
          <w:lang w:val="en-GB"/>
        </w:rPr>
        <w:t>Buyer</w:t>
      </w:r>
      <w:r w:rsidRPr="009E31DA">
        <w:rPr>
          <w:rFonts w:ascii="Arial" w:hAnsi="Arial" w:cs="Arial"/>
          <w:lang w:val="en-GB"/>
        </w:rPr>
        <w:t xml:space="preserve"> may change the technical specification and/or other terms of the Procurement, except for those that are not subject to negotiation. In such a case, all Participants shall be simultaneously informed in writing of the changes and, if the </w:t>
      </w:r>
      <w:r w:rsidR="00014673">
        <w:rPr>
          <w:rFonts w:ascii="Arial" w:hAnsi="Arial" w:cs="Arial"/>
          <w:lang w:val="en-GB"/>
        </w:rPr>
        <w:t>Buyer</w:t>
      </w:r>
      <w:r w:rsidRPr="009E31DA">
        <w:rPr>
          <w:rFonts w:ascii="Arial" w:hAnsi="Arial" w:cs="Arial"/>
          <w:lang w:val="en-GB"/>
        </w:rPr>
        <w:t xml:space="preserve"> so requests, the Participants shall submit updated </w:t>
      </w:r>
      <w:r w:rsidR="00817CE6">
        <w:rPr>
          <w:rFonts w:ascii="Arial" w:hAnsi="Arial" w:cs="Arial"/>
          <w:lang w:val="en-GB"/>
        </w:rPr>
        <w:t>tender</w:t>
      </w:r>
      <w:r w:rsidRPr="009E31DA">
        <w:rPr>
          <w:rFonts w:ascii="Arial" w:hAnsi="Arial" w:cs="Arial"/>
          <w:lang w:val="en-GB"/>
        </w:rPr>
        <w:t xml:space="preserve">s within a reasonable </w:t>
      </w:r>
      <w:proofErr w:type="gramStart"/>
      <w:r w:rsidRPr="009E31DA">
        <w:rPr>
          <w:rFonts w:ascii="Arial" w:hAnsi="Arial" w:cs="Arial"/>
          <w:lang w:val="en-GB"/>
        </w:rPr>
        <w:t>period of time</w:t>
      </w:r>
      <w:proofErr w:type="gramEnd"/>
      <w:r w:rsidRPr="009E31DA">
        <w:rPr>
          <w:rFonts w:ascii="Arial" w:hAnsi="Arial" w:cs="Arial"/>
          <w:lang w:val="en-GB"/>
        </w:rPr>
        <w:t>.</w:t>
      </w:r>
    </w:p>
    <w:p w14:paraId="232A0923" w14:textId="56C19EA2" w:rsidR="009E31DA" w:rsidRPr="009E31DA" w:rsidRDefault="009E31DA" w:rsidP="00A1455F">
      <w:pPr>
        <w:pStyle w:val="paragrafesrasas2lygis"/>
        <w:numPr>
          <w:ilvl w:val="1"/>
          <w:numId w:val="10"/>
        </w:numPr>
        <w:tabs>
          <w:tab w:val="left" w:pos="1418"/>
        </w:tabs>
        <w:spacing w:after="0" w:line="240" w:lineRule="auto"/>
        <w:ind w:left="0" w:firstLine="709"/>
        <w:rPr>
          <w:rFonts w:ascii="Arial" w:hAnsi="Arial" w:cs="Arial"/>
          <w:lang w:val="en-GB"/>
        </w:rPr>
      </w:pPr>
      <w:r w:rsidRPr="009E31DA">
        <w:rPr>
          <w:rFonts w:ascii="Arial" w:hAnsi="Arial" w:cs="Arial"/>
          <w:lang w:val="en-GB"/>
        </w:rPr>
        <w:t>The results of each negotiation session/Negotiation will be recorded in the negotiation protocol (where applicable), which shall be signed by the Participant’s authorized representative and the Chairman of the Commission. Before signing the negotiation protocol, the Participant may submit comments on it. The negotiation protocol may also be signed/approved by the supplier using the CVP IS.</w:t>
      </w:r>
    </w:p>
    <w:p w14:paraId="2A356697" w14:textId="5CEF9959" w:rsidR="007165B5" w:rsidRPr="00C10B9F" w:rsidRDefault="009E31DA" w:rsidP="00A1455F">
      <w:pPr>
        <w:pStyle w:val="paragrafesrasas2lygis"/>
        <w:numPr>
          <w:ilvl w:val="1"/>
          <w:numId w:val="10"/>
        </w:numPr>
        <w:tabs>
          <w:tab w:val="left" w:pos="1418"/>
        </w:tabs>
        <w:spacing w:after="0" w:line="240" w:lineRule="auto"/>
        <w:ind w:left="0" w:firstLine="709"/>
        <w:rPr>
          <w:rFonts w:ascii="Arial" w:eastAsiaTheme="minorEastAsia" w:hAnsi="Arial" w:cs="Arial"/>
          <w:color w:val="000000" w:themeColor="text1"/>
          <w:lang w:val="en-GB"/>
        </w:rPr>
      </w:pPr>
      <w:r w:rsidRPr="009E31DA">
        <w:rPr>
          <w:rFonts w:ascii="Arial" w:hAnsi="Arial" w:cs="Arial"/>
          <w:lang w:val="en-GB"/>
        </w:rPr>
        <w:t xml:space="preserve">The </w:t>
      </w:r>
      <w:r w:rsidR="00014673">
        <w:rPr>
          <w:rFonts w:ascii="Arial" w:hAnsi="Arial" w:cs="Arial"/>
          <w:lang w:val="en-GB"/>
        </w:rPr>
        <w:t>Buyer</w:t>
      </w:r>
      <w:r w:rsidRPr="009E31DA">
        <w:rPr>
          <w:rFonts w:ascii="Arial" w:hAnsi="Arial" w:cs="Arial"/>
          <w:lang w:val="en-GB"/>
        </w:rPr>
        <w:t xml:space="preserve"> may not apply one or more negotiation sessions if, in the opinion of the </w:t>
      </w:r>
      <w:r w:rsidR="00014673">
        <w:rPr>
          <w:rFonts w:ascii="Arial" w:hAnsi="Arial" w:cs="Arial"/>
          <w:lang w:val="en-GB"/>
        </w:rPr>
        <w:t>Buyer</w:t>
      </w:r>
      <w:r w:rsidRPr="009E31DA">
        <w:rPr>
          <w:rFonts w:ascii="Arial" w:hAnsi="Arial" w:cs="Arial"/>
          <w:lang w:val="en-GB"/>
        </w:rPr>
        <w:t xml:space="preserve">, better results will not be achieved during the negotiations. The </w:t>
      </w:r>
      <w:r w:rsidR="00014673">
        <w:rPr>
          <w:rFonts w:ascii="Arial" w:hAnsi="Arial" w:cs="Arial"/>
          <w:lang w:val="en-GB"/>
        </w:rPr>
        <w:t>Buyer</w:t>
      </w:r>
      <w:r w:rsidRPr="009E31DA">
        <w:rPr>
          <w:rFonts w:ascii="Arial" w:hAnsi="Arial" w:cs="Arial"/>
          <w:lang w:val="en-GB"/>
        </w:rPr>
        <w:t xml:space="preserve"> may also discuss all issues in one session, in accordance with the principles of transparency and equality.</w:t>
      </w:r>
    </w:p>
    <w:p w14:paraId="6ABC13A8" w14:textId="77777777" w:rsidR="00D87269" w:rsidRPr="00C10B9F" w:rsidRDefault="00D87269" w:rsidP="00D87269">
      <w:pPr>
        <w:pStyle w:val="paragrafesrasas2lygis"/>
        <w:spacing w:after="0" w:line="300" w:lineRule="auto"/>
        <w:ind w:left="697"/>
        <w:rPr>
          <w:rFonts w:ascii="Arial" w:eastAsiaTheme="minorEastAsia" w:hAnsi="Arial" w:cs="Arial"/>
          <w:color w:val="7030A0"/>
          <w:lang w:val="en-GB"/>
        </w:rPr>
      </w:pPr>
    </w:p>
    <w:p w14:paraId="6F1B656F" w14:textId="0B587D19" w:rsidR="006D0AB0" w:rsidRPr="00C10B9F" w:rsidRDefault="00B141DE" w:rsidP="00B141DE">
      <w:pPr>
        <w:pStyle w:val="Heading1"/>
        <w:spacing w:before="0" w:after="0" w:line="300" w:lineRule="auto"/>
        <w:rPr>
          <w:rFonts w:ascii="Arial" w:hAnsi="Arial" w:cs="Arial"/>
          <w:color w:val="auto"/>
          <w:sz w:val="22"/>
          <w:szCs w:val="22"/>
          <w:lang w:val="en-GB"/>
        </w:rPr>
      </w:pPr>
      <w:bookmarkStart w:id="33" w:name="_Toc85698579"/>
      <w:bookmarkStart w:id="34" w:name="_Toc86176530"/>
      <w:bookmarkStart w:id="35" w:name="_Toc198032728"/>
      <w:r w:rsidRPr="00C10B9F">
        <w:rPr>
          <w:rFonts w:ascii="Arial" w:hAnsi="Arial" w:cs="Arial"/>
          <w:color w:val="auto"/>
          <w:sz w:val="22"/>
          <w:szCs w:val="22"/>
          <w:lang w:val="en-GB"/>
        </w:rPr>
        <w:t xml:space="preserve">21. </w:t>
      </w:r>
      <w:bookmarkEnd w:id="33"/>
      <w:bookmarkEnd w:id="34"/>
      <w:r w:rsidR="00770609">
        <w:rPr>
          <w:rFonts w:ascii="Arial" w:hAnsi="Arial" w:cs="Arial"/>
          <w:color w:val="auto"/>
          <w:sz w:val="22"/>
          <w:szCs w:val="22"/>
          <w:lang w:val="en-GB"/>
        </w:rPr>
        <w:t>Submission of Final Tenders</w:t>
      </w:r>
      <w:bookmarkEnd w:id="35"/>
    </w:p>
    <w:p w14:paraId="090F4212" w14:textId="74FF741F" w:rsidR="006D0AB0" w:rsidRPr="00C10B9F" w:rsidRDefault="00B141DE" w:rsidP="00B141DE">
      <w:pPr>
        <w:pStyle w:val="paragrafesrasas2lygis"/>
        <w:spacing w:before="240" w:after="0" w:line="240" w:lineRule="auto"/>
        <w:ind w:firstLine="709"/>
        <w:rPr>
          <w:rFonts w:ascii="Arial" w:hAnsi="Arial" w:cs="Arial"/>
          <w:lang w:val="en-GB"/>
        </w:rPr>
      </w:pPr>
      <w:r w:rsidRPr="00C10B9F">
        <w:rPr>
          <w:rFonts w:ascii="Arial" w:hAnsi="Arial" w:cs="Arial"/>
          <w:lang w:val="en-GB"/>
        </w:rPr>
        <w:t xml:space="preserve">21.1. </w:t>
      </w:r>
      <w:r w:rsidR="00CE07A9" w:rsidRPr="00CE07A9">
        <w:rPr>
          <w:rFonts w:ascii="Arial" w:hAnsi="Arial" w:cs="Arial"/>
          <w:lang w:val="en-GB"/>
        </w:rPr>
        <w:t xml:space="preserve">After the negotiations, interested Participants will be invited to submit a </w:t>
      </w:r>
      <w:bookmarkStart w:id="36" w:name="_Hlk197943397"/>
      <w:r w:rsidR="00947446" w:rsidRPr="00947446">
        <w:rPr>
          <w:rFonts w:ascii="Arial" w:hAnsi="Arial" w:cs="Arial"/>
          <w:lang w:val="en-GB"/>
        </w:rPr>
        <w:t>Final Tender</w:t>
      </w:r>
      <w:bookmarkEnd w:id="36"/>
      <w:r w:rsidR="00CE07A9" w:rsidRPr="00CE07A9">
        <w:rPr>
          <w:rFonts w:ascii="Arial" w:hAnsi="Arial" w:cs="Arial"/>
          <w:lang w:val="en-GB"/>
        </w:rPr>
        <w:t xml:space="preserve">, which consists of the documents specified in the </w:t>
      </w:r>
      <w:r w:rsidR="001C276B">
        <w:rPr>
          <w:rFonts w:ascii="Arial" w:hAnsi="Arial" w:cs="Arial"/>
          <w:lang w:val="en-GB"/>
        </w:rPr>
        <w:t xml:space="preserve">SP of the </w:t>
      </w:r>
      <w:r w:rsidR="001C276B" w:rsidRPr="00C10B9F">
        <w:rPr>
          <w:rFonts w:ascii="Arial" w:hAnsi="Arial" w:cs="Arial"/>
          <w:lang w:val="en-GB"/>
        </w:rPr>
        <w:t>Terms and Conditions</w:t>
      </w:r>
      <w:r w:rsidR="00CE07A9" w:rsidRPr="00CE07A9">
        <w:rPr>
          <w:rFonts w:ascii="Arial" w:hAnsi="Arial" w:cs="Arial"/>
          <w:lang w:val="en-GB"/>
        </w:rPr>
        <w:t xml:space="preserve"> </w:t>
      </w:r>
      <w:r w:rsidR="00166D37">
        <w:rPr>
          <w:rFonts w:ascii="Arial" w:hAnsi="Arial" w:cs="Arial"/>
          <w:lang w:val="en-GB"/>
        </w:rPr>
        <w:t>and/or</w:t>
      </w:r>
      <w:r w:rsidR="00CE07A9" w:rsidRPr="00CE07A9">
        <w:rPr>
          <w:rFonts w:ascii="Arial" w:hAnsi="Arial" w:cs="Arial"/>
          <w:lang w:val="en-GB"/>
        </w:rPr>
        <w:t xml:space="preserve"> its annexes.</w:t>
      </w:r>
    </w:p>
    <w:p w14:paraId="29667200" w14:textId="5100D5F2" w:rsidR="006D0AB0" w:rsidRPr="00C10B9F" w:rsidRDefault="00B141DE" w:rsidP="00B141DE">
      <w:pPr>
        <w:pStyle w:val="paragrafesrasas2lygis"/>
        <w:spacing w:after="0" w:line="240" w:lineRule="auto"/>
        <w:ind w:firstLine="709"/>
        <w:rPr>
          <w:rFonts w:ascii="Arial" w:eastAsiaTheme="minorEastAsia" w:hAnsi="Arial" w:cs="Arial"/>
          <w:lang w:val="en-GB"/>
        </w:rPr>
      </w:pPr>
      <w:r w:rsidRPr="00C10B9F">
        <w:rPr>
          <w:rFonts w:ascii="Arial" w:hAnsi="Arial" w:cs="Arial"/>
          <w:lang w:val="en-GB"/>
        </w:rPr>
        <w:t xml:space="preserve">21.2. </w:t>
      </w:r>
      <w:r w:rsidR="005F3C6A" w:rsidRPr="005F3C6A">
        <w:rPr>
          <w:rFonts w:ascii="Arial" w:hAnsi="Arial" w:cs="Arial"/>
          <w:lang w:val="en-GB"/>
        </w:rPr>
        <w:t xml:space="preserve">The </w:t>
      </w:r>
      <w:r w:rsidR="00947446" w:rsidRPr="00947446">
        <w:rPr>
          <w:rFonts w:ascii="Arial" w:hAnsi="Arial" w:cs="Arial"/>
          <w:lang w:val="en-GB"/>
        </w:rPr>
        <w:t>Final Tender</w:t>
      </w:r>
      <w:r w:rsidR="005F3C6A" w:rsidRPr="005F3C6A">
        <w:rPr>
          <w:rFonts w:ascii="Arial" w:hAnsi="Arial" w:cs="Arial"/>
          <w:lang w:val="en-GB"/>
        </w:rPr>
        <w:t xml:space="preserve">, </w:t>
      </w:r>
      <w:r w:rsidR="00770609" w:rsidRPr="005F3C6A">
        <w:rPr>
          <w:rFonts w:ascii="Arial" w:hAnsi="Arial" w:cs="Arial"/>
          <w:lang w:val="en-GB"/>
        </w:rPr>
        <w:t>considering</w:t>
      </w:r>
      <w:r w:rsidR="005F3C6A" w:rsidRPr="005F3C6A">
        <w:rPr>
          <w:rFonts w:ascii="Arial" w:hAnsi="Arial" w:cs="Arial"/>
          <w:lang w:val="en-GB"/>
        </w:rPr>
        <w:t xml:space="preserve"> the results of the negotiations, shall indicate the final proposed price and final technical or other solutions. Participants must submit their </w:t>
      </w:r>
      <w:r w:rsidR="00947446" w:rsidRPr="00947446">
        <w:rPr>
          <w:rFonts w:ascii="Arial" w:hAnsi="Arial" w:cs="Arial"/>
          <w:lang w:val="en-GB"/>
        </w:rPr>
        <w:t>Final Tender</w:t>
      </w:r>
      <w:r w:rsidR="005F3C6A" w:rsidRPr="005F3C6A">
        <w:rPr>
          <w:rFonts w:ascii="Arial" w:hAnsi="Arial" w:cs="Arial"/>
          <w:lang w:val="en-GB"/>
        </w:rPr>
        <w:t xml:space="preserve">s via CVP IS by the end of the deadline specified in the </w:t>
      </w:r>
      <w:r w:rsidR="00014673">
        <w:rPr>
          <w:rFonts w:ascii="Arial" w:hAnsi="Arial" w:cs="Arial"/>
          <w:lang w:val="en-GB"/>
        </w:rPr>
        <w:t>Buyer</w:t>
      </w:r>
      <w:r w:rsidR="005F3C6A" w:rsidRPr="005F3C6A">
        <w:rPr>
          <w:rFonts w:ascii="Arial" w:hAnsi="Arial" w:cs="Arial"/>
          <w:lang w:val="en-GB"/>
        </w:rPr>
        <w:t xml:space="preserve">'s invitation to submit </w:t>
      </w:r>
      <w:r w:rsidR="00947446" w:rsidRPr="00947446">
        <w:rPr>
          <w:rFonts w:ascii="Arial" w:hAnsi="Arial" w:cs="Arial"/>
          <w:lang w:val="en-GB"/>
        </w:rPr>
        <w:t>Final Tender</w:t>
      </w:r>
      <w:r w:rsidR="005F3C6A" w:rsidRPr="005F3C6A">
        <w:rPr>
          <w:rFonts w:ascii="Arial" w:hAnsi="Arial" w:cs="Arial"/>
          <w:lang w:val="en-GB"/>
        </w:rPr>
        <w:t xml:space="preserve">s. If the Participant fails to submit a </w:t>
      </w:r>
      <w:r w:rsidR="00947446" w:rsidRPr="00947446">
        <w:rPr>
          <w:rFonts w:ascii="Arial" w:hAnsi="Arial" w:cs="Arial"/>
          <w:lang w:val="en-GB"/>
        </w:rPr>
        <w:t>Final Tender</w:t>
      </w:r>
      <w:r w:rsidR="005F3C6A" w:rsidRPr="005F3C6A">
        <w:rPr>
          <w:rFonts w:ascii="Arial" w:hAnsi="Arial" w:cs="Arial"/>
          <w:lang w:val="en-GB"/>
        </w:rPr>
        <w:t xml:space="preserve"> within the specified time, the Participant's Initial </w:t>
      </w:r>
      <w:r w:rsidR="00817CE6">
        <w:rPr>
          <w:rFonts w:ascii="Arial" w:hAnsi="Arial" w:cs="Arial"/>
          <w:lang w:val="en-GB"/>
        </w:rPr>
        <w:t>Tender</w:t>
      </w:r>
      <w:r w:rsidR="005F3C6A" w:rsidRPr="005F3C6A">
        <w:rPr>
          <w:rFonts w:ascii="Arial" w:hAnsi="Arial" w:cs="Arial"/>
          <w:lang w:val="en-GB"/>
        </w:rPr>
        <w:t xml:space="preserve"> will be considered Final. In the event that the Procurement Terms and Conditions are changed after the negotiations and the Participants are requested to update their </w:t>
      </w:r>
      <w:r w:rsidR="00817CE6">
        <w:rPr>
          <w:rFonts w:ascii="Arial" w:hAnsi="Arial" w:cs="Arial"/>
          <w:lang w:val="en-GB"/>
        </w:rPr>
        <w:t>tender</w:t>
      </w:r>
      <w:r w:rsidR="005F3C6A" w:rsidRPr="005F3C6A">
        <w:rPr>
          <w:rFonts w:ascii="Arial" w:hAnsi="Arial" w:cs="Arial"/>
          <w:lang w:val="en-GB"/>
        </w:rPr>
        <w:t xml:space="preserve">s, and the Participant does not submit a </w:t>
      </w:r>
      <w:r w:rsidR="00947446" w:rsidRPr="00947446">
        <w:rPr>
          <w:rFonts w:ascii="Arial" w:hAnsi="Arial" w:cs="Arial"/>
          <w:lang w:val="en-GB"/>
        </w:rPr>
        <w:t>Final Tender</w:t>
      </w:r>
      <w:r w:rsidR="005F3C6A" w:rsidRPr="005F3C6A">
        <w:rPr>
          <w:rFonts w:ascii="Arial" w:hAnsi="Arial" w:cs="Arial"/>
          <w:lang w:val="en-GB"/>
        </w:rPr>
        <w:t xml:space="preserve">, then its Initial </w:t>
      </w:r>
      <w:r w:rsidR="00817CE6">
        <w:rPr>
          <w:rFonts w:ascii="Arial" w:hAnsi="Arial" w:cs="Arial"/>
          <w:lang w:val="en-GB"/>
        </w:rPr>
        <w:t>Tender</w:t>
      </w:r>
      <w:r w:rsidR="005F3C6A" w:rsidRPr="005F3C6A">
        <w:rPr>
          <w:rFonts w:ascii="Arial" w:hAnsi="Arial" w:cs="Arial"/>
          <w:lang w:val="en-GB"/>
        </w:rPr>
        <w:t xml:space="preserve">, which is considered the </w:t>
      </w:r>
      <w:r w:rsidR="00947446" w:rsidRPr="00947446">
        <w:rPr>
          <w:rFonts w:ascii="Arial" w:hAnsi="Arial" w:cs="Arial"/>
          <w:lang w:val="en-GB"/>
        </w:rPr>
        <w:t>Final Tender</w:t>
      </w:r>
      <w:r w:rsidR="005F3C6A" w:rsidRPr="005F3C6A">
        <w:rPr>
          <w:rFonts w:ascii="Arial" w:hAnsi="Arial" w:cs="Arial"/>
          <w:lang w:val="en-GB"/>
        </w:rPr>
        <w:t>, will be rejected as not meeting the revised terms and conditions of the Procurement Documents</w:t>
      </w:r>
      <w:r w:rsidR="005F3C6A">
        <w:rPr>
          <w:rFonts w:ascii="Arial" w:hAnsi="Arial" w:cs="Arial"/>
          <w:lang w:val="en-GB"/>
        </w:rPr>
        <w:t>.</w:t>
      </w:r>
    </w:p>
    <w:p w14:paraId="5DF370BD" w14:textId="77777777" w:rsidR="00E375F5" w:rsidRPr="00C10B9F" w:rsidRDefault="00E375F5" w:rsidP="00E375F5">
      <w:pPr>
        <w:pStyle w:val="paragrafesrasas2lygis"/>
        <w:spacing w:after="0" w:line="240" w:lineRule="auto"/>
        <w:ind w:left="697"/>
        <w:rPr>
          <w:rFonts w:ascii="Arial" w:hAnsi="Arial" w:cs="Arial"/>
          <w:lang w:val="en-GB"/>
        </w:rPr>
      </w:pPr>
    </w:p>
    <w:p w14:paraId="1B818515" w14:textId="7E9B3EF5" w:rsidR="00E375F5" w:rsidRPr="00C10B9F" w:rsidRDefault="00B141DE" w:rsidP="00B141DE">
      <w:pPr>
        <w:pStyle w:val="Heading1"/>
        <w:spacing w:before="0" w:after="0" w:line="300" w:lineRule="auto"/>
        <w:rPr>
          <w:rFonts w:ascii="Arial" w:hAnsi="Arial" w:cs="Arial"/>
          <w:color w:val="auto"/>
          <w:sz w:val="22"/>
          <w:szCs w:val="22"/>
          <w:lang w:val="en-GB"/>
        </w:rPr>
      </w:pPr>
      <w:bookmarkStart w:id="37" w:name="_Toc198032729"/>
      <w:r w:rsidRPr="00C10B9F">
        <w:rPr>
          <w:rFonts w:ascii="Arial" w:hAnsi="Arial" w:cs="Arial"/>
          <w:color w:val="auto"/>
          <w:sz w:val="22"/>
          <w:szCs w:val="22"/>
          <w:lang w:val="en-GB"/>
        </w:rPr>
        <w:t xml:space="preserve">22. </w:t>
      </w:r>
      <w:r w:rsidR="00770609">
        <w:rPr>
          <w:rFonts w:ascii="Arial" w:hAnsi="Arial" w:cs="Arial"/>
          <w:color w:val="auto"/>
          <w:sz w:val="22"/>
          <w:szCs w:val="22"/>
          <w:lang w:val="en-GB"/>
        </w:rPr>
        <w:t>Encrypting of Tenders</w:t>
      </w:r>
      <w:bookmarkEnd w:id="37"/>
    </w:p>
    <w:p w14:paraId="40474265" w14:textId="77777777" w:rsidR="00E375F5" w:rsidRPr="00C10B9F" w:rsidRDefault="00E375F5" w:rsidP="00D80997">
      <w:pPr>
        <w:pStyle w:val="paragrafesrasas2lygis"/>
        <w:spacing w:after="0" w:line="240" w:lineRule="auto"/>
        <w:ind w:left="697"/>
        <w:rPr>
          <w:rFonts w:ascii="Arial" w:eastAsiaTheme="minorEastAsia" w:hAnsi="Arial" w:cs="Arial"/>
          <w:lang w:val="en-GB"/>
        </w:rPr>
      </w:pPr>
    </w:p>
    <w:p w14:paraId="051829C7" w14:textId="7DBED945" w:rsidR="006D0AB0" w:rsidRPr="00C10B9F" w:rsidRDefault="00B141DE" w:rsidP="00B141DE">
      <w:pPr>
        <w:pStyle w:val="paragrafesrasas2lygis"/>
        <w:spacing w:after="0" w:line="240" w:lineRule="auto"/>
        <w:ind w:firstLine="709"/>
        <w:rPr>
          <w:rFonts w:ascii="Arial" w:hAnsi="Arial" w:cs="Arial"/>
          <w:lang w:val="en-GB"/>
        </w:rPr>
      </w:pPr>
      <w:r w:rsidRPr="00C10B9F">
        <w:rPr>
          <w:rFonts w:ascii="Arial" w:hAnsi="Arial" w:cs="Arial"/>
          <w:color w:val="000000" w:themeColor="text1"/>
          <w:lang w:val="en-GB"/>
        </w:rPr>
        <w:t xml:space="preserve">22.1. </w:t>
      </w:r>
      <w:r w:rsidR="00817CE6">
        <w:rPr>
          <w:rFonts w:ascii="Arial" w:hAnsi="Arial" w:cs="Arial"/>
          <w:color w:val="000000" w:themeColor="text1"/>
          <w:lang w:val="en-GB"/>
        </w:rPr>
        <w:t>Tender</w:t>
      </w:r>
      <w:r w:rsidR="00C828B7" w:rsidRPr="00C828B7">
        <w:rPr>
          <w:rFonts w:ascii="Arial" w:hAnsi="Arial" w:cs="Arial"/>
          <w:color w:val="000000" w:themeColor="text1"/>
          <w:lang w:val="en-GB"/>
        </w:rPr>
        <w:t xml:space="preserve">s submitted by a Participant may be encrypted. A Participant who decides to submit an encrypted </w:t>
      </w:r>
      <w:r w:rsidR="00817CE6">
        <w:rPr>
          <w:rFonts w:ascii="Arial" w:hAnsi="Arial" w:cs="Arial"/>
          <w:color w:val="000000" w:themeColor="text1"/>
          <w:lang w:val="en-GB"/>
        </w:rPr>
        <w:t>tender</w:t>
      </w:r>
      <w:r w:rsidR="00C828B7" w:rsidRPr="00C828B7">
        <w:rPr>
          <w:rFonts w:ascii="Arial" w:hAnsi="Arial" w:cs="Arial"/>
          <w:color w:val="000000" w:themeColor="text1"/>
          <w:lang w:val="en-GB"/>
        </w:rPr>
        <w:t xml:space="preserve"> must:</w:t>
      </w:r>
    </w:p>
    <w:p w14:paraId="0B076C59" w14:textId="0D026CAD" w:rsidR="006D0AB0" w:rsidRPr="00C10B9F" w:rsidRDefault="00B141DE" w:rsidP="00D54F84">
      <w:pPr>
        <w:pStyle w:val="paragrafesrasas2lygis"/>
        <w:tabs>
          <w:tab w:val="left" w:pos="1418"/>
        </w:tabs>
        <w:spacing w:after="0" w:line="240" w:lineRule="auto"/>
        <w:ind w:firstLine="709"/>
        <w:rPr>
          <w:rFonts w:ascii="Arial" w:hAnsi="Arial" w:cs="Arial"/>
          <w:lang w:val="en-GB"/>
        </w:rPr>
      </w:pPr>
      <w:r w:rsidRPr="00C10B9F">
        <w:rPr>
          <w:rFonts w:ascii="Arial" w:hAnsi="Arial" w:cs="Arial"/>
          <w:color w:val="000000" w:themeColor="text1"/>
          <w:lang w:val="en-GB"/>
        </w:rPr>
        <w:t xml:space="preserve">22.1.1. </w:t>
      </w:r>
      <w:r w:rsidR="00D37B7A" w:rsidRPr="00D37B7A">
        <w:rPr>
          <w:rFonts w:ascii="Arial" w:hAnsi="Arial" w:cs="Arial"/>
          <w:color w:val="000000" w:themeColor="text1"/>
          <w:lang w:val="en-GB"/>
        </w:rPr>
        <w:t xml:space="preserve">submit an encrypted </w:t>
      </w:r>
      <w:r w:rsidR="00817CE6">
        <w:rPr>
          <w:rFonts w:ascii="Arial" w:hAnsi="Arial" w:cs="Arial"/>
          <w:color w:val="000000" w:themeColor="text1"/>
          <w:lang w:val="en-GB"/>
        </w:rPr>
        <w:t>tender</w:t>
      </w:r>
      <w:r w:rsidR="00D37B7A" w:rsidRPr="00D37B7A">
        <w:rPr>
          <w:rFonts w:ascii="Arial" w:hAnsi="Arial" w:cs="Arial"/>
          <w:color w:val="000000" w:themeColor="text1"/>
          <w:lang w:val="en-GB"/>
        </w:rPr>
        <w:t xml:space="preserve"> by using CVP IS tools before the deadline for submission of </w:t>
      </w:r>
      <w:r w:rsidR="00817CE6">
        <w:rPr>
          <w:rFonts w:ascii="Arial" w:hAnsi="Arial" w:cs="Arial"/>
          <w:color w:val="000000" w:themeColor="text1"/>
          <w:lang w:val="en-GB"/>
        </w:rPr>
        <w:t>tender</w:t>
      </w:r>
      <w:r w:rsidR="00D37B7A" w:rsidRPr="00D37B7A">
        <w:rPr>
          <w:rFonts w:ascii="Arial" w:hAnsi="Arial" w:cs="Arial"/>
          <w:color w:val="000000" w:themeColor="text1"/>
          <w:lang w:val="en-GB"/>
        </w:rPr>
        <w:t xml:space="preserve">s. Instructions on how the supplier can encrypt the </w:t>
      </w:r>
      <w:r w:rsidR="00817CE6">
        <w:rPr>
          <w:rFonts w:ascii="Arial" w:hAnsi="Arial" w:cs="Arial"/>
          <w:color w:val="000000" w:themeColor="text1"/>
          <w:lang w:val="en-GB"/>
        </w:rPr>
        <w:t>tender</w:t>
      </w:r>
      <w:r w:rsidR="00D37B7A" w:rsidRPr="00D37B7A">
        <w:rPr>
          <w:rFonts w:ascii="Arial" w:hAnsi="Arial" w:cs="Arial"/>
          <w:color w:val="000000" w:themeColor="text1"/>
          <w:lang w:val="en-GB"/>
        </w:rPr>
        <w:t xml:space="preserve"> can be found on the website of the Public Procurement Service</w:t>
      </w:r>
      <w:r w:rsidR="00926986" w:rsidRPr="00C10B9F">
        <w:rPr>
          <w:rStyle w:val="FootnoteReference"/>
          <w:rFonts w:ascii="Arial" w:hAnsi="Arial" w:cs="Arial"/>
          <w:lang w:val="en-GB"/>
        </w:rPr>
        <w:footnoteReference w:id="13"/>
      </w:r>
      <w:r w:rsidR="5C1D5905" w:rsidRPr="00C10B9F">
        <w:rPr>
          <w:rFonts w:ascii="Arial" w:hAnsi="Arial" w:cs="Arial"/>
          <w:lang w:val="en-GB"/>
        </w:rPr>
        <w:t>.</w:t>
      </w:r>
    </w:p>
    <w:p w14:paraId="1DE11BF6" w14:textId="3B16BB52" w:rsidR="00D54F84" w:rsidRPr="00D54F84" w:rsidRDefault="00B141DE" w:rsidP="00D54F84">
      <w:pPr>
        <w:pStyle w:val="paragrafesrasas2lygis"/>
        <w:tabs>
          <w:tab w:val="left" w:pos="1418"/>
        </w:tabs>
        <w:spacing w:after="0" w:line="240" w:lineRule="auto"/>
        <w:ind w:firstLine="709"/>
        <w:rPr>
          <w:rFonts w:ascii="Arial" w:hAnsi="Arial" w:cs="Arial"/>
          <w:lang w:val="en-GB"/>
        </w:rPr>
      </w:pPr>
      <w:r w:rsidRPr="00C10B9F">
        <w:rPr>
          <w:rFonts w:ascii="Arial" w:hAnsi="Arial" w:cs="Arial"/>
          <w:lang w:val="en-GB"/>
        </w:rPr>
        <w:t xml:space="preserve">22.1.2. </w:t>
      </w:r>
      <w:r w:rsidR="00D54F84" w:rsidRPr="00D54F84">
        <w:rPr>
          <w:rFonts w:ascii="Arial" w:hAnsi="Arial" w:cs="Arial"/>
          <w:lang w:val="en-GB"/>
        </w:rPr>
        <w:t xml:space="preserve">before the deadline for familiarizing with </w:t>
      </w:r>
      <w:r w:rsidR="00817CE6">
        <w:rPr>
          <w:rFonts w:ascii="Arial" w:hAnsi="Arial" w:cs="Arial"/>
          <w:lang w:val="en-GB"/>
        </w:rPr>
        <w:t>tender</w:t>
      </w:r>
      <w:r w:rsidR="00D54F84" w:rsidRPr="00D54F84">
        <w:rPr>
          <w:rFonts w:ascii="Arial" w:hAnsi="Arial" w:cs="Arial"/>
          <w:lang w:val="en-GB"/>
        </w:rPr>
        <w:t xml:space="preserve">s received by electronic means (which is no earlier than </w:t>
      </w:r>
      <w:r w:rsidR="00353CEC">
        <w:rPr>
          <w:rFonts w:ascii="Arial" w:hAnsi="Arial" w:cs="Arial"/>
          <w:lang w:val="en-GB"/>
        </w:rPr>
        <w:t>30</w:t>
      </w:r>
      <w:r w:rsidR="00353CEC" w:rsidRPr="00D54F84">
        <w:rPr>
          <w:rFonts w:ascii="Arial" w:hAnsi="Arial" w:cs="Arial"/>
          <w:lang w:val="en-GB"/>
        </w:rPr>
        <w:t xml:space="preserve"> </w:t>
      </w:r>
      <w:r w:rsidR="00D54F84" w:rsidRPr="00D54F84">
        <w:rPr>
          <w:rFonts w:ascii="Arial" w:hAnsi="Arial" w:cs="Arial"/>
          <w:lang w:val="en-GB"/>
        </w:rPr>
        <w:t xml:space="preserve">minutes after the deadline for submission of </w:t>
      </w:r>
      <w:r w:rsidR="00817CE6">
        <w:rPr>
          <w:rFonts w:ascii="Arial" w:hAnsi="Arial" w:cs="Arial"/>
          <w:lang w:val="en-GB"/>
        </w:rPr>
        <w:t>tender</w:t>
      </w:r>
      <w:r w:rsidR="00D54F84" w:rsidRPr="00D54F84">
        <w:rPr>
          <w:rFonts w:ascii="Arial" w:hAnsi="Arial" w:cs="Arial"/>
          <w:lang w:val="en-GB"/>
        </w:rPr>
        <w:t xml:space="preserve">s) submit a password by means of CVP IS correspondence, with which the </w:t>
      </w:r>
      <w:r w:rsidR="00014673">
        <w:rPr>
          <w:rFonts w:ascii="Arial" w:hAnsi="Arial" w:cs="Arial"/>
          <w:lang w:val="en-GB"/>
        </w:rPr>
        <w:t>Buyer</w:t>
      </w:r>
      <w:r w:rsidR="00D54F84" w:rsidRPr="00D54F84">
        <w:rPr>
          <w:rFonts w:ascii="Arial" w:hAnsi="Arial" w:cs="Arial"/>
          <w:lang w:val="en-GB"/>
        </w:rPr>
        <w:t xml:space="preserve"> will be able to decrypt the submitted </w:t>
      </w:r>
      <w:r w:rsidR="00817CE6">
        <w:rPr>
          <w:rFonts w:ascii="Arial" w:hAnsi="Arial" w:cs="Arial"/>
          <w:lang w:val="en-GB"/>
        </w:rPr>
        <w:t>tender</w:t>
      </w:r>
      <w:r w:rsidR="00D54F84" w:rsidRPr="00D54F84">
        <w:rPr>
          <w:rFonts w:ascii="Arial" w:hAnsi="Arial" w:cs="Arial"/>
          <w:lang w:val="en-GB"/>
        </w:rPr>
        <w:t xml:space="preserve">. In the event of technical problems with CVP IS, when the Participant does not have the opportunity to submit a password via the CVP IS correspondence tool, the Participant has the right to submit the password by other means at his option: by the </w:t>
      </w:r>
      <w:r w:rsidR="00014673">
        <w:rPr>
          <w:rFonts w:ascii="Arial" w:hAnsi="Arial" w:cs="Arial"/>
          <w:lang w:val="en-GB"/>
        </w:rPr>
        <w:t>Buyer</w:t>
      </w:r>
      <w:r w:rsidR="00D54F84" w:rsidRPr="00D54F84">
        <w:rPr>
          <w:rFonts w:ascii="Arial" w:hAnsi="Arial" w:cs="Arial"/>
          <w:lang w:val="en-GB"/>
        </w:rPr>
        <w:t xml:space="preserve">'s official or Special Conditions specified e-mail or in writing. In such a case, the Participant must be active and make sure that the password provided has reached the addressee in time (for example, by contacting the </w:t>
      </w:r>
      <w:r w:rsidR="00014673">
        <w:rPr>
          <w:rFonts w:ascii="Arial" w:hAnsi="Arial" w:cs="Arial"/>
          <w:lang w:val="en-GB"/>
        </w:rPr>
        <w:t>Buyer</w:t>
      </w:r>
      <w:r w:rsidR="00D54F84" w:rsidRPr="00D54F84">
        <w:rPr>
          <w:rFonts w:ascii="Arial" w:hAnsi="Arial" w:cs="Arial"/>
          <w:lang w:val="en-GB"/>
        </w:rPr>
        <w:t xml:space="preserve"> by his official phone number </w:t>
      </w:r>
      <w:r w:rsidR="00166D37">
        <w:rPr>
          <w:rFonts w:ascii="Arial" w:hAnsi="Arial" w:cs="Arial"/>
          <w:lang w:val="en-GB"/>
        </w:rPr>
        <w:t>and/or</w:t>
      </w:r>
      <w:r w:rsidR="00D54F84" w:rsidRPr="00D54F84">
        <w:rPr>
          <w:rFonts w:ascii="Arial" w:hAnsi="Arial" w:cs="Arial"/>
          <w:lang w:val="en-GB"/>
        </w:rPr>
        <w:t xml:space="preserve"> by other means).</w:t>
      </w:r>
    </w:p>
    <w:p w14:paraId="36D43686" w14:textId="3C31A30A" w:rsidR="006D0AB0" w:rsidRPr="00C10B9F" w:rsidRDefault="00D54F84" w:rsidP="00D54F84">
      <w:pPr>
        <w:pStyle w:val="paragrafesrasas2lygis"/>
        <w:tabs>
          <w:tab w:val="left" w:pos="1418"/>
        </w:tabs>
        <w:spacing w:after="0" w:line="240" w:lineRule="auto"/>
        <w:ind w:firstLine="709"/>
        <w:rPr>
          <w:rFonts w:ascii="Arial" w:eastAsiaTheme="minorEastAsia" w:hAnsi="Arial" w:cs="Arial"/>
          <w:color w:val="000000" w:themeColor="text1"/>
          <w:lang w:val="en-GB"/>
        </w:rPr>
      </w:pPr>
      <w:r w:rsidRPr="00D54F84">
        <w:rPr>
          <w:rFonts w:ascii="Arial" w:hAnsi="Arial" w:cs="Arial"/>
          <w:lang w:val="en-GB"/>
        </w:rPr>
        <w:lastRenderedPageBreak/>
        <w:t xml:space="preserve">22.1.3. If the Participant fails to provide a password (due to his own fault) or provides an incorrect password, using which the </w:t>
      </w:r>
      <w:r w:rsidR="00014673">
        <w:rPr>
          <w:rFonts w:ascii="Arial" w:hAnsi="Arial" w:cs="Arial"/>
          <w:lang w:val="en-GB"/>
        </w:rPr>
        <w:t>Buyer</w:t>
      </w:r>
      <w:r w:rsidRPr="00D54F84">
        <w:rPr>
          <w:rFonts w:ascii="Arial" w:hAnsi="Arial" w:cs="Arial"/>
          <w:lang w:val="en-GB"/>
        </w:rPr>
        <w:t xml:space="preserve"> could not decrypt the </w:t>
      </w:r>
      <w:r w:rsidR="00817CE6">
        <w:rPr>
          <w:rFonts w:ascii="Arial" w:hAnsi="Arial" w:cs="Arial"/>
          <w:lang w:val="en-GB"/>
        </w:rPr>
        <w:t>tender</w:t>
      </w:r>
      <w:r w:rsidRPr="00D54F84">
        <w:rPr>
          <w:rFonts w:ascii="Arial" w:hAnsi="Arial" w:cs="Arial"/>
          <w:lang w:val="en-GB"/>
        </w:rPr>
        <w:t xml:space="preserve">, before the start of the deadline for familiarizing himself with the </w:t>
      </w:r>
      <w:r w:rsidR="00817CE6">
        <w:rPr>
          <w:rFonts w:ascii="Arial" w:hAnsi="Arial" w:cs="Arial"/>
          <w:lang w:val="en-GB"/>
        </w:rPr>
        <w:t>tender</w:t>
      </w:r>
      <w:r w:rsidRPr="00D54F84">
        <w:rPr>
          <w:rFonts w:ascii="Arial" w:hAnsi="Arial" w:cs="Arial"/>
          <w:lang w:val="en-GB"/>
        </w:rPr>
        <w:t xml:space="preserve">s, the Participant's </w:t>
      </w:r>
      <w:r w:rsidR="00817CE6">
        <w:rPr>
          <w:rFonts w:ascii="Arial" w:hAnsi="Arial" w:cs="Arial"/>
          <w:lang w:val="en-GB"/>
        </w:rPr>
        <w:t>tender</w:t>
      </w:r>
      <w:r w:rsidRPr="00D54F84">
        <w:rPr>
          <w:rFonts w:ascii="Arial" w:hAnsi="Arial" w:cs="Arial"/>
          <w:lang w:val="en-GB"/>
        </w:rPr>
        <w:t xml:space="preserve"> is rejected as not meeting the requirements set out in the Procurement Terms and Conditions.</w:t>
      </w:r>
      <w:r w:rsidR="5C1D5905" w:rsidRPr="00C10B9F">
        <w:rPr>
          <w:rFonts w:ascii="Arial" w:hAnsi="Arial" w:cs="Arial"/>
          <w:color w:val="000000" w:themeColor="text1"/>
          <w:lang w:val="en-GB" w:eastAsia="lt-LT"/>
        </w:rPr>
        <w:t xml:space="preserve"> </w:t>
      </w:r>
    </w:p>
    <w:p w14:paraId="5BA96747" w14:textId="77777777" w:rsidR="006D0AB0" w:rsidRPr="00C10B9F" w:rsidRDefault="006D0AB0" w:rsidP="006D0AB0">
      <w:pPr>
        <w:pStyle w:val="paragrafesrasas2lygis"/>
        <w:spacing w:line="360" w:lineRule="auto"/>
        <w:ind w:left="1059"/>
        <w:rPr>
          <w:rFonts w:ascii="Arial" w:hAnsi="Arial" w:cs="Arial"/>
          <w:lang w:val="en-GB"/>
        </w:rPr>
      </w:pPr>
    </w:p>
    <w:p w14:paraId="0CEBF66C" w14:textId="678A9019" w:rsidR="006D0AB0" w:rsidRPr="00C10B9F" w:rsidRDefault="00B141DE" w:rsidP="00B141DE">
      <w:pPr>
        <w:pStyle w:val="Heading1"/>
        <w:spacing w:before="0" w:after="0" w:line="300" w:lineRule="auto"/>
        <w:rPr>
          <w:rFonts w:ascii="Arial" w:hAnsi="Arial" w:cs="Arial"/>
          <w:color w:val="auto"/>
          <w:sz w:val="22"/>
          <w:szCs w:val="22"/>
          <w:lang w:val="en-GB"/>
        </w:rPr>
      </w:pPr>
      <w:bookmarkStart w:id="38" w:name="_GALUTINIŲ_PASIŪLYMŲ_VERTINIMAS"/>
      <w:bookmarkStart w:id="39" w:name="_Toc15392775"/>
      <w:bookmarkStart w:id="40" w:name="_Toc85698580"/>
      <w:bookmarkStart w:id="41" w:name="_Toc86176531"/>
      <w:bookmarkStart w:id="42" w:name="_Toc198032730"/>
      <w:bookmarkEnd w:id="38"/>
      <w:r w:rsidRPr="00C10B9F">
        <w:rPr>
          <w:rFonts w:ascii="Arial" w:hAnsi="Arial" w:cs="Arial"/>
          <w:color w:val="auto"/>
          <w:sz w:val="22"/>
          <w:szCs w:val="22"/>
          <w:lang w:val="en-GB"/>
        </w:rPr>
        <w:t>23.</w:t>
      </w:r>
      <w:bookmarkEnd w:id="39"/>
      <w:bookmarkEnd w:id="40"/>
      <w:bookmarkEnd w:id="41"/>
      <w:r w:rsidR="00770609" w:rsidRPr="00770609">
        <w:rPr>
          <w:rFonts w:ascii="Arial" w:hAnsi="Arial" w:cs="Arial"/>
          <w:color w:val="auto"/>
          <w:sz w:val="22"/>
          <w:szCs w:val="22"/>
          <w:lang w:val="en-GB"/>
        </w:rPr>
        <w:tab/>
        <w:t xml:space="preserve">Evaluation of </w:t>
      </w:r>
      <w:r w:rsidR="00770609">
        <w:rPr>
          <w:rFonts w:ascii="Arial" w:hAnsi="Arial" w:cs="Arial"/>
          <w:color w:val="auto"/>
          <w:sz w:val="22"/>
          <w:szCs w:val="22"/>
          <w:lang w:val="en-GB"/>
        </w:rPr>
        <w:t xml:space="preserve">Final </w:t>
      </w:r>
      <w:r w:rsidR="00770609" w:rsidRPr="00770609">
        <w:rPr>
          <w:rFonts w:ascii="Arial" w:hAnsi="Arial" w:cs="Arial"/>
          <w:color w:val="auto"/>
          <w:sz w:val="22"/>
          <w:szCs w:val="22"/>
          <w:lang w:val="en-GB"/>
        </w:rPr>
        <w:t>Tenders</w:t>
      </w:r>
      <w:bookmarkEnd w:id="42"/>
    </w:p>
    <w:p w14:paraId="1477DD64" w14:textId="4C25377A" w:rsidR="00F10EE6" w:rsidRPr="00F10EE6" w:rsidRDefault="00F10EE6" w:rsidP="00F10EE6">
      <w:pPr>
        <w:pStyle w:val="paragrafesrasas2lygis"/>
        <w:spacing w:after="0" w:line="240" w:lineRule="auto"/>
        <w:ind w:firstLine="851"/>
        <w:rPr>
          <w:rFonts w:ascii="Arial" w:hAnsi="Arial" w:cs="Arial"/>
          <w:color w:val="000000" w:themeColor="text1"/>
          <w:lang w:val="en-GB"/>
        </w:rPr>
      </w:pPr>
      <w:r w:rsidRPr="00F10EE6">
        <w:rPr>
          <w:rFonts w:ascii="Arial" w:hAnsi="Arial" w:cs="Arial"/>
          <w:color w:val="000000" w:themeColor="text1"/>
          <w:lang w:val="en-GB"/>
        </w:rPr>
        <w:t xml:space="preserve">23.1. The </w:t>
      </w:r>
      <w:r w:rsidR="00014673">
        <w:rPr>
          <w:rFonts w:ascii="Arial" w:hAnsi="Arial" w:cs="Arial"/>
          <w:color w:val="000000" w:themeColor="text1"/>
          <w:lang w:val="en-GB"/>
        </w:rPr>
        <w:t>Buyer</w:t>
      </w:r>
      <w:r w:rsidRPr="00F10EE6">
        <w:rPr>
          <w:rFonts w:ascii="Arial" w:hAnsi="Arial" w:cs="Arial"/>
          <w:color w:val="000000" w:themeColor="text1"/>
          <w:lang w:val="en-GB"/>
        </w:rPr>
        <w:t xml:space="preserve"> shall evaluate the </w:t>
      </w:r>
      <w:r w:rsidR="00065DD2" w:rsidRPr="00947446">
        <w:rPr>
          <w:rFonts w:ascii="Arial" w:hAnsi="Arial" w:cs="Arial"/>
          <w:lang w:val="en-GB"/>
        </w:rPr>
        <w:t>Final Tender</w:t>
      </w:r>
      <w:r w:rsidRPr="00F10EE6">
        <w:rPr>
          <w:rFonts w:ascii="Arial" w:hAnsi="Arial" w:cs="Arial"/>
          <w:color w:val="000000" w:themeColor="text1"/>
          <w:lang w:val="en-GB"/>
        </w:rPr>
        <w:t xml:space="preserve">s and shall rank the </w:t>
      </w:r>
      <w:r w:rsidR="00065DD2" w:rsidRPr="00947446">
        <w:rPr>
          <w:rFonts w:ascii="Arial" w:hAnsi="Arial" w:cs="Arial"/>
          <w:lang w:val="en-GB"/>
        </w:rPr>
        <w:t>Final Tender</w:t>
      </w:r>
      <w:r w:rsidRPr="00F10EE6">
        <w:rPr>
          <w:rFonts w:ascii="Arial" w:hAnsi="Arial" w:cs="Arial"/>
          <w:color w:val="000000" w:themeColor="text1"/>
          <w:lang w:val="en-GB"/>
        </w:rPr>
        <w:t xml:space="preserve">s in accordance with the criteria and procedure specified in the </w:t>
      </w:r>
      <w:r w:rsidR="00AD7538">
        <w:rPr>
          <w:rFonts w:ascii="Arial" w:hAnsi="Arial" w:cs="Arial"/>
          <w:color w:val="000000" w:themeColor="text1"/>
          <w:lang w:val="en-GB"/>
        </w:rPr>
        <w:t>Terms and Conditions of Procurement</w:t>
      </w:r>
      <w:r w:rsidRPr="00F10EE6">
        <w:rPr>
          <w:rFonts w:ascii="Arial" w:hAnsi="Arial" w:cs="Arial"/>
          <w:color w:val="000000" w:themeColor="text1"/>
          <w:lang w:val="en-GB"/>
        </w:rPr>
        <w:t>.</w:t>
      </w:r>
    </w:p>
    <w:p w14:paraId="5575022B" w14:textId="2C2EFC2E" w:rsidR="00F10EE6" w:rsidRPr="00F10EE6" w:rsidRDefault="00F10EE6" w:rsidP="00F10EE6">
      <w:pPr>
        <w:pStyle w:val="paragrafesrasas2lygis"/>
        <w:spacing w:after="0" w:line="240" w:lineRule="auto"/>
        <w:ind w:firstLine="851"/>
        <w:rPr>
          <w:rFonts w:ascii="Arial" w:hAnsi="Arial" w:cs="Arial"/>
          <w:color w:val="000000" w:themeColor="text1"/>
          <w:lang w:val="en-GB"/>
        </w:rPr>
      </w:pPr>
      <w:r w:rsidRPr="00F10EE6">
        <w:rPr>
          <w:rFonts w:ascii="Arial" w:hAnsi="Arial" w:cs="Arial"/>
          <w:color w:val="000000" w:themeColor="text1"/>
          <w:lang w:val="en-GB"/>
        </w:rPr>
        <w:t xml:space="preserve">23.2. The </w:t>
      </w:r>
      <w:r w:rsidR="00EC2DA0">
        <w:rPr>
          <w:rFonts w:ascii="Arial" w:hAnsi="Arial" w:cs="Arial"/>
          <w:color w:val="000000" w:themeColor="text1"/>
          <w:lang w:val="en-GB"/>
        </w:rPr>
        <w:t>Tender</w:t>
      </w:r>
      <w:r w:rsidRPr="00F10EE6">
        <w:rPr>
          <w:rFonts w:ascii="Arial" w:hAnsi="Arial" w:cs="Arial"/>
          <w:color w:val="000000" w:themeColor="text1"/>
          <w:lang w:val="en-GB"/>
        </w:rPr>
        <w:t xml:space="preserve">s shall be evaluated by the Commission. Experts (experts of the subject matter being evaluated) may be involved in evaluating the technical data of the </w:t>
      </w:r>
      <w:r w:rsidR="00EC2DA0">
        <w:rPr>
          <w:rFonts w:ascii="Arial" w:hAnsi="Arial" w:cs="Arial"/>
          <w:color w:val="000000" w:themeColor="text1"/>
          <w:lang w:val="en-GB"/>
        </w:rPr>
        <w:t>Tender</w:t>
      </w:r>
      <w:r w:rsidRPr="00F10EE6">
        <w:rPr>
          <w:rFonts w:ascii="Arial" w:hAnsi="Arial" w:cs="Arial"/>
          <w:color w:val="000000" w:themeColor="text1"/>
          <w:lang w:val="en-GB"/>
        </w:rPr>
        <w:t xml:space="preserve">s. The </w:t>
      </w:r>
      <w:r w:rsidR="00EC2DA0">
        <w:rPr>
          <w:rFonts w:ascii="Arial" w:hAnsi="Arial" w:cs="Arial"/>
          <w:color w:val="000000" w:themeColor="text1"/>
          <w:lang w:val="en-GB"/>
        </w:rPr>
        <w:t>Tender</w:t>
      </w:r>
      <w:r w:rsidRPr="00F10EE6">
        <w:rPr>
          <w:rFonts w:ascii="Arial" w:hAnsi="Arial" w:cs="Arial"/>
          <w:color w:val="000000" w:themeColor="text1"/>
          <w:lang w:val="en-GB"/>
        </w:rPr>
        <w:t>s shall be evaluated in the absence of suppliers and/or their authorized representatives.</w:t>
      </w:r>
    </w:p>
    <w:p w14:paraId="04E11859" w14:textId="596B035D" w:rsidR="00F10EE6" w:rsidRPr="00F10EE6" w:rsidRDefault="00F10EE6" w:rsidP="00F10EE6">
      <w:pPr>
        <w:pStyle w:val="paragrafesrasas2lygis"/>
        <w:spacing w:after="0" w:line="240" w:lineRule="auto"/>
        <w:ind w:firstLine="851"/>
        <w:rPr>
          <w:rFonts w:ascii="Arial" w:hAnsi="Arial" w:cs="Arial"/>
          <w:color w:val="000000" w:themeColor="text1"/>
          <w:lang w:val="en-GB"/>
        </w:rPr>
      </w:pPr>
      <w:r w:rsidRPr="00F10EE6">
        <w:rPr>
          <w:rFonts w:ascii="Arial" w:hAnsi="Arial" w:cs="Arial"/>
          <w:color w:val="000000" w:themeColor="text1"/>
          <w:lang w:val="en-GB"/>
        </w:rPr>
        <w:t xml:space="preserve">23.3. After conducting an initial review of the </w:t>
      </w:r>
      <w:r w:rsidR="00065DD2" w:rsidRPr="00947446">
        <w:rPr>
          <w:rFonts w:ascii="Arial" w:hAnsi="Arial" w:cs="Arial"/>
          <w:lang w:val="en-GB"/>
        </w:rPr>
        <w:t>Final Tender</w:t>
      </w:r>
      <w:r w:rsidRPr="00F10EE6">
        <w:rPr>
          <w:rFonts w:ascii="Arial" w:hAnsi="Arial" w:cs="Arial"/>
          <w:color w:val="000000" w:themeColor="text1"/>
          <w:lang w:val="en-GB"/>
        </w:rPr>
        <w:t xml:space="preserve">s, the </w:t>
      </w:r>
      <w:r w:rsidR="00014673">
        <w:rPr>
          <w:rFonts w:ascii="Arial" w:hAnsi="Arial" w:cs="Arial"/>
          <w:color w:val="000000" w:themeColor="text1"/>
          <w:lang w:val="en-GB"/>
        </w:rPr>
        <w:t>Buyer</w:t>
      </w:r>
      <w:r w:rsidRPr="00F10EE6">
        <w:rPr>
          <w:rFonts w:ascii="Arial" w:hAnsi="Arial" w:cs="Arial"/>
          <w:color w:val="000000" w:themeColor="text1"/>
          <w:lang w:val="en-GB"/>
        </w:rPr>
        <w:t xml:space="preserve"> shall:</w:t>
      </w:r>
    </w:p>
    <w:p w14:paraId="4A6FB0F3" w14:textId="62A2E426" w:rsidR="00F10EE6" w:rsidRPr="00F10EE6" w:rsidRDefault="00F10EE6" w:rsidP="00F10EE6">
      <w:pPr>
        <w:pStyle w:val="paragrafesrasas2lygis"/>
        <w:spacing w:after="0" w:line="240" w:lineRule="auto"/>
        <w:ind w:firstLine="851"/>
        <w:rPr>
          <w:rFonts w:ascii="Arial" w:hAnsi="Arial" w:cs="Arial"/>
          <w:color w:val="000000" w:themeColor="text1"/>
          <w:lang w:val="en-GB"/>
        </w:rPr>
      </w:pPr>
      <w:r w:rsidRPr="00F10EE6">
        <w:rPr>
          <w:rFonts w:ascii="Arial" w:hAnsi="Arial" w:cs="Arial"/>
          <w:color w:val="000000" w:themeColor="text1"/>
          <w:lang w:val="en-GB"/>
        </w:rPr>
        <w:t xml:space="preserve">23.3.1. assess whether the </w:t>
      </w:r>
      <w:r w:rsidR="00065DD2" w:rsidRPr="00947446">
        <w:rPr>
          <w:rFonts w:ascii="Arial" w:hAnsi="Arial" w:cs="Arial"/>
          <w:lang w:val="en-GB"/>
        </w:rPr>
        <w:t>Final Tender</w:t>
      </w:r>
      <w:r w:rsidRPr="00F10EE6">
        <w:rPr>
          <w:rFonts w:ascii="Arial" w:hAnsi="Arial" w:cs="Arial"/>
          <w:color w:val="000000" w:themeColor="text1"/>
          <w:lang w:val="en-GB"/>
        </w:rPr>
        <w:t xml:space="preserve"> complies with the provisions of the </w:t>
      </w:r>
      <w:r w:rsidR="00AD7538">
        <w:rPr>
          <w:rFonts w:ascii="Arial" w:hAnsi="Arial" w:cs="Arial"/>
          <w:color w:val="000000" w:themeColor="text1"/>
          <w:lang w:val="en-GB"/>
        </w:rPr>
        <w:t>Terms and Conditions of Procurement</w:t>
      </w:r>
      <w:r w:rsidRPr="00F10EE6">
        <w:rPr>
          <w:rFonts w:ascii="Arial" w:hAnsi="Arial" w:cs="Arial"/>
          <w:color w:val="000000" w:themeColor="text1"/>
          <w:lang w:val="en-GB"/>
        </w:rPr>
        <w:t xml:space="preserve">, including the requirements related to the </w:t>
      </w:r>
      <w:r w:rsidR="00947334" w:rsidRPr="00947334">
        <w:rPr>
          <w:rFonts w:ascii="Arial" w:hAnsi="Arial" w:cs="Arial"/>
          <w:color w:val="000000" w:themeColor="text1"/>
          <w:lang w:val="en-GB"/>
        </w:rPr>
        <w:t>Subject of the Contract</w:t>
      </w:r>
      <w:r w:rsidRPr="00F10EE6">
        <w:rPr>
          <w:rFonts w:ascii="Arial" w:hAnsi="Arial" w:cs="Arial"/>
          <w:color w:val="000000" w:themeColor="text1"/>
          <w:lang w:val="en-GB"/>
        </w:rPr>
        <w:t xml:space="preserve">, and the prohibition on submitting alternative </w:t>
      </w:r>
      <w:proofErr w:type="gramStart"/>
      <w:r w:rsidR="00EC2DA0">
        <w:rPr>
          <w:rFonts w:ascii="Arial" w:hAnsi="Arial" w:cs="Arial"/>
          <w:color w:val="000000" w:themeColor="text1"/>
          <w:lang w:val="en-GB"/>
        </w:rPr>
        <w:t>tender</w:t>
      </w:r>
      <w:r w:rsidRPr="00F10EE6">
        <w:rPr>
          <w:rFonts w:ascii="Arial" w:hAnsi="Arial" w:cs="Arial"/>
          <w:color w:val="000000" w:themeColor="text1"/>
          <w:lang w:val="en-GB"/>
        </w:rPr>
        <w:t>s;</w:t>
      </w:r>
      <w:proofErr w:type="gramEnd"/>
    </w:p>
    <w:p w14:paraId="39E430F8" w14:textId="02F94064" w:rsidR="00F10EE6" w:rsidRPr="00F10EE6" w:rsidRDefault="00F10EE6" w:rsidP="00F10EE6">
      <w:pPr>
        <w:pStyle w:val="paragrafesrasas2lygis"/>
        <w:spacing w:after="0" w:line="240" w:lineRule="auto"/>
        <w:ind w:firstLine="851"/>
        <w:rPr>
          <w:rFonts w:ascii="Arial" w:hAnsi="Arial" w:cs="Arial"/>
          <w:color w:val="000000" w:themeColor="text1"/>
          <w:lang w:val="en-GB"/>
        </w:rPr>
      </w:pPr>
      <w:r w:rsidRPr="00F10EE6">
        <w:rPr>
          <w:rFonts w:ascii="Arial" w:hAnsi="Arial" w:cs="Arial"/>
          <w:color w:val="000000" w:themeColor="text1"/>
          <w:lang w:val="en-GB"/>
        </w:rPr>
        <w:t xml:space="preserve">23.3.2. examine, evaluate and compare the submitted </w:t>
      </w:r>
      <w:r w:rsidR="00065DD2" w:rsidRPr="00947446">
        <w:rPr>
          <w:rFonts w:ascii="Arial" w:hAnsi="Arial" w:cs="Arial"/>
          <w:lang w:val="en-GB"/>
        </w:rPr>
        <w:t>Final Tender</w:t>
      </w:r>
      <w:r w:rsidRPr="00F10EE6">
        <w:rPr>
          <w:rFonts w:ascii="Arial" w:hAnsi="Arial" w:cs="Arial"/>
          <w:color w:val="000000" w:themeColor="text1"/>
          <w:lang w:val="en-GB"/>
        </w:rPr>
        <w:t xml:space="preserve">s in accordance with the provisions of the </w:t>
      </w:r>
      <w:r w:rsidR="00AD7538">
        <w:rPr>
          <w:rFonts w:ascii="Arial" w:hAnsi="Arial" w:cs="Arial"/>
          <w:color w:val="000000" w:themeColor="text1"/>
          <w:lang w:val="en-GB"/>
        </w:rPr>
        <w:t xml:space="preserve">Terms and Conditions of </w:t>
      </w:r>
      <w:proofErr w:type="gramStart"/>
      <w:r w:rsidR="00AD7538">
        <w:rPr>
          <w:rFonts w:ascii="Arial" w:hAnsi="Arial" w:cs="Arial"/>
          <w:color w:val="000000" w:themeColor="text1"/>
          <w:lang w:val="en-GB"/>
        </w:rPr>
        <w:t>Procurement</w:t>
      </w:r>
      <w:r w:rsidRPr="00F10EE6">
        <w:rPr>
          <w:rFonts w:ascii="Arial" w:hAnsi="Arial" w:cs="Arial"/>
          <w:color w:val="000000" w:themeColor="text1"/>
          <w:lang w:val="en-GB"/>
        </w:rPr>
        <w:t>;</w:t>
      </w:r>
      <w:proofErr w:type="gramEnd"/>
    </w:p>
    <w:p w14:paraId="02377A02" w14:textId="77D25D60" w:rsidR="00F10EE6" w:rsidRPr="00F10EE6" w:rsidRDefault="00F10EE6" w:rsidP="00F10EE6">
      <w:pPr>
        <w:pStyle w:val="paragrafesrasas2lygis"/>
        <w:spacing w:after="0" w:line="240" w:lineRule="auto"/>
        <w:ind w:firstLine="851"/>
        <w:rPr>
          <w:rFonts w:ascii="Arial" w:hAnsi="Arial" w:cs="Arial"/>
          <w:color w:val="000000" w:themeColor="text1"/>
          <w:lang w:val="en-GB"/>
        </w:rPr>
      </w:pPr>
      <w:r w:rsidRPr="00F10EE6">
        <w:rPr>
          <w:rFonts w:ascii="Arial" w:hAnsi="Arial" w:cs="Arial"/>
          <w:color w:val="000000" w:themeColor="text1"/>
          <w:lang w:val="en-GB"/>
        </w:rPr>
        <w:t xml:space="preserve">23.3.3. check whether the </w:t>
      </w:r>
      <w:r w:rsidR="00065DD2" w:rsidRPr="00947446">
        <w:rPr>
          <w:rFonts w:ascii="Arial" w:hAnsi="Arial" w:cs="Arial"/>
          <w:lang w:val="en-GB"/>
        </w:rPr>
        <w:t>Final Tender</w:t>
      </w:r>
      <w:r w:rsidRPr="00F10EE6">
        <w:rPr>
          <w:rFonts w:ascii="Arial" w:hAnsi="Arial" w:cs="Arial"/>
          <w:color w:val="000000" w:themeColor="text1"/>
          <w:lang w:val="en-GB"/>
        </w:rPr>
        <w:t xml:space="preserve">s contain any errors in the price and/or cost </w:t>
      </w:r>
      <w:proofErr w:type="gramStart"/>
      <w:r w:rsidRPr="00F10EE6">
        <w:rPr>
          <w:rFonts w:ascii="Arial" w:hAnsi="Arial" w:cs="Arial"/>
          <w:color w:val="000000" w:themeColor="text1"/>
          <w:lang w:val="en-GB"/>
        </w:rPr>
        <w:t>calculation;</w:t>
      </w:r>
      <w:proofErr w:type="gramEnd"/>
    </w:p>
    <w:p w14:paraId="25503F06" w14:textId="62CC7675" w:rsidR="00F10EE6" w:rsidRPr="00F10EE6" w:rsidRDefault="00F10EE6" w:rsidP="00F10EE6">
      <w:pPr>
        <w:pStyle w:val="paragrafesrasas2lygis"/>
        <w:spacing w:after="0" w:line="240" w:lineRule="auto"/>
        <w:ind w:firstLine="851"/>
        <w:rPr>
          <w:rFonts w:ascii="Arial" w:hAnsi="Arial" w:cs="Arial"/>
          <w:color w:val="000000" w:themeColor="text1"/>
          <w:lang w:val="en-GB"/>
        </w:rPr>
      </w:pPr>
      <w:r w:rsidRPr="00F10EE6">
        <w:rPr>
          <w:rFonts w:ascii="Arial" w:hAnsi="Arial" w:cs="Arial"/>
          <w:color w:val="000000" w:themeColor="text1"/>
          <w:lang w:val="en-GB"/>
        </w:rPr>
        <w:t xml:space="preserve">23.3.4. assesses whether the proposed price and/or costs are not too high, unacceptable to the </w:t>
      </w:r>
      <w:proofErr w:type="gramStart"/>
      <w:r w:rsidR="00014673">
        <w:rPr>
          <w:rFonts w:ascii="Arial" w:hAnsi="Arial" w:cs="Arial"/>
          <w:color w:val="000000" w:themeColor="text1"/>
          <w:lang w:val="en-GB"/>
        </w:rPr>
        <w:t>Buyer</w:t>
      </w:r>
      <w:r w:rsidRPr="00F10EE6">
        <w:rPr>
          <w:rFonts w:ascii="Arial" w:hAnsi="Arial" w:cs="Arial"/>
          <w:color w:val="000000" w:themeColor="text1"/>
          <w:lang w:val="en-GB"/>
        </w:rPr>
        <w:t>;</w:t>
      </w:r>
      <w:proofErr w:type="gramEnd"/>
    </w:p>
    <w:p w14:paraId="128E87AD" w14:textId="08DD300E" w:rsidR="00F10EE6" w:rsidRPr="00F10EE6" w:rsidRDefault="00F10EE6" w:rsidP="00F10EE6">
      <w:pPr>
        <w:pStyle w:val="paragrafesrasas2lygis"/>
        <w:spacing w:after="0" w:line="240" w:lineRule="auto"/>
        <w:ind w:firstLine="851"/>
        <w:rPr>
          <w:rFonts w:ascii="Arial" w:hAnsi="Arial" w:cs="Arial"/>
          <w:color w:val="000000" w:themeColor="text1"/>
          <w:lang w:val="en-GB"/>
        </w:rPr>
      </w:pPr>
      <w:r w:rsidRPr="00F10EE6">
        <w:rPr>
          <w:rFonts w:ascii="Arial" w:hAnsi="Arial" w:cs="Arial"/>
          <w:color w:val="000000" w:themeColor="text1"/>
          <w:lang w:val="en-GB"/>
        </w:rPr>
        <w:t xml:space="preserve">23.3.5. checks whether an unusually low price has been proposed. If the price and/or costs of the </w:t>
      </w:r>
      <w:r w:rsidR="00947446" w:rsidRPr="00947446">
        <w:rPr>
          <w:rFonts w:ascii="Arial" w:hAnsi="Arial" w:cs="Arial"/>
          <w:lang w:val="en-GB"/>
        </w:rPr>
        <w:t>Final Tender</w:t>
      </w:r>
      <w:r w:rsidRPr="00F10EE6">
        <w:rPr>
          <w:rFonts w:ascii="Arial" w:hAnsi="Arial" w:cs="Arial"/>
          <w:color w:val="000000" w:themeColor="text1"/>
          <w:lang w:val="en-GB"/>
        </w:rPr>
        <w:t xml:space="preserve"> appear to be unusually low, the CVP IS shall contact the Participant by means of correspondence to justify the price and/or costs of the </w:t>
      </w:r>
      <w:r w:rsidR="00FC4BE7" w:rsidRPr="00FC4BE7">
        <w:rPr>
          <w:rFonts w:ascii="Arial" w:hAnsi="Arial" w:cs="Arial"/>
          <w:color w:val="000000" w:themeColor="text1"/>
          <w:lang w:val="en-GB"/>
        </w:rPr>
        <w:t>Subject of the Contract</w:t>
      </w:r>
      <w:r w:rsidRPr="00F10EE6">
        <w:rPr>
          <w:rFonts w:ascii="Arial" w:hAnsi="Arial" w:cs="Arial"/>
          <w:color w:val="000000" w:themeColor="text1"/>
          <w:lang w:val="en-GB"/>
        </w:rPr>
        <w:t xml:space="preserve"> or its components specified in the </w:t>
      </w:r>
      <w:r w:rsidR="00947446" w:rsidRPr="00947446">
        <w:rPr>
          <w:rFonts w:ascii="Arial" w:hAnsi="Arial" w:cs="Arial"/>
          <w:lang w:val="en-GB"/>
        </w:rPr>
        <w:t>Final Tender</w:t>
      </w:r>
      <w:r w:rsidRPr="00F10EE6">
        <w:rPr>
          <w:rFonts w:ascii="Arial" w:hAnsi="Arial" w:cs="Arial"/>
          <w:color w:val="000000" w:themeColor="text1"/>
          <w:lang w:val="en-GB"/>
        </w:rPr>
        <w:t xml:space="preserve"> within a reasonable time limit set by the </w:t>
      </w:r>
      <w:proofErr w:type="gramStart"/>
      <w:r w:rsidR="00014673">
        <w:rPr>
          <w:rFonts w:ascii="Arial" w:hAnsi="Arial" w:cs="Arial"/>
          <w:color w:val="000000" w:themeColor="text1"/>
          <w:lang w:val="en-GB"/>
        </w:rPr>
        <w:t>Buyer</w:t>
      </w:r>
      <w:r w:rsidRPr="00F10EE6">
        <w:rPr>
          <w:rFonts w:ascii="Arial" w:hAnsi="Arial" w:cs="Arial"/>
          <w:color w:val="000000" w:themeColor="text1"/>
          <w:lang w:val="en-GB"/>
        </w:rPr>
        <w:t>;</w:t>
      </w:r>
      <w:proofErr w:type="gramEnd"/>
    </w:p>
    <w:p w14:paraId="00F7AEB3" w14:textId="0D51DF69" w:rsidR="00F10EE6" w:rsidRPr="00F10EE6" w:rsidRDefault="00F10EE6" w:rsidP="00F10EE6">
      <w:pPr>
        <w:pStyle w:val="paragrafesrasas2lygis"/>
        <w:spacing w:after="0" w:line="240" w:lineRule="auto"/>
        <w:ind w:firstLine="851"/>
        <w:rPr>
          <w:rFonts w:ascii="Arial" w:hAnsi="Arial" w:cs="Arial"/>
          <w:color w:val="000000" w:themeColor="text1"/>
          <w:lang w:val="en-GB"/>
        </w:rPr>
      </w:pPr>
      <w:r w:rsidRPr="00F10EE6">
        <w:rPr>
          <w:rFonts w:ascii="Arial" w:hAnsi="Arial" w:cs="Arial"/>
          <w:color w:val="000000" w:themeColor="text1"/>
          <w:lang w:val="en-GB"/>
        </w:rPr>
        <w:t xml:space="preserve">23.3.6. shall contact the Participant that submitted the most economically advantageous </w:t>
      </w:r>
      <w:r w:rsidR="00817CE6">
        <w:rPr>
          <w:rFonts w:ascii="Arial" w:hAnsi="Arial" w:cs="Arial"/>
          <w:color w:val="000000" w:themeColor="text1"/>
          <w:lang w:val="en-GB"/>
        </w:rPr>
        <w:t>tender</w:t>
      </w:r>
      <w:r w:rsidRPr="00F10EE6">
        <w:rPr>
          <w:rFonts w:ascii="Arial" w:hAnsi="Arial" w:cs="Arial"/>
          <w:color w:val="000000" w:themeColor="text1"/>
          <w:lang w:val="en-GB"/>
        </w:rPr>
        <w:t xml:space="preserve"> to submit relevant documents confirming the information specified in the EBVPD (where required), if they have not been requested and assessed in previous stages of the procurement procedure and/or these documents are not required in accordance with the Procurement Terms and Conditions.</w:t>
      </w:r>
    </w:p>
    <w:p w14:paraId="38F5BB01" w14:textId="1EF53183" w:rsidR="00F10EE6" w:rsidRPr="00F10EE6" w:rsidRDefault="00F10EE6" w:rsidP="00F10EE6">
      <w:pPr>
        <w:pStyle w:val="paragrafesrasas2lygis"/>
        <w:spacing w:after="0" w:line="240" w:lineRule="auto"/>
        <w:ind w:firstLine="851"/>
        <w:rPr>
          <w:rFonts w:ascii="Arial" w:hAnsi="Arial" w:cs="Arial"/>
          <w:color w:val="000000" w:themeColor="text1"/>
          <w:lang w:val="en-GB"/>
        </w:rPr>
      </w:pPr>
      <w:r w:rsidRPr="00F10EE6">
        <w:rPr>
          <w:rFonts w:ascii="Arial" w:hAnsi="Arial" w:cs="Arial"/>
          <w:color w:val="000000" w:themeColor="text1"/>
          <w:lang w:val="en-GB"/>
        </w:rPr>
        <w:t xml:space="preserve">23.4. If the situation of the economic entity whose capacities the Participant relies </w:t>
      </w:r>
      <w:r w:rsidR="00EC3631">
        <w:rPr>
          <w:rFonts w:ascii="Arial" w:hAnsi="Arial" w:cs="Arial"/>
          <w:color w:val="000000" w:themeColor="text1"/>
          <w:lang w:val="en-GB"/>
        </w:rPr>
        <w:t xml:space="preserve">upon </w:t>
      </w:r>
      <w:r w:rsidRPr="00F10EE6">
        <w:rPr>
          <w:rFonts w:ascii="Arial" w:hAnsi="Arial" w:cs="Arial"/>
          <w:color w:val="000000" w:themeColor="text1"/>
          <w:lang w:val="en-GB"/>
        </w:rPr>
        <w:t xml:space="preserve">pursuant to Article 62 of the </w:t>
      </w:r>
      <w:r w:rsidR="000F71F8">
        <w:rPr>
          <w:rFonts w:ascii="Arial" w:hAnsi="Arial" w:cs="Arial"/>
          <w:color w:val="000000" w:themeColor="text1"/>
          <w:lang w:val="en-GB"/>
        </w:rPr>
        <w:t>LP</w:t>
      </w:r>
      <w:r w:rsidRPr="00F10EE6">
        <w:rPr>
          <w:rFonts w:ascii="Arial" w:hAnsi="Arial" w:cs="Arial"/>
          <w:color w:val="000000" w:themeColor="text1"/>
          <w:lang w:val="en-GB"/>
        </w:rPr>
        <w:t xml:space="preserve"> meets at least one of the established grounds for exclusion, the </w:t>
      </w:r>
      <w:r w:rsidR="0082073A">
        <w:rPr>
          <w:rFonts w:ascii="Arial" w:hAnsi="Arial" w:cs="Arial"/>
          <w:color w:val="000000" w:themeColor="text1"/>
          <w:lang w:val="en-GB"/>
        </w:rPr>
        <w:t>Buyer</w:t>
      </w:r>
      <w:r w:rsidRPr="00F10EE6">
        <w:rPr>
          <w:rFonts w:ascii="Arial" w:hAnsi="Arial" w:cs="Arial"/>
          <w:color w:val="000000" w:themeColor="text1"/>
          <w:lang w:val="en-GB"/>
        </w:rPr>
        <w:t xml:space="preserve"> shall require the Participant to replace the </w:t>
      </w:r>
      <w:proofErr w:type="gramStart"/>
      <w:r w:rsidRPr="00F10EE6">
        <w:rPr>
          <w:rFonts w:ascii="Arial" w:hAnsi="Arial" w:cs="Arial"/>
          <w:color w:val="000000" w:themeColor="text1"/>
          <w:lang w:val="en-GB"/>
        </w:rPr>
        <w:t>aforementioned entity</w:t>
      </w:r>
      <w:proofErr w:type="gramEnd"/>
      <w:r w:rsidRPr="00F10EE6">
        <w:rPr>
          <w:rFonts w:ascii="Arial" w:hAnsi="Arial" w:cs="Arial"/>
          <w:color w:val="000000" w:themeColor="text1"/>
          <w:lang w:val="en-GB"/>
        </w:rPr>
        <w:t xml:space="preserve"> with another within the period set by the </w:t>
      </w:r>
      <w:r w:rsidR="0082073A">
        <w:rPr>
          <w:rFonts w:ascii="Arial" w:hAnsi="Arial" w:cs="Arial"/>
          <w:color w:val="000000" w:themeColor="text1"/>
          <w:lang w:val="en-GB"/>
        </w:rPr>
        <w:t>Buyer</w:t>
      </w:r>
      <w:r w:rsidRPr="00F10EE6">
        <w:rPr>
          <w:rFonts w:ascii="Arial" w:hAnsi="Arial" w:cs="Arial"/>
          <w:color w:val="000000" w:themeColor="text1"/>
          <w:lang w:val="en-GB"/>
        </w:rPr>
        <w:t xml:space="preserve">. If the </w:t>
      </w:r>
      <w:r w:rsidR="00AD7538">
        <w:rPr>
          <w:rFonts w:ascii="Arial" w:hAnsi="Arial" w:cs="Arial"/>
          <w:color w:val="000000" w:themeColor="text1"/>
          <w:lang w:val="en-GB"/>
        </w:rPr>
        <w:t>Terms and Conditions of Procurement</w:t>
      </w:r>
      <w:r w:rsidRPr="00F10EE6">
        <w:rPr>
          <w:rFonts w:ascii="Arial" w:hAnsi="Arial" w:cs="Arial"/>
          <w:color w:val="000000" w:themeColor="text1"/>
          <w:lang w:val="en-GB"/>
        </w:rPr>
        <w:t xml:space="preserve"> establish grounds for exclusion for subcontractors whose capacities are not relied upon, such subcontractors shall also be required to be replaced in accordance with the provisions of this clause.</w:t>
      </w:r>
    </w:p>
    <w:p w14:paraId="5D2381AB" w14:textId="0D32535E" w:rsidR="00B0315B" w:rsidRPr="00C10B9F" w:rsidRDefault="00F10EE6" w:rsidP="00F10EE6">
      <w:pPr>
        <w:pStyle w:val="paragrafesrasas2lygis"/>
        <w:spacing w:after="0" w:line="240" w:lineRule="auto"/>
        <w:ind w:firstLine="851"/>
        <w:rPr>
          <w:rFonts w:ascii="Arial" w:eastAsia="Arial" w:hAnsi="Arial" w:cs="Arial"/>
          <w:vanish/>
          <w:lang w:val="en-GB"/>
        </w:rPr>
      </w:pPr>
      <w:r w:rsidRPr="00F10EE6">
        <w:rPr>
          <w:rFonts w:ascii="Arial" w:hAnsi="Arial" w:cs="Arial"/>
          <w:color w:val="000000" w:themeColor="text1"/>
          <w:lang w:val="en-GB"/>
        </w:rPr>
        <w:t xml:space="preserve">23.5. If the supplier has submitted inaccurate, incomplete or false documents or data on compliance with the requirements of the </w:t>
      </w:r>
      <w:r w:rsidR="00AD7538">
        <w:rPr>
          <w:rFonts w:ascii="Arial" w:hAnsi="Arial" w:cs="Arial"/>
          <w:color w:val="000000" w:themeColor="text1"/>
          <w:lang w:val="en-GB"/>
        </w:rPr>
        <w:t>Terms and Conditions of Procurement</w:t>
      </w:r>
      <w:r w:rsidRPr="00F10EE6">
        <w:rPr>
          <w:rFonts w:ascii="Arial" w:hAnsi="Arial" w:cs="Arial"/>
          <w:color w:val="000000" w:themeColor="text1"/>
          <w:lang w:val="en-GB"/>
        </w:rPr>
        <w:t xml:space="preserve"> or these documents or data are missing, the </w:t>
      </w:r>
      <w:r w:rsidR="0082073A">
        <w:rPr>
          <w:rFonts w:ascii="Arial" w:hAnsi="Arial" w:cs="Arial"/>
          <w:color w:val="000000" w:themeColor="text1"/>
          <w:lang w:val="en-GB"/>
        </w:rPr>
        <w:t>Buyer</w:t>
      </w:r>
      <w:r w:rsidRPr="00F10EE6">
        <w:rPr>
          <w:rFonts w:ascii="Arial" w:hAnsi="Arial" w:cs="Arial"/>
          <w:color w:val="000000" w:themeColor="text1"/>
          <w:lang w:val="en-GB"/>
        </w:rPr>
        <w:t xml:space="preserve"> shall request (where it can do so without violating the principles of equality and transparency) the supplier to clarify, supplement or explain these documents or data within a reasonable period set by it. The data and/or documents shall be clarified, explained or supplemented in accordance with the rules established by the Public Procurement Service</w:t>
      </w:r>
      <w:r w:rsidRPr="00F10EE6">
        <w:rPr>
          <w:rStyle w:val="FootnoteReference"/>
          <w:rFonts w:ascii="Arial" w:hAnsi="Arial" w:cs="Arial"/>
          <w:color w:val="000000" w:themeColor="text1"/>
          <w:lang w:val="en-GB"/>
        </w:rPr>
        <w:t xml:space="preserve"> </w:t>
      </w:r>
      <w:r w:rsidR="006847E3" w:rsidRPr="00C10B9F">
        <w:rPr>
          <w:rStyle w:val="FootnoteReference"/>
          <w:rFonts w:ascii="Arial" w:hAnsi="Arial" w:cs="Arial"/>
          <w:lang w:val="en-GB"/>
        </w:rPr>
        <w:footnoteReference w:id="14"/>
      </w:r>
      <w:r w:rsidR="006847E3" w:rsidRPr="00C10B9F">
        <w:rPr>
          <w:rFonts w:ascii="Arial" w:hAnsi="Arial" w:cs="Arial"/>
          <w:lang w:val="en-GB"/>
        </w:rPr>
        <w:t>.</w:t>
      </w:r>
    </w:p>
    <w:p w14:paraId="70A1FC68" w14:textId="58281E3C" w:rsidR="008265E7" w:rsidRPr="00C10B9F" w:rsidRDefault="00417C52" w:rsidP="00A1455F">
      <w:pPr>
        <w:pStyle w:val="paragrafesrasas2lygis"/>
        <w:numPr>
          <w:ilvl w:val="1"/>
          <w:numId w:val="9"/>
        </w:numPr>
        <w:spacing w:after="0" w:line="240" w:lineRule="auto"/>
        <w:ind w:left="0" w:firstLine="697"/>
        <w:rPr>
          <w:rFonts w:ascii="Arial" w:hAnsi="Arial" w:cs="Arial"/>
          <w:lang w:val="en-GB"/>
        </w:rPr>
      </w:pPr>
      <w:r w:rsidRPr="00A021B2">
        <w:rPr>
          <w:rFonts w:ascii="Arial" w:hAnsi="Arial" w:cs="Arial"/>
          <w:highlight w:val="yellow"/>
          <w:lang w:val="en-GB"/>
        </w:rPr>
        <w:t>If the</w:t>
      </w:r>
      <w:r w:rsidRPr="00417C52">
        <w:rPr>
          <w:rFonts w:ascii="Arial" w:hAnsi="Arial" w:cs="Arial"/>
          <w:lang w:val="en-GB"/>
        </w:rPr>
        <w:t xml:space="preserve"> </w:t>
      </w:r>
      <w:r w:rsidR="0082073A">
        <w:rPr>
          <w:rFonts w:ascii="Arial" w:hAnsi="Arial" w:cs="Arial"/>
          <w:lang w:val="en-GB"/>
        </w:rPr>
        <w:t>Buyer</w:t>
      </w:r>
      <w:r w:rsidRPr="00417C52">
        <w:rPr>
          <w:rFonts w:ascii="Arial" w:hAnsi="Arial" w:cs="Arial"/>
          <w:lang w:val="en-GB"/>
        </w:rPr>
        <w:t xml:space="preserve"> finds errors in the calculation of the price and/or costs specified in the </w:t>
      </w:r>
      <w:r w:rsidR="00F87BBF" w:rsidRPr="00947446">
        <w:rPr>
          <w:rFonts w:ascii="Arial" w:hAnsi="Arial" w:cs="Arial"/>
          <w:lang w:val="en-GB"/>
        </w:rPr>
        <w:t>Final Tender</w:t>
      </w:r>
      <w:r w:rsidRPr="00417C52">
        <w:rPr>
          <w:rFonts w:ascii="Arial" w:hAnsi="Arial" w:cs="Arial"/>
          <w:lang w:val="en-GB"/>
        </w:rPr>
        <w:t xml:space="preserve"> during the evaluation of the </w:t>
      </w:r>
      <w:r w:rsidR="00F87BBF" w:rsidRPr="00947446">
        <w:rPr>
          <w:rFonts w:ascii="Arial" w:hAnsi="Arial" w:cs="Arial"/>
          <w:lang w:val="en-GB"/>
        </w:rPr>
        <w:t>Final Tender</w:t>
      </w:r>
      <w:r w:rsidRPr="00417C52">
        <w:rPr>
          <w:rFonts w:ascii="Arial" w:hAnsi="Arial" w:cs="Arial"/>
          <w:lang w:val="en-GB"/>
        </w:rPr>
        <w:t xml:space="preserve">s, it requests the Participants to correct the arithmetic errors noted in the </w:t>
      </w:r>
      <w:r w:rsidR="00F87BBF" w:rsidRPr="00947446">
        <w:rPr>
          <w:rFonts w:ascii="Arial" w:hAnsi="Arial" w:cs="Arial"/>
          <w:lang w:val="en-GB"/>
        </w:rPr>
        <w:t>Final Tender</w:t>
      </w:r>
      <w:r w:rsidRPr="00417C52">
        <w:rPr>
          <w:rFonts w:ascii="Arial" w:hAnsi="Arial" w:cs="Arial"/>
          <w:lang w:val="en-GB"/>
        </w:rPr>
        <w:t xml:space="preserve"> within the deadline specified by it, without changing the price and/or costs recorded during the review of the </w:t>
      </w:r>
      <w:r w:rsidR="00F87BBF" w:rsidRPr="00947446">
        <w:rPr>
          <w:rFonts w:ascii="Arial" w:hAnsi="Arial" w:cs="Arial"/>
          <w:lang w:val="en-GB"/>
        </w:rPr>
        <w:t>Final Tender</w:t>
      </w:r>
      <w:r w:rsidRPr="00417C52">
        <w:rPr>
          <w:rFonts w:ascii="Arial" w:hAnsi="Arial" w:cs="Arial"/>
          <w:lang w:val="en-GB"/>
        </w:rPr>
        <w:t xml:space="preserve">s. When correcting the arithmetic errors specified in the </w:t>
      </w:r>
      <w:r w:rsidR="00F87BBF" w:rsidRPr="00947446">
        <w:rPr>
          <w:rFonts w:ascii="Arial" w:hAnsi="Arial" w:cs="Arial"/>
          <w:lang w:val="en-GB"/>
        </w:rPr>
        <w:t>Final Tender</w:t>
      </w:r>
      <w:r w:rsidRPr="00417C52">
        <w:rPr>
          <w:rFonts w:ascii="Arial" w:hAnsi="Arial" w:cs="Arial"/>
          <w:lang w:val="en-GB"/>
        </w:rPr>
        <w:t xml:space="preserve">, the Participant may correct the components of the price and/or </w:t>
      </w:r>
      <w:r w:rsidR="000B019D" w:rsidRPr="00417C52">
        <w:rPr>
          <w:rFonts w:ascii="Arial" w:hAnsi="Arial" w:cs="Arial"/>
          <w:lang w:val="en-GB"/>
        </w:rPr>
        <w:t>costs but</w:t>
      </w:r>
      <w:r w:rsidRPr="00417C52">
        <w:rPr>
          <w:rFonts w:ascii="Arial" w:hAnsi="Arial" w:cs="Arial"/>
          <w:lang w:val="en-GB"/>
        </w:rPr>
        <w:t xml:space="preserve"> shall not have the right to refuse the components of the price and/or costs or supplement the price and/or costs with new parts. </w:t>
      </w:r>
      <w:r w:rsidRPr="00157CBC">
        <w:rPr>
          <w:rFonts w:ascii="Arial" w:hAnsi="Arial" w:cs="Arial"/>
          <w:b/>
          <w:bCs/>
          <w:lang w:val="en-GB"/>
        </w:rPr>
        <w:t xml:space="preserve">When the </w:t>
      </w:r>
      <w:r w:rsidR="00157CBC" w:rsidRPr="00157CBC">
        <w:rPr>
          <w:rFonts w:ascii="Arial" w:hAnsi="Arial" w:cs="Arial"/>
          <w:b/>
          <w:bCs/>
          <w:lang w:val="en-GB"/>
        </w:rPr>
        <w:t xml:space="preserve">SP of the Terms and Conditions </w:t>
      </w:r>
      <w:r w:rsidRPr="00157CBC">
        <w:rPr>
          <w:rFonts w:ascii="Arial" w:hAnsi="Arial" w:cs="Arial"/>
          <w:b/>
          <w:bCs/>
          <w:lang w:val="en-GB"/>
        </w:rPr>
        <w:t xml:space="preserve">for a specific parameter or requirement stipulates that the Buyer must submit a document confirming compliance with a specific parameter, requirement or group of requirements (manufacturer's documents, certificates, etc.) together with the </w:t>
      </w:r>
      <w:r w:rsidR="00817CE6">
        <w:rPr>
          <w:rFonts w:ascii="Arial" w:hAnsi="Arial" w:cs="Arial"/>
          <w:b/>
          <w:bCs/>
          <w:lang w:val="en-GB"/>
        </w:rPr>
        <w:t>tender</w:t>
      </w:r>
      <w:r w:rsidRPr="00157CBC">
        <w:rPr>
          <w:rFonts w:ascii="Arial" w:hAnsi="Arial" w:cs="Arial"/>
          <w:b/>
          <w:bCs/>
          <w:lang w:val="en-GB"/>
        </w:rPr>
        <w:t xml:space="preserve"> and establishes that failure to submit the aforementioned document(s) together with the </w:t>
      </w:r>
      <w:r w:rsidR="00817CE6">
        <w:rPr>
          <w:rFonts w:ascii="Arial" w:hAnsi="Arial" w:cs="Arial"/>
          <w:b/>
          <w:bCs/>
          <w:lang w:val="en-GB"/>
        </w:rPr>
        <w:t>tender</w:t>
      </w:r>
      <w:r w:rsidRPr="00157CBC">
        <w:rPr>
          <w:rFonts w:ascii="Arial" w:hAnsi="Arial" w:cs="Arial"/>
          <w:b/>
          <w:bCs/>
          <w:lang w:val="en-GB"/>
        </w:rPr>
        <w:t xml:space="preserve"> results in the rejection of the </w:t>
      </w:r>
      <w:r w:rsidR="00817CE6">
        <w:rPr>
          <w:rFonts w:ascii="Arial" w:hAnsi="Arial" w:cs="Arial"/>
          <w:b/>
          <w:bCs/>
          <w:lang w:val="en-GB"/>
        </w:rPr>
        <w:t>tender</w:t>
      </w:r>
      <w:r w:rsidRPr="00157CBC">
        <w:rPr>
          <w:rFonts w:ascii="Arial" w:hAnsi="Arial" w:cs="Arial"/>
          <w:b/>
          <w:bCs/>
          <w:lang w:val="en-GB"/>
        </w:rPr>
        <w:t xml:space="preserve"> in full, in this specific case, the Supplier does not acquire the right to adjust the </w:t>
      </w:r>
      <w:r w:rsidR="00817CE6">
        <w:rPr>
          <w:rFonts w:ascii="Arial" w:hAnsi="Arial" w:cs="Arial"/>
          <w:b/>
          <w:bCs/>
          <w:lang w:val="en-GB"/>
        </w:rPr>
        <w:t>tender</w:t>
      </w:r>
      <w:r w:rsidRPr="00157CBC">
        <w:rPr>
          <w:rFonts w:ascii="Arial" w:hAnsi="Arial" w:cs="Arial"/>
          <w:b/>
          <w:bCs/>
          <w:lang w:val="en-GB"/>
        </w:rPr>
        <w:t xml:space="preserve"> and its </w:t>
      </w:r>
      <w:r w:rsidR="00817CE6">
        <w:rPr>
          <w:rFonts w:ascii="Arial" w:hAnsi="Arial" w:cs="Arial"/>
          <w:b/>
          <w:bCs/>
          <w:lang w:val="en-GB"/>
        </w:rPr>
        <w:t>tender</w:t>
      </w:r>
      <w:r w:rsidRPr="00157CBC">
        <w:rPr>
          <w:rFonts w:ascii="Arial" w:hAnsi="Arial" w:cs="Arial"/>
          <w:b/>
          <w:bCs/>
          <w:lang w:val="en-GB"/>
        </w:rPr>
        <w:t xml:space="preserve"> is </w:t>
      </w:r>
      <w:r w:rsidRPr="00157CBC">
        <w:rPr>
          <w:rFonts w:ascii="Arial" w:hAnsi="Arial" w:cs="Arial"/>
          <w:b/>
          <w:bCs/>
          <w:lang w:val="en-GB"/>
        </w:rPr>
        <w:lastRenderedPageBreak/>
        <w:t xml:space="preserve">rejected. The provision of rejection of the </w:t>
      </w:r>
      <w:r w:rsidR="00817CE6">
        <w:rPr>
          <w:rFonts w:ascii="Arial" w:hAnsi="Arial" w:cs="Arial"/>
          <w:b/>
          <w:bCs/>
          <w:lang w:val="en-GB"/>
        </w:rPr>
        <w:t>tender</w:t>
      </w:r>
      <w:r w:rsidRPr="00157CBC">
        <w:rPr>
          <w:rFonts w:ascii="Arial" w:hAnsi="Arial" w:cs="Arial"/>
          <w:b/>
          <w:bCs/>
          <w:lang w:val="en-GB"/>
        </w:rPr>
        <w:t xml:space="preserve"> in full also applies if the Supplier fails to submit documents proving equivalence together with the </w:t>
      </w:r>
      <w:r w:rsidR="00817CE6">
        <w:rPr>
          <w:rFonts w:ascii="Arial" w:hAnsi="Arial" w:cs="Arial"/>
          <w:b/>
          <w:bCs/>
          <w:lang w:val="en-GB"/>
        </w:rPr>
        <w:t>tender</w:t>
      </w:r>
      <w:r w:rsidRPr="00157CBC">
        <w:rPr>
          <w:rFonts w:ascii="Arial" w:hAnsi="Arial" w:cs="Arial"/>
          <w:b/>
          <w:bCs/>
          <w:lang w:val="en-GB"/>
        </w:rPr>
        <w:t xml:space="preserve">, when an equivalent </w:t>
      </w:r>
      <w:r w:rsidR="00817CE6">
        <w:rPr>
          <w:rFonts w:ascii="Arial" w:hAnsi="Arial" w:cs="Arial"/>
          <w:b/>
          <w:bCs/>
          <w:lang w:val="en-GB"/>
        </w:rPr>
        <w:t>tender</w:t>
      </w:r>
      <w:r w:rsidRPr="00157CBC">
        <w:rPr>
          <w:rFonts w:ascii="Arial" w:hAnsi="Arial" w:cs="Arial"/>
          <w:b/>
          <w:bCs/>
          <w:lang w:val="en-GB"/>
        </w:rPr>
        <w:t xml:space="preserve"> is submitted</w:t>
      </w:r>
      <w:r w:rsidRPr="00417C52">
        <w:rPr>
          <w:rFonts w:ascii="Arial" w:hAnsi="Arial" w:cs="Arial"/>
          <w:lang w:val="en-GB"/>
        </w:rPr>
        <w:t>.</w:t>
      </w:r>
    </w:p>
    <w:p w14:paraId="3781D095" w14:textId="7D1F6CBA" w:rsidR="00D924C0" w:rsidRPr="00D924C0" w:rsidRDefault="00B141DE" w:rsidP="00D924C0">
      <w:pPr>
        <w:pStyle w:val="paragrafesrasas2lygis"/>
        <w:spacing w:after="0" w:line="240" w:lineRule="auto"/>
        <w:ind w:firstLine="851"/>
        <w:rPr>
          <w:rFonts w:ascii="Arial" w:hAnsi="Arial" w:cs="Arial"/>
          <w:lang w:val="en-GB"/>
        </w:rPr>
      </w:pPr>
      <w:r w:rsidRPr="00C10B9F">
        <w:rPr>
          <w:rFonts w:ascii="Arial" w:hAnsi="Arial" w:cs="Arial"/>
          <w:lang w:val="en-GB"/>
        </w:rPr>
        <w:t xml:space="preserve">23.6. </w:t>
      </w:r>
      <w:r w:rsidR="00D924C0" w:rsidRPr="00D924C0">
        <w:rPr>
          <w:rFonts w:ascii="Arial" w:hAnsi="Arial" w:cs="Arial"/>
          <w:lang w:val="en-GB"/>
        </w:rPr>
        <w:t xml:space="preserve">The </w:t>
      </w:r>
      <w:r w:rsidR="008B0F7D">
        <w:rPr>
          <w:rFonts w:ascii="Arial" w:hAnsi="Arial" w:cs="Arial"/>
          <w:lang w:val="en-GB"/>
        </w:rPr>
        <w:t>Buyer</w:t>
      </w:r>
      <w:r w:rsidR="00D924C0" w:rsidRPr="00D924C0">
        <w:rPr>
          <w:rFonts w:ascii="Arial" w:hAnsi="Arial" w:cs="Arial"/>
          <w:lang w:val="en-GB"/>
        </w:rPr>
        <w:t xml:space="preserve"> may not evaluate the entire </w:t>
      </w:r>
      <w:r w:rsidR="00947446" w:rsidRPr="00947446">
        <w:rPr>
          <w:rFonts w:ascii="Arial" w:hAnsi="Arial" w:cs="Arial"/>
          <w:lang w:val="en-GB"/>
        </w:rPr>
        <w:t>Final Tender</w:t>
      </w:r>
      <w:r w:rsidR="00D924C0" w:rsidRPr="00D924C0">
        <w:rPr>
          <w:rFonts w:ascii="Arial" w:hAnsi="Arial" w:cs="Arial"/>
          <w:lang w:val="en-GB"/>
        </w:rPr>
        <w:t xml:space="preserve"> if, after checking a part of it, it determines that, in accordance with the requirements of the </w:t>
      </w:r>
      <w:r w:rsidR="00AD7538">
        <w:rPr>
          <w:rFonts w:ascii="Arial" w:hAnsi="Arial" w:cs="Arial"/>
          <w:lang w:val="en-GB"/>
        </w:rPr>
        <w:t>Terms and Conditions of Procurement</w:t>
      </w:r>
      <w:r w:rsidR="00D924C0" w:rsidRPr="00D924C0">
        <w:rPr>
          <w:rFonts w:ascii="Arial" w:hAnsi="Arial" w:cs="Arial"/>
          <w:lang w:val="en-GB"/>
        </w:rPr>
        <w:t xml:space="preserve">, the </w:t>
      </w:r>
      <w:r w:rsidR="00947446" w:rsidRPr="00947446">
        <w:rPr>
          <w:rFonts w:ascii="Arial" w:hAnsi="Arial" w:cs="Arial"/>
          <w:lang w:val="en-GB"/>
        </w:rPr>
        <w:t>Final Tender</w:t>
      </w:r>
      <w:r w:rsidR="00D924C0" w:rsidRPr="00D924C0">
        <w:rPr>
          <w:rFonts w:ascii="Arial" w:hAnsi="Arial" w:cs="Arial"/>
          <w:lang w:val="en-GB"/>
        </w:rPr>
        <w:t xml:space="preserve"> must be rejected.</w:t>
      </w:r>
      <w:r w:rsidR="00947446">
        <w:rPr>
          <w:rFonts w:ascii="Arial" w:hAnsi="Arial" w:cs="Arial"/>
          <w:lang w:val="en-GB"/>
        </w:rPr>
        <w:t xml:space="preserve"> </w:t>
      </w:r>
    </w:p>
    <w:p w14:paraId="0A2BB847" w14:textId="491F9F17" w:rsidR="00D924C0" w:rsidRPr="00D924C0" w:rsidRDefault="00D924C0" w:rsidP="00D924C0">
      <w:pPr>
        <w:pStyle w:val="paragrafesrasas2lygis"/>
        <w:spacing w:after="0" w:line="240" w:lineRule="auto"/>
        <w:ind w:firstLine="851"/>
        <w:rPr>
          <w:rFonts w:ascii="Arial" w:hAnsi="Arial" w:cs="Arial"/>
          <w:lang w:val="en-GB"/>
        </w:rPr>
      </w:pPr>
      <w:r w:rsidRPr="00D924C0">
        <w:rPr>
          <w:rFonts w:ascii="Arial" w:hAnsi="Arial" w:cs="Arial"/>
          <w:lang w:val="en-GB"/>
        </w:rPr>
        <w:t xml:space="preserve">23.7. The </w:t>
      </w:r>
      <w:r w:rsidR="008B0F7D">
        <w:rPr>
          <w:rFonts w:ascii="Arial" w:hAnsi="Arial" w:cs="Arial"/>
          <w:lang w:val="en-GB"/>
        </w:rPr>
        <w:t>Buyer</w:t>
      </w:r>
      <w:r w:rsidRPr="00D924C0">
        <w:rPr>
          <w:rFonts w:ascii="Arial" w:hAnsi="Arial" w:cs="Arial"/>
          <w:lang w:val="en-GB"/>
        </w:rPr>
        <w:t xml:space="preserve"> may apply the provisions of Article 58, Part 1, Point 5 of the </w:t>
      </w:r>
      <w:r w:rsidR="00CF036C">
        <w:rPr>
          <w:rFonts w:ascii="Arial" w:hAnsi="Arial" w:cs="Arial"/>
          <w:lang w:val="en-GB"/>
        </w:rPr>
        <w:t>LP</w:t>
      </w:r>
      <w:r w:rsidRPr="00D924C0">
        <w:rPr>
          <w:rFonts w:ascii="Arial" w:hAnsi="Arial" w:cs="Arial"/>
          <w:lang w:val="en-GB"/>
        </w:rPr>
        <w:t xml:space="preserve"> when evaluating the price.</w:t>
      </w:r>
    </w:p>
    <w:p w14:paraId="7972D557" w14:textId="3DCF7630" w:rsidR="004F0EFD" w:rsidRPr="00C10B9F" w:rsidRDefault="00D924C0" w:rsidP="00D924C0">
      <w:pPr>
        <w:pStyle w:val="paragrafesrasas2lygis"/>
        <w:spacing w:after="0" w:line="240" w:lineRule="auto"/>
        <w:ind w:firstLine="851"/>
        <w:rPr>
          <w:rFonts w:ascii="Arial" w:hAnsi="Arial" w:cs="Arial"/>
          <w:lang w:val="en-GB"/>
        </w:rPr>
      </w:pPr>
      <w:r w:rsidRPr="00D924C0">
        <w:rPr>
          <w:rFonts w:ascii="Arial" w:hAnsi="Arial" w:cs="Arial"/>
          <w:lang w:val="en-GB"/>
        </w:rPr>
        <w:t xml:space="preserve">23.8. If the supplier increases the Initial </w:t>
      </w:r>
      <w:r w:rsidR="00817CE6">
        <w:rPr>
          <w:rFonts w:ascii="Arial" w:hAnsi="Arial" w:cs="Arial"/>
          <w:lang w:val="en-GB"/>
        </w:rPr>
        <w:t>Tender</w:t>
      </w:r>
      <w:r w:rsidRPr="00D924C0">
        <w:rPr>
          <w:rFonts w:ascii="Arial" w:hAnsi="Arial" w:cs="Arial"/>
          <w:lang w:val="en-GB"/>
        </w:rPr>
        <w:t xml:space="preserve"> or its proposed comparison price recorded during the negotiations in its </w:t>
      </w:r>
      <w:r w:rsidR="00947446" w:rsidRPr="00947446">
        <w:rPr>
          <w:rFonts w:ascii="Arial" w:hAnsi="Arial" w:cs="Arial"/>
          <w:lang w:val="en-GB"/>
        </w:rPr>
        <w:t>Final Tender</w:t>
      </w:r>
      <w:r w:rsidRPr="00D924C0">
        <w:rPr>
          <w:rFonts w:ascii="Arial" w:hAnsi="Arial" w:cs="Arial"/>
          <w:lang w:val="en-GB"/>
        </w:rPr>
        <w:t xml:space="preserve">, the </w:t>
      </w:r>
      <w:r w:rsidR="008B0F7D">
        <w:rPr>
          <w:rFonts w:ascii="Arial" w:hAnsi="Arial" w:cs="Arial"/>
          <w:lang w:val="en-GB"/>
        </w:rPr>
        <w:t>Buyer</w:t>
      </w:r>
      <w:r w:rsidRPr="00D924C0">
        <w:rPr>
          <w:rFonts w:ascii="Arial" w:hAnsi="Arial" w:cs="Arial"/>
          <w:lang w:val="en-GB"/>
        </w:rPr>
        <w:t xml:space="preserve"> reserves the right to request justification for such price increase and, if the supplier does not provide convincing justification by the specified deadline, to reject the </w:t>
      </w:r>
      <w:r w:rsidR="00817CE6">
        <w:rPr>
          <w:rFonts w:ascii="Arial" w:hAnsi="Arial" w:cs="Arial"/>
          <w:lang w:val="en-GB"/>
        </w:rPr>
        <w:t>tender</w:t>
      </w:r>
      <w:r w:rsidRPr="00D924C0">
        <w:rPr>
          <w:rFonts w:ascii="Arial" w:hAnsi="Arial" w:cs="Arial"/>
          <w:lang w:val="en-GB"/>
        </w:rPr>
        <w:t xml:space="preserve"> of such supplier.</w:t>
      </w:r>
    </w:p>
    <w:p w14:paraId="52074701" w14:textId="77777777" w:rsidR="006D0AB0" w:rsidRPr="00C10B9F" w:rsidRDefault="006D0AB0" w:rsidP="006D0AB0">
      <w:pPr>
        <w:spacing w:line="360" w:lineRule="auto"/>
        <w:ind w:left="567"/>
        <w:rPr>
          <w:rFonts w:ascii="Arial" w:hAnsi="Arial" w:cs="Arial"/>
          <w:sz w:val="22"/>
          <w:szCs w:val="22"/>
          <w:lang w:val="en-GB"/>
        </w:rPr>
      </w:pPr>
      <w:bookmarkStart w:id="43" w:name="_Toc48053179"/>
    </w:p>
    <w:p w14:paraId="6DDB9FB6" w14:textId="68927D27" w:rsidR="00926986" w:rsidRPr="00C10B9F" w:rsidRDefault="00B141DE" w:rsidP="00B141DE">
      <w:pPr>
        <w:pStyle w:val="Heading1"/>
        <w:spacing w:before="0" w:after="0" w:line="300" w:lineRule="auto"/>
        <w:rPr>
          <w:rFonts w:ascii="Arial" w:eastAsiaTheme="minorEastAsia" w:hAnsi="Arial" w:cs="Arial"/>
          <w:vanish/>
          <w:color w:val="auto"/>
          <w:sz w:val="22"/>
          <w:szCs w:val="22"/>
          <w:lang w:val="en-GB"/>
        </w:rPr>
      </w:pPr>
      <w:bookmarkStart w:id="44" w:name="_Toc85698581"/>
      <w:bookmarkStart w:id="45" w:name="_Toc86176532"/>
      <w:bookmarkStart w:id="46" w:name="_Toc198032731"/>
      <w:r w:rsidRPr="00C10B9F">
        <w:rPr>
          <w:rFonts w:ascii="Arial" w:hAnsi="Arial" w:cs="Arial"/>
          <w:color w:val="auto"/>
          <w:sz w:val="22"/>
          <w:szCs w:val="22"/>
          <w:lang w:val="en-GB"/>
        </w:rPr>
        <w:t xml:space="preserve">24. </w:t>
      </w:r>
      <w:bookmarkEnd w:id="43"/>
      <w:bookmarkEnd w:id="44"/>
      <w:bookmarkEnd w:id="45"/>
      <w:r w:rsidR="00EC2DA0" w:rsidRPr="00EC2DA0">
        <w:rPr>
          <w:rFonts w:ascii="Arial" w:hAnsi="Arial" w:cs="Arial"/>
          <w:color w:val="auto"/>
          <w:sz w:val="22"/>
          <w:szCs w:val="22"/>
          <w:lang w:val="en-GB"/>
        </w:rPr>
        <w:t xml:space="preserve">Grounds for </w:t>
      </w:r>
      <w:r w:rsidR="00EC2DA0">
        <w:rPr>
          <w:rFonts w:ascii="Arial" w:hAnsi="Arial" w:cs="Arial"/>
          <w:color w:val="auto"/>
          <w:sz w:val="22"/>
          <w:szCs w:val="22"/>
          <w:lang w:val="en-GB"/>
        </w:rPr>
        <w:t>R</w:t>
      </w:r>
      <w:r w:rsidR="00EC2DA0" w:rsidRPr="00EC2DA0">
        <w:rPr>
          <w:rFonts w:ascii="Arial" w:hAnsi="Arial" w:cs="Arial"/>
          <w:color w:val="auto"/>
          <w:sz w:val="22"/>
          <w:szCs w:val="22"/>
          <w:lang w:val="en-GB"/>
        </w:rPr>
        <w:t xml:space="preserve">ejection of </w:t>
      </w:r>
      <w:r w:rsidR="000B019D">
        <w:rPr>
          <w:rFonts w:ascii="Arial" w:hAnsi="Arial" w:cs="Arial"/>
          <w:color w:val="auto"/>
          <w:sz w:val="22"/>
          <w:szCs w:val="22"/>
          <w:lang w:val="en-GB"/>
        </w:rPr>
        <w:t>F</w:t>
      </w:r>
      <w:r w:rsidR="00EC2DA0" w:rsidRPr="00EC2DA0">
        <w:rPr>
          <w:rFonts w:ascii="Arial" w:hAnsi="Arial" w:cs="Arial"/>
          <w:color w:val="auto"/>
          <w:sz w:val="22"/>
          <w:szCs w:val="22"/>
          <w:lang w:val="en-GB"/>
        </w:rPr>
        <w:t xml:space="preserve">inal </w:t>
      </w:r>
      <w:r w:rsidR="00EC2DA0">
        <w:rPr>
          <w:rFonts w:ascii="Arial" w:hAnsi="Arial" w:cs="Arial"/>
          <w:color w:val="auto"/>
          <w:sz w:val="22"/>
          <w:szCs w:val="22"/>
          <w:lang w:val="en-GB"/>
        </w:rPr>
        <w:t>Tender</w:t>
      </w:r>
      <w:r w:rsidR="00EC2DA0" w:rsidRPr="00EC2DA0">
        <w:rPr>
          <w:rFonts w:ascii="Arial" w:hAnsi="Arial" w:cs="Arial"/>
          <w:color w:val="auto"/>
          <w:sz w:val="22"/>
          <w:szCs w:val="22"/>
          <w:lang w:val="en-GB"/>
        </w:rPr>
        <w:t>s</w:t>
      </w:r>
      <w:bookmarkEnd w:id="46"/>
    </w:p>
    <w:p w14:paraId="43599A75" w14:textId="763E2664" w:rsidR="00802397" w:rsidRPr="00802397" w:rsidRDefault="00802397" w:rsidP="00A1455F">
      <w:pPr>
        <w:pStyle w:val="paragrafesrasas2lygis"/>
        <w:numPr>
          <w:ilvl w:val="1"/>
          <w:numId w:val="23"/>
        </w:numPr>
        <w:tabs>
          <w:tab w:val="left" w:pos="1418"/>
        </w:tabs>
        <w:spacing w:after="0" w:line="240" w:lineRule="auto"/>
        <w:ind w:left="0" w:firstLine="709"/>
        <w:rPr>
          <w:rFonts w:ascii="Arial" w:hAnsi="Arial" w:cs="Arial"/>
          <w:lang w:val="en-GB"/>
        </w:rPr>
      </w:pPr>
      <w:r w:rsidRPr="00802397">
        <w:rPr>
          <w:rFonts w:ascii="Arial" w:hAnsi="Arial" w:cs="Arial"/>
          <w:lang w:val="en-GB"/>
        </w:rPr>
        <w:t xml:space="preserve">The </w:t>
      </w:r>
      <w:r w:rsidR="00947446" w:rsidRPr="00947446">
        <w:rPr>
          <w:rFonts w:ascii="Arial" w:hAnsi="Arial" w:cs="Arial"/>
          <w:lang w:val="en-GB"/>
        </w:rPr>
        <w:t>Final Tender</w:t>
      </w:r>
      <w:r w:rsidRPr="00802397">
        <w:rPr>
          <w:rFonts w:ascii="Arial" w:hAnsi="Arial" w:cs="Arial"/>
          <w:lang w:val="en-GB"/>
        </w:rPr>
        <w:t xml:space="preserve"> submitted by the Participant shall be rejected, and the Participant shall be excluded from the Procurement procedure, if at least one of the following conditions is met:</w:t>
      </w:r>
    </w:p>
    <w:p w14:paraId="5F874B80" w14:textId="56D81DC7" w:rsidR="00802397" w:rsidRPr="00802397" w:rsidRDefault="00802397"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802397">
        <w:rPr>
          <w:rFonts w:ascii="Arial" w:hAnsi="Arial" w:cs="Arial"/>
          <w:lang w:val="en-GB"/>
        </w:rPr>
        <w:t xml:space="preserve">The Participant does not extend the validity of the </w:t>
      </w:r>
      <w:r w:rsidR="00817CE6">
        <w:rPr>
          <w:rFonts w:ascii="Arial" w:hAnsi="Arial" w:cs="Arial"/>
          <w:lang w:val="en-GB"/>
        </w:rPr>
        <w:t>Tender</w:t>
      </w:r>
      <w:r w:rsidRPr="00802397">
        <w:rPr>
          <w:rFonts w:ascii="Arial" w:hAnsi="Arial" w:cs="Arial"/>
          <w:lang w:val="en-GB"/>
        </w:rPr>
        <w:t xml:space="preserve"> at the request of the </w:t>
      </w:r>
      <w:proofErr w:type="gramStart"/>
      <w:r w:rsidRPr="00802397">
        <w:rPr>
          <w:rFonts w:ascii="Arial" w:hAnsi="Arial" w:cs="Arial"/>
          <w:lang w:val="en-GB"/>
        </w:rPr>
        <w:t>Commission;</w:t>
      </w:r>
      <w:proofErr w:type="gramEnd"/>
    </w:p>
    <w:p w14:paraId="646854E6" w14:textId="3BFB489D" w:rsidR="00802397" w:rsidRPr="00802397" w:rsidRDefault="00802397"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802397">
        <w:rPr>
          <w:rFonts w:ascii="Arial" w:hAnsi="Arial" w:cs="Arial"/>
          <w:lang w:val="en-GB"/>
        </w:rPr>
        <w:t xml:space="preserve">The Participant has not provided the </w:t>
      </w:r>
      <w:r w:rsidR="00817CE6">
        <w:rPr>
          <w:rFonts w:ascii="Arial" w:hAnsi="Arial" w:cs="Arial"/>
          <w:lang w:val="en-GB"/>
        </w:rPr>
        <w:t>tender</w:t>
      </w:r>
      <w:r w:rsidRPr="00802397">
        <w:rPr>
          <w:rFonts w:ascii="Arial" w:hAnsi="Arial" w:cs="Arial"/>
          <w:lang w:val="en-GB"/>
        </w:rPr>
        <w:t xml:space="preserve"> decryption password before the start of the review of </w:t>
      </w:r>
      <w:proofErr w:type="gramStart"/>
      <w:r w:rsidR="00817CE6">
        <w:rPr>
          <w:rFonts w:ascii="Arial" w:hAnsi="Arial" w:cs="Arial"/>
          <w:lang w:val="en-GB"/>
        </w:rPr>
        <w:t>tender</w:t>
      </w:r>
      <w:r w:rsidRPr="00802397">
        <w:rPr>
          <w:rFonts w:ascii="Arial" w:hAnsi="Arial" w:cs="Arial"/>
          <w:lang w:val="en-GB"/>
        </w:rPr>
        <w:t>s;</w:t>
      </w:r>
      <w:proofErr w:type="gramEnd"/>
    </w:p>
    <w:p w14:paraId="118DEEDF" w14:textId="27250071" w:rsidR="00802397" w:rsidRPr="00802397" w:rsidRDefault="00802397"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802397">
        <w:rPr>
          <w:rFonts w:ascii="Arial" w:hAnsi="Arial" w:cs="Arial"/>
          <w:lang w:val="en-GB"/>
        </w:rPr>
        <w:t xml:space="preserve">The Participant shall be excluded in accordance with the provisions of the </w:t>
      </w:r>
      <w:r w:rsidR="00AD7538">
        <w:rPr>
          <w:rFonts w:ascii="Arial" w:hAnsi="Arial" w:cs="Arial"/>
          <w:lang w:val="en-GB"/>
        </w:rPr>
        <w:t>Terms and Conditions of Procurement</w:t>
      </w:r>
      <w:r w:rsidRPr="00802397">
        <w:rPr>
          <w:rFonts w:ascii="Arial" w:hAnsi="Arial" w:cs="Arial"/>
          <w:lang w:val="en-GB"/>
        </w:rPr>
        <w:t xml:space="preserve"> on the grounds for exclusion, including in cases where the supplier relies </w:t>
      </w:r>
      <w:r w:rsidR="00EC3631">
        <w:rPr>
          <w:rFonts w:ascii="Arial" w:hAnsi="Arial" w:cs="Arial"/>
          <w:lang w:val="en-GB"/>
        </w:rPr>
        <w:t>up</w:t>
      </w:r>
      <w:r w:rsidRPr="00802397">
        <w:rPr>
          <w:rFonts w:ascii="Arial" w:hAnsi="Arial" w:cs="Arial"/>
          <w:lang w:val="en-GB"/>
        </w:rPr>
        <w:t>on the capa</w:t>
      </w:r>
      <w:r w:rsidR="006F7CD6">
        <w:rPr>
          <w:rFonts w:ascii="Arial" w:hAnsi="Arial" w:cs="Arial"/>
          <w:lang w:val="en-GB"/>
        </w:rPr>
        <w:t>c</w:t>
      </w:r>
      <w:r w:rsidRPr="00802397">
        <w:rPr>
          <w:rFonts w:ascii="Arial" w:hAnsi="Arial" w:cs="Arial"/>
          <w:lang w:val="en-GB"/>
        </w:rPr>
        <w:t xml:space="preserve">ities of the economic entity, or uses a subcontractor and requirements are imposed on them in accordance with the </w:t>
      </w:r>
      <w:r w:rsidR="00AD7538">
        <w:rPr>
          <w:rFonts w:ascii="Arial" w:hAnsi="Arial" w:cs="Arial"/>
          <w:lang w:val="en-GB"/>
        </w:rPr>
        <w:t>Terms and Conditions of Procurement</w:t>
      </w:r>
      <w:r w:rsidRPr="00802397">
        <w:rPr>
          <w:rFonts w:ascii="Arial" w:hAnsi="Arial" w:cs="Arial"/>
          <w:lang w:val="en-GB"/>
        </w:rPr>
        <w:t xml:space="preserve"> regarding the grounds for exclusion, but the situation of the economic entity or subcontractor meets the established grounds for exclusion and, upon the instruction of the </w:t>
      </w:r>
      <w:r w:rsidR="00014673">
        <w:rPr>
          <w:rFonts w:ascii="Arial" w:hAnsi="Arial" w:cs="Arial"/>
          <w:lang w:val="en-GB"/>
        </w:rPr>
        <w:t>Buyer</w:t>
      </w:r>
      <w:r w:rsidRPr="00802397">
        <w:rPr>
          <w:rFonts w:ascii="Arial" w:hAnsi="Arial" w:cs="Arial"/>
          <w:lang w:val="en-GB"/>
        </w:rPr>
        <w:t>, the supplier has not changed this economic entity or subcontractor to an economic entity that does not have grounds for exclusion;</w:t>
      </w:r>
    </w:p>
    <w:p w14:paraId="0D11A965" w14:textId="43F87AE2" w:rsidR="00802397" w:rsidRPr="00802397" w:rsidRDefault="00802397"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802397">
        <w:rPr>
          <w:rFonts w:ascii="Arial" w:hAnsi="Arial" w:cs="Arial"/>
          <w:lang w:val="en-GB"/>
        </w:rPr>
        <w:t xml:space="preserve">The Participant does not meet the qualification requirements set out in the </w:t>
      </w:r>
      <w:r w:rsidR="00157CBC" w:rsidRPr="00157CBC">
        <w:rPr>
          <w:rFonts w:ascii="Arial" w:hAnsi="Arial" w:cs="Arial"/>
          <w:lang w:val="en-GB"/>
        </w:rPr>
        <w:t xml:space="preserve">SP of the Terms and Conditions </w:t>
      </w:r>
      <w:r w:rsidRPr="00802397">
        <w:rPr>
          <w:rFonts w:ascii="Arial" w:hAnsi="Arial" w:cs="Arial"/>
          <w:lang w:val="en-GB"/>
        </w:rPr>
        <w:t>and/or, if applicable, the quality management system and environmental management system standard and/or the economic entity whose capa</w:t>
      </w:r>
      <w:r w:rsidR="006F7CD6">
        <w:rPr>
          <w:rFonts w:ascii="Arial" w:hAnsi="Arial" w:cs="Arial"/>
          <w:lang w:val="en-GB"/>
        </w:rPr>
        <w:t>c</w:t>
      </w:r>
      <w:r w:rsidRPr="00802397">
        <w:rPr>
          <w:rFonts w:ascii="Arial" w:hAnsi="Arial" w:cs="Arial"/>
          <w:lang w:val="en-GB"/>
        </w:rPr>
        <w:t>ities the Participant relies</w:t>
      </w:r>
      <w:r w:rsidR="00EC3631">
        <w:rPr>
          <w:rFonts w:ascii="Arial" w:hAnsi="Arial" w:cs="Arial"/>
          <w:lang w:val="en-GB"/>
        </w:rPr>
        <w:t xml:space="preserve"> upon</w:t>
      </w:r>
      <w:r w:rsidRPr="00802397">
        <w:rPr>
          <w:rFonts w:ascii="Arial" w:hAnsi="Arial" w:cs="Arial"/>
          <w:lang w:val="en-GB"/>
        </w:rPr>
        <w:t xml:space="preserve"> does not meet the qualification requirements set for it and has not been replaced by an economic entity that meets the requirements by the </w:t>
      </w:r>
      <w:r w:rsidR="008B0F7D">
        <w:rPr>
          <w:rFonts w:ascii="Arial" w:hAnsi="Arial" w:cs="Arial"/>
          <w:lang w:val="en-GB"/>
        </w:rPr>
        <w:t>Buyer</w:t>
      </w:r>
      <w:r w:rsidRPr="00802397">
        <w:rPr>
          <w:rFonts w:ascii="Arial" w:hAnsi="Arial" w:cs="Arial"/>
          <w:lang w:val="en-GB"/>
        </w:rPr>
        <w:t>’s instruction;</w:t>
      </w:r>
    </w:p>
    <w:p w14:paraId="799C4CFF" w14:textId="37C6ABCB" w:rsidR="00802397" w:rsidRPr="00802397" w:rsidRDefault="00802397"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802397">
        <w:rPr>
          <w:rFonts w:ascii="Arial" w:hAnsi="Arial" w:cs="Arial"/>
          <w:lang w:val="en-GB"/>
        </w:rPr>
        <w:t xml:space="preserve">The Participant did not specify, supplement, or explain its </w:t>
      </w:r>
      <w:r w:rsidR="00EC2DA0">
        <w:rPr>
          <w:rFonts w:ascii="Arial" w:hAnsi="Arial" w:cs="Arial"/>
          <w:lang w:val="en-GB"/>
        </w:rPr>
        <w:t>tender</w:t>
      </w:r>
      <w:r w:rsidRPr="00802397">
        <w:rPr>
          <w:rFonts w:ascii="Arial" w:hAnsi="Arial" w:cs="Arial"/>
          <w:lang w:val="en-GB"/>
        </w:rPr>
        <w:t xml:space="preserve"> within the deadline set by the </w:t>
      </w:r>
      <w:proofErr w:type="gramStart"/>
      <w:r w:rsidR="008B0F7D">
        <w:rPr>
          <w:rFonts w:ascii="Arial" w:hAnsi="Arial" w:cs="Arial"/>
          <w:lang w:val="en-GB"/>
        </w:rPr>
        <w:t>Buyer</w:t>
      </w:r>
      <w:r w:rsidRPr="00802397">
        <w:rPr>
          <w:rFonts w:ascii="Arial" w:hAnsi="Arial" w:cs="Arial"/>
          <w:lang w:val="en-GB"/>
        </w:rPr>
        <w:t>;</w:t>
      </w:r>
      <w:proofErr w:type="gramEnd"/>
    </w:p>
    <w:p w14:paraId="7C42D383" w14:textId="5BB9529A" w:rsidR="00802397" w:rsidRPr="00802397" w:rsidRDefault="00802397"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802397">
        <w:rPr>
          <w:rFonts w:ascii="Arial" w:hAnsi="Arial" w:cs="Arial"/>
          <w:lang w:val="en-GB"/>
        </w:rPr>
        <w:t xml:space="preserve">The Participant specified, supplemented, or explained its </w:t>
      </w:r>
      <w:r w:rsidR="00EC2DA0">
        <w:rPr>
          <w:rFonts w:ascii="Arial" w:hAnsi="Arial" w:cs="Arial"/>
          <w:lang w:val="en-GB"/>
        </w:rPr>
        <w:t>tender</w:t>
      </w:r>
      <w:r w:rsidRPr="00802397">
        <w:rPr>
          <w:rFonts w:ascii="Arial" w:hAnsi="Arial" w:cs="Arial"/>
          <w:lang w:val="en-GB"/>
        </w:rPr>
        <w:t xml:space="preserve"> within the deadline set by the </w:t>
      </w:r>
      <w:r w:rsidR="008B0F7D">
        <w:rPr>
          <w:rFonts w:ascii="Arial" w:hAnsi="Arial" w:cs="Arial"/>
          <w:lang w:val="en-GB"/>
        </w:rPr>
        <w:t>Buyer</w:t>
      </w:r>
      <w:r w:rsidRPr="00802397">
        <w:rPr>
          <w:rFonts w:ascii="Arial" w:hAnsi="Arial" w:cs="Arial"/>
          <w:lang w:val="en-GB"/>
        </w:rPr>
        <w:t xml:space="preserve"> and this resulted in a substantial change to its </w:t>
      </w:r>
      <w:proofErr w:type="gramStart"/>
      <w:r w:rsidR="00EC2DA0">
        <w:rPr>
          <w:rFonts w:ascii="Arial" w:hAnsi="Arial" w:cs="Arial"/>
          <w:lang w:val="en-GB"/>
        </w:rPr>
        <w:t>tender</w:t>
      </w:r>
      <w:r w:rsidRPr="00802397">
        <w:rPr>
          <w:rFonts w:ascii="Arial" w:hAnsi="Arial" w:cs="Arial"/>
          <w:lang w:val="en-GB"/>
        </w:rPr>
        <w:t>;</w:t>
      </w:r>
      <w:proofErr w:type="gramEnd"/>
    </w:p>
    <w:p w14:paraId="01BACE76" w14:textId="6FA2BF33" w:rsidR="00771698" w:rsidRPr="00C10B9F" w:rsidRDefault="00802397"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802397">
        <w:rPr>
          <w:rFonts w:ascii="Arial" w:hAnsi="Arial" w:cs="Arial"/>
          <w:lang w:val="en-GB"/>
        </w:rPr>
        <w:t xml:space="preserve">The </w:t>
      </w:r>
      <w:r w:rsidR="00EC2DA0">
        <w:rPr>
          <w:rFonts w:ascii="Arial" w:hAnsi="Arial" w:cs="Arial"/>
          <w:lang w:val="en-GB"/>
        </w:rPr>
        <w:t>tender</w:t>
      </w:r>
      <w:r w:rsidRPr="00802397">
        <w:rPr>
          <w:rFonts w:ascii="Arial" w:hAnsi="Arial" w:cs="Arial"/>
          <w:lang w:val="en-GB"/>
        </w:rPr>
        <w:t xml:space="preserve"> does not meet the requirements of the </w:t>
      </w:r>
      <w:r w:rsidR="00F170FD">
        <w:rPr>
          <w:rFonts w:ascii="Arial" w:hAnsi="Arial" w:cs="Arial"/>
          <w:lang w:val="en-GB"/>
        </w:rPr>
        <w:t>P</w:t>
      </w:r>
      <w:r w:rsidRPr="00802397">
        <w:rPr>
          <w:rFonts w:ascii="Arial" w:hAnsi="Arial" w:cs="Arial"/>
          <w:lang w:val="en-GB"/>
        </w:rPr>
        <w:t xml:space="preserve">rocurement </w:t>
      </w:r>
      <w:proofErr w:type="gramStart"/>
      <w:r w:rsidR="00F170FD">
        <w:rPr>
          <w:rFonts w:ascii="Arial" w:hAnsi="Arial" w:cs="Arial"/>
          <w:lang w:val="en-GB"/>
        </w:rPr>
        <w:t>D</w:t>
      </w:r>
      <w:r w:rsidRPr="00802397">
        <w:rPr>
          <w:rFonts w:ascii="Arial" w:hAnsi="Arial" w:cs="Arial"/>
          <w:lang w:val="en-GB"/>
        </w:rPr>
        <w:t>ocuments</w:t>
      </w:r>
      <w:proofErr w:type="gramEnd"/>
      <w:r w:rsidRPr="00802397">
        <w:rPr>
          <w:rFonts w:ascii="Arial" w:hAnsi="Arial" w:cs="Arial"/>
          <w:lang w:val="en-GB"/>
        </w:rPr>
        <w:t xml:space="preserve"> and its deficiencies cannot be corrected in accordance with the rules established by the Public Procurement Service</w:t>
      </w:r>
      <w:r w:rsidR="00771698" w:rsidRPr="00C10B9F">
        <w:rPr>
          <w:rFonts w:ascii="Arial" w:hAnsi="Arial" w:cs="Arial"/>
          <w:vertAlign w:val="superscript"/>
          <w:lang w:val="en-GB"/>
        </w:rPr>
        <w:footnoteReference w:id="15"/>
      </w:r>
      <w:r w:rsidR="00771698" w:rsidRPr="00C10B9F">
        <w:rPr>
          <w:rFonts w:ascii="Arial" w:hAnsi="Arial" w:cs="Arial"/>
          <w:lang w:val="en-GB"/>
        </w:rPr>
        <w:t>.</w:t>
      </w:r>
    </w:p>
    <w:p w14:paraId="613FEDD5" w14:textId="518DFEE3" w:rsidR="00E401E6" w:rsidRPr="00E401E6" w:rsidRDefault="00E401E6"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E401E6">
        <w:rPr>
          <w:rFonts w:ascii="Arial" w:hAnsi="Arial" w:cs="Arial"/>
          <w:lang w:val="en-GB"/>
        </w:rPr>
        <w:t xml:space="preserve">The price specified in the </w:t>
      </w:r>
      <w:r w:rsidR="00817CE6">
        <w:rPr>
          <w:rFonts w:ascii="Arial" w:hAnsi="Arial" w:cs="Arial"/>
          <w:lang w:val="en-GB"/>
        </w:rPr>
        <w:t>tender</w:t>
      </w:r>
      <w:r w:rsidRPr="00E401E6">
        <w:rPr>
          <w:rFonts w:ascii="Arial" w:hAnsi="Arial" w:cs="Arial"/>
          <w:lang w:val="en-GB"/>
        </w:rPr>
        <w:t xml:space="preserve"> is too high and unacceptable to the contracting authority, except for the cases provided for in Article 58, paragraph 1, point 5 of the </w:t>
      </w:r>
      <w:proofErr w:type="gramStart"/>
      <w:r w:rsidR="002E6833">
        <w:rPr>
          <w:rFonts w:ascii="Arial" w:hAnsi="Arial" w:cs="Arial"/>
          <w:lang w:val="en-GB"/>
        </w:rPr>
        <w:t>LP</w:t>
      </w:r>
      <w:r w:rsidRPr="00E401E6">
        <w:rPr>
          <w:rFonts w:ascii="Arial" w:hAnsi="Arial" w:cs="Arial"/>
          <w:lang w:val="en-GB"/>
        </w:rPr>
        <w:t>;</w:t>
      </w:r>
      <w:proofErr w:type="gramEnd"/>
    </w:p>
    <w:p w14:paraId="6C9401BB" w14:textId="4F7831F1" w:rsidR="00E401E6" w:rsidRPr="00E401E6" w:rsidRDefault="00E401E6"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E401E6">
        <w:rPr>
          <w:rFonts w:ascii="Arial" w:hAnsi="Arial" w:cs="Arial"/>
          <w:lang w:val="en-GB"/>
        </w:rPr>
        <w:t xml:space="preserve">The price and/or costs specified in the </w:t>
      </w:r>
      <w:r w:rsidR="00817CE6">
        <w:rPr>
          <w:rFonts w:ascii="Arial" w:hAnsi="Arial" w:cs="Arial"/>
          <w:lang w:val="en-GB"/>
        </w:rPr>
        <w:t>tender</w:t>
      </w:r>
      <w:r w:rsidRPr="00E401E6">
        <w:rPr>
          <w:rFonts w:ascii="Arial" w:hAnsi="Arial" w:cs="Arial"/>
          <w:lang w:val="en-GB"/>
        </w:rPr>
        <w:t xml:space="preserve"> are abnormally low and the supplier does not provide adequate evidence of the validity of the abnormally low price and/or costs </w:t>
      </w:r>
      <w:proofErr w:type="gramStart"/>
      <w:r w:rsidRPr="00E401E6">
        <w:rPr>
          <w:rFonts w:ascii="Arial" w:hAnsi="Arial" w:cs="Arial"/>
          <w:lang w:val="en-GB"/>
        </w:rPr>
        <w:t>proposed;</w:t>
      </w:r>
      <w:proofErr w:type="gramEnd"/>
    </w:p>
    <w:p w14:paraId="05135EB8" w14:textId="5120BE78" w:rsidR="00E401E6" w:rsidRPr="00E401E6" w:rsidRDefault="00E401E6"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E401E6">
        <w:rPr>
          <w:rFonts w:ascii="Arial" w:hAnsi="Arial" w:cs="Arial"/>
          <w:lang w:val="en-GB"/>
        </w:rPr>
        <w:t xml:space="preserve">The price and/or costs proposed in the </w:t>
      </w:r>
      <w:r w:rsidR="00817CE6">
        <w:rPr>
          <w:rFonts w:ascii="Arial" w:hAnsi="Arial" w:cs="Arial"/>
          <w:lang w:val="en-GB"/>
        </w:rPr>
        <w:t>tender</w:t>
      </w:r>
      <w:r w:rsidRPr="00E401E6">
        <w:rPr>
          <w:rFonts w:ascii="Arial" w:hAnsi="Arial" w:cs="Arial"/>
          <w:lang w:val="en-GB"/>
        </w:rPr>
        <w:t xml:space="preserve"> are abnormally low because the Participant has received state aid, but the Participant cannot prove within a sufficient </w:t>
      </w:r>
      <w:proofErr w:type="gramStart"/>
      <w:r w:rsidRPr="00E401E6">
        <w:rPr>
          <w:rFonts w:ascii="Arial" w:hAnsi="Arial" w:cs="Arial"/>
          <w:lang w:val="en-GB"/>
        </w:rPr>
        <w:t>period of time</w:t>
      </w:r>
      <w:proofErr w:type="gramEnd"/>
      <w:r w:rsidRPr="00E401E6">
        <w:rPr>
          <w:rFonts w:ascii="Arial" w:hAnsi="Arial" w:cs="Arial"/>
          <w:lang w:val="en-GB"/>
        </w:rPr>
        <w:t xml:space="preserve"> set by the Contracting Authority that the state aid was granted lawfully. Having rejected the </w:t>
      </w:r>
      <w:r w:rsidR="00817CE6">
        <w:rPr>
          <w:rFonts w:ascii="Arial" w:hAnsi="Arial" w:cs="Arial"/>
          <w:lang w:val="en-GB"/>
        </w:rPr>
        <w:t>tender</w:t>
      </w:r>
      <w:r w:rsidRPr="00E401E6">
        <w:rPr>
          <w:rFonts w:ascii="Arial" w:hAnsi="Arial" w:cs="Arial"/>
          <w:lang w:val="en-GB"/>
        </w:rPr>
        <w:t xml:space="preserve"> on this basis, the Contracting Authority shall notify the European Commission thereof. State aid shall be deemed to be any measure that meets the criteria set out in Article 107(1) of the Treaty on the Functioning of the European </w:t>
      </w:r>
      <w:proofErr w:type="gramStart"/>
      <w:r w:rsidRPr="00E401E6">
        <w:rPr>
          <w:rFonts w:ascii="Arial" w:hAnsi="Arial" w:cs="Arial"/>
          <w:lang w:val="en-GB"/>
        </w:rPr>
        <w:t>Union;</w:t>
      </w:r>
      <w:proofErr w:type="gramEnd"/>
    </w:p>
    <w:p w14:paraId="53256F04" w14:textId="7037EC37" w:rsidR="00E401E6" w:rsidRPr="00E401E6" w:rsidRDefault="00E401E6"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E401E6">
        <w:rPr>
          <w:rFonts w:ascii="Arial" w:hAnsi="Arial" w:cs="Arial"/>
          <w:lang w:val="en-GB"/>
        </w:rPr>
        <w:t xml:space="preserve">it turns out that the </w:t>
      </w:r>
      <w:r w:rsidR="00817CE6">
        <w:rPr>
          <w:rFonts w:ascii="Arial" w:hAnsi="Arial" w:cs="Arial"/>
          <w:lang w:val="en-GB"/>
        </w:rPr>
        <w:t>tender</w:t>
      </w:r>
      <w:r w:rsidRPr="00E401E6">
        <w:rPr>
          <w:rFonts w:ascii="Arial" w:hAnsi="Arial" w:cs="Arial"/>
          <w:lang w:val="en-GB"/>
        </w:rPr>
        <w:t xml:space="preserve"> of the Participant who submitted the most economically advantageous </w:t>
      </w:r>
      <w:r w:rsidR="00817CE6">
        <w:rPr>
          <w:rFonts w:ascii="Arial" w:hAnsi="Arial" w:cs="Arial"/>
          <w:lang w:val="en-GB"/>
        </w:rPr>
        <w:t>tender</w:t>
      </w:r>
      <w:r w:rsidRPr="00E401E6">
        <w:rPr>
          <w:rFonts w:ascii="Arial" w:hAnsi="Arial" w:cs="Arial"/>
          <w:lang w:val="en-GB"/>
        </w:rPr>
        <w:t xml:space="preserve"> does not comply with the environmental protection, social and labor law obligations specified in Article 29, Part 2, Point 2 of the </w:t>
      </w:r>
      <w:proofErr w:type="gramStart"/>
      <w:r w:rsidR="002777F0">
        <w:rPr>
          <w:rFonts w:ascii="Arial" w:hAnsi="Arial" w:cs="Arial"/>
          <w:lang w:val="en-GB"/>
        </w:rPr>
        <w:t>LP</w:t>
      </w:r>
      <w:r w:rsidRPr="00E401E6">
        <w:rPr>
          <w:rFonts w:ascii="Arial" w:hAnsi="Arial" w:cs="Arial"/>
          <w:lang w:val="en-GB"/>
        </w:rPr>
        <w:t>;</w:t>
      </w:r>
      <w:proofErr w:type="gramEnd"/>
    </w:p>
    <w:p w14:paraId="5E20D2CE" w14:textId="2C6DE607" w:rsidR="00E401E6" w:rsidRPr="00E401E6" w:rsidRDefault="00E401E6"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E401E6">
        <w:rPr>
          <w:rFonts w:ascii="Arial" w:hAnsi="Arial" w:cs="Arial"/>
          <w:lang w:val="en-GB"/>
        </w:rPr>
        <w:lastRenderedPageBreak/>
        <w:t>the requirements established by the Conditions of Contract for Procurement related to national security are not met (where applicable</w:t>
      </w:r>
      <w:proofErr w:type="gramStart"/>
      <w:r w:rsidRPr="00E401E6">
        <w:rPr>
          <w:rFonts w:ascii="Arial" w:hAnsi="Arial" w:cs="Arial"/>
          <w:lang w:val="en-GB"/>
        </w:rPr>
        <w:t>);</w:t>
      </w:r>
      <w:proofErr w:type="gramEnd"/>
    </w:p>
    <w:p w14:paraId="2C440752" w14:textId="1DFC29EE" w:rsidR="00E401E6" w:rsidRPr="00E401E6" w:rsidRDefault="00E401E6"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E401E6">
        <w:rPr>
          <w:rFonts w:ascii="Arial" w:hAnsi="Arial" w:cs="Arial"/>
          <w:lang w:val="en-GB"/>
        </w:rPr>
        <w:t xml:space="preserve">The Participant does not comply with the requirements established in the Regulation </w:t>
      </w:r>
      <w:r w:rsidR="00813F45" w:rsidRPr="00A0269A">
        <w:rPr>
          <w:rFonts w:ascii="Arial" w:hAnsi="Arial" w:cs="Arial"/>
          <w:i/>
          <w:iCs/>
          <w:color w:val="EE0000"/>
          <w:lang w:val="en-GB"/>
        </w:rPr>
        <w:t>(applies only to the procurement of international value</w:t>
      </w:r>
      <w:proofErr w:type="gramStart"/>
      <w:r w:rsidR="00813F45" w:rsidRPr="00A0269A">
        <w:rPr>
          <w:rFonts w:ascii="Arial" w:hAnsi="Arial" w:cs="Arial"/>
          <w:i/>
          <w:iCs/>
          <w:color w:val="EE0000"/>
          <w:lang w:val="en-GB"/>
        </w:rPr>
        <w:t>)</w:t>
      </w:r>
      <w:r w:rsidRPr="00E401E6">
        <w:rPr>
          <w:rFonts w:ascii="Arial" w:hAnsi="Arial" w:cs="Arial"/>
          <w:lang w:val="en-GB"/>
        </w:rPr>
        <w:t>;</w:t>
      </w:r>
      <w:proofErr w:type="gramEnd"/>
    </w:p>
    <w:p w14:paraId="48D9B080" w14:textId="6DE163C1" w:rsidR="00E401E6" w:rsidRPr="00E401E6" w:rsidRDefault="00E401E6"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E401E6">
        <w:rPr>
          <w:rFonts w:ascii="Arial" w:hAnsi="Arial" w:cs="Arial"/>
          <w:lang w:val="en-GB"/>
        </w:rPr>
        <w:t>The Government of the Republic of Lithuania has adopted a decision confirming that the intended transaction does not comply with the interests of national security in accordance with the Law on the Protection of Objects Important for Ensuring National Security (where applicable</w:t>
      </w:r>
      <w:proofErr w:type="gramStart"/>
      <w:r w:rsidRPr="00E401E6">
        <w:rPr>
          <w:rFonts w:ascii="Arial" w:hAnsi="Arial" w:cs="Arial"/>
          <w:lang w:val="en-GB"/>
        </w:rPr>
        <w:t>);</w:t>
      </w:r>
      <w:proofErr w:type="gramEnd"/>
    </w:p>
    <w:p w14:paraId="625504ED" w14:textId="7ABCCA36" w:rsidR="00E401E6" w:rsidRPr="00E401E6" w:rsidRDefault="00E401E6"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E401E6">
        <w:rPr>
          <w:rFonts w:ascii="Arial" w:hAnsi="Arial" w:cs="Arial"/>
          <w:lang w:val="en-GB"/>
        </w:rPr>
        <w:t xml:space="preserve">The Participant does not have the required professional capacity, when the </w:t>
      </w:r>
      <w:r w:rsidR="00014673">
        <w:rPr>
          <w:rFonts w:ascii="Arial" w:hAnsi="Arial" w:cs="Arial"/>
          <w:lang w:val="en-GB"/>
        </w:rPr>
        <w:t>Buyer</w:t>
      </w:r>
      <w:r w:rsidRPr="00E401E6">
        <w:rPr>
          <w:rFonts w:ascii="Arial" w:hAnsi="Arial" w:cs="Arial"/>
          <w:lang w:val="en-GB"/>
        </w:rPr>
        <w:t xml:space="preserve"> establishes a conflict of interests of the Participant that may negatively affect the performance of the </w:t>
      </w:r>
      <w:proofErr w:type="gramStart"/>
      <w:r w:rsidRPr="00E401E6">
        <w:rPr>
          <w:rFonts w:ascii="Arial" w:hAnsi="Arial" w:cs="Arial"/>
          <w:lang w:val="en-GB"/>
        </w:rPr>
        <w:t>contract;</w:t>
      </w:r>
      <w:proofErr w:type="gramEnd"/>
    </w:p>
    <w:p w14:paraId="72AADD8C" w14:textId="37A6776C" w:rsidR="00E401E6" w:rsidRPr="00E401E6" w:rsidRDefault="00E401E6"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E401E6">
        <w:rPr>
          <w:rFonts w:ascii="Arial" w:hAnsi="Arial" w:cs="Arial"/>
          <w:lang w:val="en-GB"/>
        </w:rPr>
        <w:t xml:space="preserve">When submitting the </w:t>
      </w:r>
      <w:r w:rsidR="00F87BBF" w:rsidRPr="00947446">
        <w:rPr>
          <w:rFonts w:ascii="Arial" w:hAnsi="Arial" w:cs="Arial"/>
          <w:lang w:val="en-GB"/>
        </w:rPr>
        <w:t>Final Tender</w:t>
      </w:r>
      <w:r w:rsidRPr="00E401E6">
        <w:rPr>
          <w:rFonts w:ascii="Arial" w:hAnsi="Arial" w:cs="Arial"/>
          <w:lang w:val="en-GB"/>
        </w:rPr>
        <w:t xml:space="preserve">, the Participant replaced the proposed object with another and did not submit the mandatory manufacturer's documents specified in the </w:t>
      </w:r>
      <w:r w:rsidR="0098530C" w:rsidRPr="0098530C">
        <w:rPr>
          <w:rFonts w:ascii="Arial" w:hAnsi="Arial" w:cs="Arial"/>
          <w:lang w:val="en-GB"/>
        </w:rPr>
        <w:t>SP of the Terms and Conditions</w:t>
      </w:r>
      <w:r w:rsidRPr="00E401E6">
        <w:rPr>
          <w:rFonts w:ascii="Arial" w:hAnsi="Arial" w:cs="Arial"/>
          <w:lang w:val="en-GB"/>
        </w:rPr>
        <w:t xml:space="preserve"> and when such failure to submit documents was specified as the basis for the rejection of the </w:t>
      </w:r>
      <w:r w:rsidR="00EC2DA0">
        <w:rPr>
          <w:rFonts w:ascii="Arial" w:hAnsi="Arial" w:cs="Arial"/>
          <w:lang w:val="en-GB"/>
        </w:rPr>
        <w:t>tender</w:t>
      </w:r>
      <w:r w:rsidRPr="00E401E6">
        <w:rPr>
          <w:rFonts w:ascii="Arial" w:hAnsi="Arial" w:cs="Arial"/>
          <w:lang w:val="en-GB"/>
        </w:rPr>
        <w:t xml:space="preserve"> in </w:t>
      </w:r>
      <w:proofErr w:type="gramStart"/>
      <w:r w:rsidRPr="00E401E6">
        <w:rPr>
          <w:rFonts w:ascii="Arial" w:hAnsi="Arial" w:cs="Arial"/>
          <w:lang w:val="en-GB"/>
        </w:rPr>
        <w:t>full;</w:t>
      </w:r>
      <w:proofErr w:type="gramEnd"/>
    </w:p>
    <w:p w14:paraId="200241D1" w14:textId="0840432E" w:rsidR="00E401E6" w:rsidRPr="00E401E6" w:rsidRDefault="00E401E6"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E401E6">
        <w:rPr>
          <w:rFonts w:ascii="Arial" w:hAnsi="Arial" w:cs="Arial"/>
          <w:lang w:val="en-GB"/>
        </w:rPr>
        <w:t xml:space="preserve">When the Participant does not submit documents for which the </w:t>
      </w:r>
      <w:r w:rsidR="00D51C30" w:rsidRPr="00D51C30">
        <w:rPr>
          <w:rFonts w:ascii="Arial" w:hAnsi="Arial" w:cs="Arial"/>
          <w:lang w:val="en-GB"/>
        </w:rPr>
        <w:t>SP of the Terms and Conditions</w:t>
      </w:r>
      <w:r w:rsidRPr="00E401E6">
        <w:rPr>
          <w:rFonts w:ascii="Arial" w:hAnsi="Arial" w:cs="Arial"/>
          <w:lang w:val="en-GB"/>
        </w:rPr>
        <w:t xml:space="preserve"> indicate</w:t>
      </w:r>
      <w:r w:rsidR="00D51C30">
        <w:rPr>
          <w:rFonts w:ascii="Arial" w:hAnsi="Arial" w:cs="Arial"/>
          <w:lang w:val="en-GB"/>
        </w:rPr>
        <w:t>s</w:t>
      </w:r>
      <w:r w:rsidRPr="00E401E6">
        <w:rPr>
          <w:rFonts w:ascii="Arial" w:hAnsi="Arial" w:cs="Arial"/>
          <w:lang w:val="en-GB"/>
        </w:rPr>
        <w:t xml:space="preserve"> that the failure to submit specific documents/data or a group thereof results in the rejection of the </w:t>
      </w:r>
      <w:r w:rsidR="00EC2DA0">
        <w:rPr>
          <w:rFonts w:ascii="Arial" w:hAnsi="Arial" w:cs="Arial"/>
          <w:lang w:val="en-GB"/>
        </w:rPr>
        <w:t>Tender</w:t>
      </w:r>
      <w:r w:rsidRPr="00E401E6">
        <w:rPr>
          <w:rFonts w:ascii="Arial" w:hAnsi="Arial" w:cs="Arial"/>
          <w:lang w:val="en-GB"/>
        </w:rPr>
        <w:t xml:space="preserve"> in </w:t>
      </w:r>
      <w:proofErr w:type="gramStart"/>
      <w:r w:rsidRPr="00E401E6">
        <w:rPr>
          <w:rFonts w:ascii="Arial" w:hAnsi="Arial" w:cs="Arial"/>
          <w:lang w:val="en-GB"/>
        </w:rPr>
        <w:t>full;</w:t>
      </w:r>
      <w:proofErr w:type="gramEnd"/>
    </w:p>
    <w:p w14:paraId="11A3AF71" w14:textId="245DE021" w:rsidR="00E401E6" w:rsidRDefault="00E401E6"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E401E6">
        <w:rPr>
          <w:rFonts w:ascii="Arial" w:hAnsi="Arial" w:cs="Arial"/>
          <w:lang w:val="en-GB"/>
        </w:rPr>
        <w:t xml:space="preserve">When the Participant does not submit documents proving equivalence together with the </w:t>
      </w:r>
      <w:r w:rsidR="00EC2DA0">
        <w:rPr>
          <w:rFonts w:ascii="Arial" w:hAnsi="Arial" w:cs="Arial"/>
          <w:lang w:val="en-GB"/>
        </w:rPr>
        <w:t>tender</w:t>
      </w:r>
      <w:r w:rsidRPr="00E401E6">
        <w:rPr>
          <w:rFonts w:ascii="Arial" w:hAnsi="Arial" w:cs="Arial"/>
          <w:lang w:val="en-GB"/>
        </w:rPr>
        <w:t xml:space="preserve">, when an equivalent </w:t>
      </w:r>
      <w:r w:rsidR="00EC2DA0">
        <w:rPr>
          <w:rFonts w:ascii="Arial" w:hAnsi="Arial" w:cs="Arial"/>
          <w:lang w:val="en-GB"/>
        </w:rPr>
        <w:t>tender</w:t>
      </w:r>
      <w:r w:rsidRPr="00E401E6">
        <w:rPr>
          <w:rFonts w:ascii="Arial" w:hAnsi="Arial" w:cs="Arial"/>
          <w:lang w:val="en-GB"/>
        </w:rPr>
        <w:t xml:space="preserve"> is </w:t>
      </w:r>
      <w:proofErr w:type="gramStart"/>
      <w:r w:rsidRPr="00E401E6">
        <w:rPr>
          <w:rFonts w:ascii="Arial" w:hAnsi="Arial" w:cs="Arial"/>
          <w:lang w:val="en-GB"/>
        </w:rPr>
        <w:t>submitted;</w:t>
      </w:r>
      <w:proofErr w:type="gramEnd"/>
    </w:p>
    <w:p w14:paraId="74241281" w14:textId="73386911" w:rsidR="007E11E9" w:rsidRDefault="007E11E9"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7E11E9">
        <w:rPr>
          <w:rFonts w:ascii="Arial" w:hAnsi="Arial" w:cs="Arial"/>
          <w:lang w:val="en-GB"/>
        </w:rPr>
        <w:t xml:space="preserve">if it becomes clear that the Government of the Republic of Lithuania, in accordance with the criteria established in the Law on the Protection of Objects Important for Ensuring National Security, has adopted a decision confirming that the supplier, its subcontractor, economic entities whose capabilities are relied upon, the manufacturer of the goods offered by the supplier (including their components, packaging) or the persons (legal and natural persons) controlling them or the transaction intended to be concluded (concluded) with them does not comply with the interests of national security (in accordance with Article 58, Part 41, </w:t>
      </w:r>
      <w:r>
        <w:rPr>
          <w:rFonts w:ascii="Arial" w:hAnsi="Arial" w:cs="Arial"/>
          <w:lang w:val="en-GB"/>
        </w:rPr>
        <w:t>clause</w:t>
      </w:r>
      <w:r w:rsidRPr="007E11E9">
        <w:rPr>
          <w:rFonts w:ascii="Arial" w:hAnsi="Arial" w:cs="Arial"/>
          <w:lang w:val="en-GB"/>
        </w:rPr>
        <w:t xml:space="preserve"> 4 of the </w:t>
      </w:r>
      <w:r>
        <w:rPr>
          <w:rFonts w:ascii="Arial" w:hAnsi="Arial" w:cs="Arial"/>
          <w:lang w:val="en-GB"/>
        </w:rPr>
        <w:t>LP</w:t>
      </w:r>
      <w:r w:rsidRPr="007E11E9">
        <w:rPr>
          <w:rFonts w:ascii="Arial" w:hAnsi="Arial" w:cs="Arial"/>
          <w:lang w:val="en-GB"/>
        </w:rPr>
        <w:t>)</w:t>
      </w:r>
      <w:r>
        <w:rPr>
          <w:rFonts w:ascii="Arial" w:hAnsi="Arial" w:cs="Arial"/>
          <w:lang w:val="en-GB"/>
        </w:rPr>
        <w:t>;</w:t>
      </w:r>
    </w:p>
    <w:p w14:paraId="6271C8AF" w14:textId="4E90D516" w:rsidR="007E11E9" w:rsidRPr="00E401E6" w:rsidRDefault="007E11E9" w:rsidP="00A1455F">
      <w:pPr>
        <w:pStyle w:val="paragrafesrasas2lygis"/>
        <w:numPr>
          <w:ilvl w:val="2"/>
          <w:numId w:val="23"/>
        </w:numPr>
        <w:tabs>
          <w:tab w:val="left" w:pos="1701"/>
        </w:tabs>
        <w:spacing w:after="0" w:line="240" w:lineRule="auto"/>
        <w:ind w:left="0" w:firstLine="709"/>
        <w:rPr>
          <w:rFonts w:ascii="Arial" w:hAnsi="Arial" w:cs="Arial"/>
          <w:lang w:val="en-GB"/>
        </w:rPr>
      </w:pPr>
      <w:r>
        <w:rPr>
          <w:rFonts w:ascii="Arial" w:hAnsi="Arial" w:cs="Arial"/>
          <w:lang w:val="en-GB"/>
        </w:rPr>
        <w:t>t</w:t>
      </w:r>
      <w:r w:rsidRPr="007E11E9">
        <w:rPr>
          <w:rFonts w:ascii="Arial" w:hAnsi="Arial" w:cs="Arial"/>
          <w:lang w:val="en-GB"/>
        </w:rPr>
        <w:t>he Buyer has information from competent authorities that the supplier, its sub</w:t>
      </w:r>
      <w:r>
        <w:rPr>
          <w:rFonts w:ascii="Arial" w:hAnsi="Arial" w:cs="Arial"/>
          <w:lang w:val="en-GB"/>
        </w:rPr>
        <w:t>-</w:t>
      </w:r>
      <w:r w:rsidRPr="007E11E9">
        <w:rPr>
          <w:rFonts w:ascii="Arial" w:hAnsi="Arial" w:cs="Arial"/>
          <w:lang w:val="en-GB"/>
        </w:rPr>
        <w:t xml:space="preserve">supplier, economic entities whose capacities are relied upon, the manufacturer of the goods offered by the supplier (including their components, packaging) or the persons (legal and natural persons) controlling them have interests that may pose a threat to national security (in accordance with Article 58, Part 41, </w:t>
      </w:r>
      <w:r>
        <w:rPr>
          <w:rFonts w:ascii="Arial" w:hAnsi="Arial" w:cs="Arial"/>
          <w:lang w:val="en-GB"/>
        </w:rPr>
        <w:t>clause</w:t>
      </w:r>
      <w:r w:rsidRPr="007E11E9">
        <w:rPr>
          <w:rFonts w:ascii="Arial" w:hAnsi="Arial" w:cs="Arial"/>
          <w:lang w:val="en-GB"/>
        </w:rPr>
        <w:t xml:space="preserve"> 5 of the </w:t>
      </w:r>
      <w:r>
        <w:rPr>
          <w:rFonts w:ascii="Arial" w:hAnsi="Arial" w:cs="Arial"/>
          <w:lang w:val="en-GB"/>
        </w:rPr>
        <w:t>LP</w:t>
      </w:r>
      <w:r w:rsidRPr="007E11E9">
        <w:rPr>
          <w:rFonts w:ascii="Arial" w:hAnsi="Arial" w:cs="Arial"/>
          <w:lang w:val="en-GB"/>
        </w:rPr>
        <w:t>)</w:t>
      </w:r>
      <w:r>
        <w:rPr>
          <w:rFonts w:ascii="Arial" w:hAnsi="Arial" w:cs="Arial"/>
          <w:lang w:val="en-GB"/>
        </w:rPr>
        <w:t>;</w:t>
      </w:r>
    </w:p>
    <w:p w14:paraId="4F8E4496" w14:textId="406C101B" w:rsidR="00E401E6" w:rsidRPr="00E401E6" w:rsidRDefault="00E401E6"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E401E6">
        <w:rPr>
          <w:rFonts w:ascii="Arial" w:hAnsi="Arial" w:cs="Arial"/>
          <w:lang w:val="en-GB"/>
        </w:rPr>
        <w:t xml:space="preserve">The </w:t>
      </w:r>
      <w:r w:rsidR="00014673">
        <w:rPr>
          <w:rFonts w:ascii="Arial" w:hAnsi="Arial" w:cs="Arial"/>
          <w:lang w:val="en-GB"/>
        </w:rPr>
        <w:t>Buyer</w:t>
      </w:r>
      <w:r w:rsidRPr="00E401E6">
        <w:rPr>
          <w:rFonts w:ascii="Arial" w:hAnsi="Arial" w:cs="Arial"/>
          <w:lang w:val="en-GB"/>
        </w:rPr>
        <w:t xml:space="preserve"> may reject </w:t>
      </w:r>
      <w:r w:rsidR="00EC2DA0">
        <w:rPr>
          <w:rFonts w:ascii="Arial" w:hAnsi="Arial" w:cs="Arial"/>
          <w:lang w:val="en-GB"/>
        </w:rPr>
        <w:t>tender</w:t>
      </w:r>
      <w:r w:rsidRPr="00E401E6">
        <w:rPr>
          <w:rFonts w:ascii="Arial" w:hAnsi="Arial" w:cs="Arial"/>
          <w:lang w:val="en-GB"/>
        </w:rPr>
        <w:t xml:space="preserve">s on other grounds specified in the </w:t>
      </w:r>
      <w:r w:rsidR="00D51C30" w:rsidRPr="00D51C30">
        <w:rPr>
          <w:rFonts w:ascii="Arial" w:hAnsi="Arial" w:cs="Arial"/>
          <w:lang w:val="en-GB"/>
        </w:rPr>
        <w:t>SP of the Terms and Conditions</w:t>
      </w:r>
      <w:r w:rsidRPr="00E401E6">
        <w:rPr>
          <w:rFonts w:ascii="Arial" w:hAnsi="Arial" w:cs="Arial"/>
          <w:lang w:val="en-GB"/>
        </w:rPr>
        <w:t>.</w:t>
      </w:r>
    </w:p>
    <w:p w14:paraId="557DF927" w14:textId="536D74F8" w:rsidR="006D0AB0" w:rsidRPr="00C10B9F" w:rsidRDefault="00E401E6" w:rsidP="00A1455F">
      <w:pPr>
        <w:pStyle w:val="paragrafesrasas2lygis"/>
        <w:numPr>
          <w:ilvl w:val="1"/>
          <w:numId w:val="23"/>
        </w:numPr>
        <w:tabs>
          <w:tab w:val="left" w:pos="1418"/>
        </w:tabs>
        <w:spacing w:after="0" w:line="240" w:lineRule="auto"/>
        <w:ind w:left="0" w:firstLine="709"/>
        <w:rPr>
          <w:rFonts w:ascii="Arial" w:hAnsi="Arial" w:cs="Arial"/>
          <w:lang w:val="en-GB"/>
        </w:rPr>
      </w:pPr>
      <w:r w:rsidRPr="00E401E6">
        <w:rPr>
          <w:rFonts w:ascii="Arial" w:hAnsi="Arial" w:cs="Arial"/>
          <w:lang w:val="en-GB"/>
        </w:rPr>
        <w:t xml:space="preserve">The Participant is informed in writing about the rejection of the </w:t>
      </w:r>
      <w:r w:rsidR="00EC2DA0">
        <w:rPr>
          <w:rFonts w:ascii="Arial" w:hAnsi="Arial" w:cs="Arial"/>
          <w:lang w:val="en-GB"/>
        </w:rPr>
        <w:t>Tender</w:t>
      </w:r>
      <w:r w:rsidRPr="00E401E6">
        <w:rPr>
          <w:rFonts w:ascii="Arial" w:hAnsi="Arial" w:cs="Arial"/>
          <w:lang w:val="en-GB"/>
        </w:rPr>
        <w:t xml:space="preserve"> and the reasons for such rejection via the CVP IS.</w:t>
      </w:r>
    </w:p>
    <w:p w14:paraId="54AE629F" w14:textId="77777777" w:rsidR="00594434" w:rsidRPr="00C10B9F" w:rsidRDefault="00594434" w:rsidP="00594434">
      <w:pPr>
        <w:pStyle w:val="ListParagraph"/>
        <w:tabs>
          <w:tab w:val="left" w:pos="1276"/>
        </w:tabs>
        <w:spacing w:after="0" w:line="240" w:lineRule="auto"/>
        <w:ind w:left="697"/>
        <w:jc w:val="both"/>
        <w:rPr>
          <w:rFonts w:ascii="Arial" w:hAnsi="Arial" w:cs="Arial"/>
          <w:sz w:val="22"/>
          <w:szCs w:val="22"/>
          <w:lang w:val="en-GB"/>
        </w:rPr>
      </w:pPr>
    </w:p>
    <w:p w14:paraId="5CCC3BE9" w14:textId="2EF4A825" w:rsidR="006D0AB0" w:rsidRPr="00C10B9F" w:rsidRDefault="00035A1E" w:rsidP="00A1455F">
      <w:pPr>
        <w:pStyle w:val="Heading1"/>
        <w:numPr>
          <w:ilvl w:val="0"/>
          <w:numId w:val="23"/>
        </w:numPr>
        <w:spacing w:before="0" w:after="0" w:line="300" w:lineRule="auto"/>
        <w:rPr>
          <w:rFonts w:ascii="Arial" w:hAnsi="Arial" w:cs="Arial"/>
          <w:color w:val="auto"/>
          <w:sz w:val="22"/>
          <w:szCs w:val="22"/>
          <w:lang w:val="en-GB"/>
        </w:rPr>
      </w:pPr>
      <w:bookmarkStart w:id="47" w:name="_Toc198032732"/>
      <w:r>
        <w:rPr>
          <w:rFonts w:ascii="Arial" w:hAnsi="Arial" w:cs="Arial"/>
          <w:color w:val="auto"/>
          <w:sz w:val="22"/>
          <w:szCs w:val="22"/>
          <w:lang w:val="en-GB"/>
        </w:rPr>
        <w:t>R</w:t>
      </w:r>
      <w:r w:rsidRPr="00035A1E">
        <w:rPr>
          <w:rFonts w:ascii="Arial" w:hAnsi="Arial" w:cs="Arial"/>
          <w:color w:val="auto"/>
          <w:sz w:val="22"/>
          <w:szCs w:val="22"/>
          <w:lang w:val="en-GB"/>
        </w:rPr>
        <w:t xml:space="preserve">anking of </w:t>
      </w:r>
      <w:r>
        <w:rPr>
          <w:rFonts w:ascii="Arial" w:hAnsi="Arial" w:cs="Arial"/>
          <w:color w:val="auto"/>
          <w:sz w:val="22"/>
          <w:szCs w:val="22"/>
          <w:lang w:val="en-GB"/>
        </w:rPr>
        <w:t>T</w:t>
      </w:r>
      <w:r w:rsidRPr="00035A1E">
        <w:rPr>
          <w:rFonts w:ascii="Arial" w:hAnsi="Arial" w:cs="Arial"/>
          <w:color w:val="auto"/>
          <w:sz w:val="22"/>
          <w:szCs w:val="22"/>
          <w:lang w:val="en-GB"/>
        </w:rPr>
        <w:t xml:space="preserve">enders </w:t>
      </w:r>
      <w:r w:rsidR="001A0C21" w:rsidRPr="001A0C21">
        <w:rPr>
          <w:rFonts w:ascii="Arial" w:hAnsi="Arial" w:cs="Arial"/>
          <w:color w:val="auto"/>
          <w:sz w:val="22"/>
          <w:szCs w:val="22"/>
          <w:lang w:val="en-GB"/>
        </w:rPr>
        <w:t>and Determination of the Winner</w:t>
      </w:r>
      <w:bookmarkEnd w:id="47"/>
    </w:p>
    <w:p w14:paraId="7536FC1E" w14:textId="15865344" w:rsidR="00BB7716" w:rsidRPr="00BB7716" w:rsidRDefault="00BB7716" w:rsidP="00A1455F">
      <w:pPr>
        <w:pStyle w:val="paragrafesrasas2lygis"/>
        <w:numPr>
          <w:ilvl w:val="1"/>
          <w:numId w:val="23"/>
        </w:numPr>
        <w:tabs>
          <w:tab w:val="left" w:pos="1418"/>
        </w:tabs>
        <w:spacing w:after="0" w:line="240" w:lineRule="auto"/>
        <w:ind w:left="0" w:firstLine="709"/>
        <w:rPr>
          <w:rFonts w:ascii="Arial" w:hAnsi="Arial" w:cs="Arial"/>
          <w:lang w:val="en-GB"/>
        </w:rPr>
      </w:pPr>
      <w:r w:rsidRPr="00BB7716">
        <w:rPr>
          <w:rFonts w:ascii="Arial" w:hAnsi="Arial" w:cs="Arial"/>
          <w:lang w:val="en-GB"/>
        </w:rPr>
        <w:t xml:space="preserve">Having examined, evaluated and compared the submitted </w:t>
      </w:r>
      <w:r w:rsidR="005E1A82" w:rsidRPr="00947446">
        <w:rPr>
          <w:rFonts w:ascii="Arial" w:hAnsi="Arial" w:cs="Arial"/>
          <w:lang w:val="en-GB"/>
        </w:rPr>
        <w:t>Final Tender</w:t>
      </w:r>
      <w:r w:rsidRPr="00BB7716">
        <w:rPr>
          <w:rFonts w:ascii="Arial" w:hAnsi="Arial" w:cs="Arial"/>
          <w:lang w:val="en-GB"/>
        </w:rPr>
        <w:t xml:space="preserve">s, the </w:t>
      </w:r>
      <w:r w:rsidR="00014673">
        <w:rPr>
          <w:rFonts w:ascii="Arial" w:hAnsi="Arial" w:cs="Arial"/>
          <w:lang w:val="en-GB"/>
        </w:rPr>
        <w:t>Buyer</w:t>
      </w:r>
      <w:r w:rsidRPr="00BB7716">
        <w:rPr>
          <w:rFonts w:ascii="Arial" w:hAnsi="Arial" w:cs="Arial"/>
          <w:lang w:val="en-GB"/>
        </w:rPr>
        <w:t xml:space="preserve"> shall determine the </w:t>
      </w:r>
      <w:r w:rsidR="00222852" w:rsidRPr="00222852">
        <w:rPr>
          <w:rFonts w:ascii="Arial" w:hAnsi="Arial" w:cs="Arial"/>
          <w:lang w:val="en-GB"/>
        </w:rPr>
        <w:t>ranking of tenders</w:t>
      </w:r>
      <w:r w:rsidRPr="00BB7716">
        <w:rPr>
          <w:rFonts w:ascii="Arial" w:hAnsi="Arial" w:cs="Arial"/>
          <w:lang w:val="en-GB"/>
        </w:rPr>
        <w:t xml:space="preserve">, which shall include the non-rejected </w:t>
      </w:r>
      <w:r w:rsidR="00817CE6">
        <w:rPr>
          <w:rFonts w:ascii="Arial" w:hAnsi="Arial" w:cs="Arial"/>
          <w:lang w:val="en-GB"/>
        </w:rPr>
        <w:t>tender</w:t>
      </w:r>
      <w:r w:rsidRPr="00BB7716">
        <w:rPr>
          <w:rFonts w:ascii="Arial" w:hAnsi="Arial" w:cs="Arial"/>
          <w:lang w:val="en-GB"/>
        </w:rPr>
        <w:t xml:space="preserve">s, and shall determine the potential winner (the most economically advantageous </w:t>
      </w:r>
      <w:r w:rsidR="00817CE6">
        <w:rPr>
          <w:rFonts w:ascii="Arial" w:hAnsi="Arial" w:cs="Arial"/>
          <w:lang w:val="en-GB"/>
        </w:rPr>
        <w:t>tender</w:t>
      </w:r>
      <w:r w:rsidRPr="00BB7716">
        <w:rPr>
          <w:rFonts w:ascii="Arial" w:hAnsi="Arial" w:cs="Arial"/>
          <w:lang w:val="en-GB"/>
        </w:rPr>
        <w:t>).</w:t>
      </w:r>
    </w:p>
    <w:p w14:paraId="5972F2E6" w14:textId="5D3527CD" w:rsidR="00BB7716" w:rsidRPr="00BB7716" w:rsidRDefault="00BB7716" w:rsidP="00A1455F">
      <w:pPr>
        <w:pStyle w:val="paragrafesrasas2lygis"/>
        <w:numPr>
          <w:ilvl w:val="1"/>
          <w:numId w:val="23"/>
        </w:numPr>
        <w:tabs>
          <w:tab w:val="left" w:pos="1418"/>
        </w:tabs>
        <w:spacing w:after="0" w:line="240" w:lineRule="auto"/>
        <w:ind w:left="0" w:firstLine="709"/>
        <w:rPr>
          <w:rFonts w:ascii="Arial" w:hAnsi="Arial" w:cs="Arial"/>
          <w:lang w:val="en-GB"/>
        </w:rPr>
      </w:pPr>
      <w:r w:rsidRPr="00BB7716">
        <w:rPr>
          <w:rFonts w:ascii="Arial" w:hAnsi="Arial" w:cs="Arial"/>
          <w:lang w:val="en-GB"/>
        </w:rPr>
        <w:t xml:space="preserve">The </w:t>
      </w:r>
      <w:r w:rsidR="00014673">
        <w:rPr>
          <w:rFonts w:ascii="Arial" w:hAnsi="Arial" w:cs="Arial"/>
          <w:lang w:val="en-GB"/>
        </w:rPr>
        <w:t>Buyer</w:t>
      </w:r>
      <w:r w:rsidRPr="00BB7716">
        <w:rPr>
          <w:rFonts w:ascii="Arial" w:hAnsi="Arial" w:cs="Arial"/>
          <w:lang w:val="en-GB"/>
        </w:rPr>
        <w:t xml:space="preserve"> shall require that the Participant (potential winner) who submitted the most economically advantageous </w:t>
      </w:r>
      <w:r w:rsidR="005E1A82" w:rsidRPr="005E1A82">
        <w:rPr>
          <w:rFonts w:ascii="Arial" w:hAnsi="Arial" w:cs="Arial"/>
          <w:lang w:val="en-GB"/>
        </w:rPr>
        <w:t>Final Tender</w:t>
      </w:r>
      <w:r w:rsidRPr="00BB7716">
        <w:rPr>
          <w:rFonts w:ascii="Arial" w:hAnsi="Arial" w:cs="Arial"/>
          <w:lang w:val="en-GB"/>
        </w:rPr>
        <w:t xml:space="preserve"> submit relevant documents confirming the absence of grounds for exclusion specified in the </w:t>
      </w:r>
      <w:r w:rsidR="00AD7538">
        <w:rPr>
          <w:rFonts w:ascii="Arial" w:hAnsi="Arial" w:cs="Arial"/>
          <w:lang w:val="en-GB"/>
        </w:rPr>
        <w:t>Terms and Conditions of Procurement</w:t>
      </w:r>
      <w:r w:rsidRPr="00BB7716">
        <w:rPr>
          <w:rFonts w:ascii="Arial" w:hAnsi="Arial" w:cs="Arial"/>
          <w:lang w:val="en-GB"/>
        </w:rPr>
        <w:t xml:space="preserve">, proving compliance with the qualification requirements set out in the </w:t>
      </w:r>
      <w:r w:rsidR="00AD7538">
        <w:rPr>
          <w:rFonts w:ascii="Arial" w:hAnsi="Arial" w:cs="Arial"/>
          <w:lang w:val="en-GB"/>
        </w:rPr>
        <w:t>Terms and Conditions of Procurement</w:t>
      </w:r>
      <w:r w:rsidRPr="00BB7716">
        <w:rPr>
          <w:rFonts w:ascii="Arial" w:hAnsi="Arial" w:cs="Arial"/>
          <w:lang w:val="en-GB"/>
        </w:rPr>
        <w:t xml:space="preserve"> and, if applicable, confirming its compliance with the quality management system and/or environmental management system standards, except in cases where they have been requested and assessed in previous stages of the procurement procedure and this information is still relevant, and also except in cases where these documents are not required under the </w:t>
      </w:r>
      <w:r w:rsidR="00AD7538">
        <w:rPr>
          <w:rFonts w:ascii="Arial" w:hAnsi="Arial" w:cs="Arial"/>
          <w:lang w:val="en-GB"/>
        </w:rPr>
        <w:t>Terms and Conditions of Procurement</w:t>
      </w:r>
      <w:r w:rsidRPr="00BB7716">
        <w:rPr>
          <w:rFonts w:ascii="Arial" w:hAnsi="Arial" w:cs="Arial"/>
          <w:lang w:val="en-GB"/>
        </w:rPr>
        <w:t>.</w:t>
      </w:r>
    </w:p>
    <w:p w14:paraId="29DD3FE4" w14:textId="634C36F2" w:rsidR="00BB7716" w:rsidRPr="00BB7716" w:rsidRDefault="00BB7716" w:rsidP="00A1455F">
      <w:pPr>
        <w:pStyle w:val="paragrafesrasas2lygis"/>
        <w:numPr>
          <w:ilvl w:val="1"/>
          <w:numId w:val="23"/>
        </w:numPr>
        <w:tabs>
          <w:tab w:val="left" w:pos="1418"/>
        </w:tabs>
        <w:spacing w:after="0" w:line="240" w:lineRule="auto"/>
        <w:ind w:left="0" w:firstLine="709"/>
        <w:rPr>
          <w:rFonts w:ascii="Arial" w:hAnsi="Arial" w:cs="Arial"/>
          <w:lang w:val="en-GB"/>
        </w:rPr>
      </w:pPr>
      <w:r w:rsidRPr="00BB7716">
        <w:rPr>
          <w:rFonts w:ascii="Arial" w:hAnsi="Arial" w:cs="Arial"/>
          <w:lang w:val="en-GB"/>
        </w:rPr>
        <w:t xml:space="preserve">If it is determined that there are no grounds for the exclusion of the Participant (potential winner) who submitted the most economically advantageous </w:t>
      </w:r>
      <w:r w:rsidR="00947446" w:rsidRPr="00947446">
        <w:rPr>
          <w:rFonts w:ascii="Arial" w:hAnsi="Arial" w:cs="Arial"/>
          <w:lang w:val="en-GB"/>
        </w:rPr>
        <w:t>Final Tender</w:t>
      </w:r>
      <w:r w:rsidRPr="00BB7716">
        <w:rPr>
          <w:rFonts w:ascii="Arial" w:hAnsi="Arial" w:cs="Arial"/>
          <w:lang w:val="en-GB"/>
        </w:rPr>
        <w:t xml:space="preserve"> and that he meets the qualification requirement</w:t>
      </w:r>
      <w:r w:rsidR="00A42EA7">
        <w:rPr>
          <w:rFonts w:ascii="Arial" w:hAnsi="Arial" w:cs="Arial"/>
          <w:lang w:val="en-GB"/>
        </w:rPr>
        <w:t>s</w:t>
      </w:r>
      <w:r w:rsidRPr="00BB7716">
        <w:rPr>
          <w:rFonts w:ascii="Arial" w:hAnsi="Arial" w:cs="Arial"/>
          <w:lang w:val="en-GB"/>
        </w:rPr>
        <w:t xml:space="preserve"> specified in the </w:t>
      </w:r>
      <w:r w:rsidR="00AD7538">
        <w:rPr>
          <w:rFonts w:ascii="Arial" w:hAnsi="Arial" w:cs="Arial"/>
          <w:lang w:val="en-GB"/>
        </w:rPr>
        <w:t>Terms and Conditions of Procurement</w:t>
      </w:r>
      <w:r w:rsidRPr="00BB7716">
        <w:rPr>
          <w:rFonts w:ascii="Arial" w:hAnsi="Arial" w:cs="Arial"/>
          <w:lang w:val="en-GB"/>
        </w:rPr>
        <w:t xml:space="preserve"> (if applicable), the </w:t>
      </w:r>
      <w:r w:rsidR="00014673">
        <w:rPr>
          <w:rFonts w:ascii="Arial" w:hAnsi="Arial" w:cs="Arial"/>
          <w:lang w:val="en-GB"/>
        </w:rPr>
        <w:t>Buyer</w:t>
      </w:r>
      <w:r w:rsidRPr="00BB7716">
        <w:rPr>
          <w:rFonts w:ascii="Arial" w:hAnsi="Arial" w:cs="Arial"/>
          <w:lang w:val="en-GB"/>
        </w:rPr>
        <w:t xml:space="preserve"> shall approve the </w:t>
      </w:r>
      <w:r w:rsidR="00A42EA7" w:rsidRPr="00A42EA7">
        <w:rPr>
          <w:rFonts w:ascii="Arial" w:hAnsi="Arial" w:cs="Arial"/>
          <w:lang w:val="en-GB"/>
        </w:rPr>
        <w:t xml:space="preserve">ranking of tenders </w:t>
      </w:r>
      <w:r w:rsidRPr="00BB7716">
        <w:rPr>
          <w:rFonts w:ascii="Arial" w:hAnsi="Arial" w:cs="Arial"/>
          <w:lang w:val="en-GB"/>
        </w:rPr>
        <w:t xml:space="preserve">and the winning </w:t>
      </w:r>
      <w:r w:rsidR="00817CE6">
        <w:rPr>
          <w:rFonts w:ascii="Arial" w:hAnsi="Arial" w:cs="Arial"/>
          <w:lang w:val="en-GB"/>
        </w:rPr>
        <w:t>tender</w:t>
      </w:r>
      <w:r w:rsidRPr="00BB7716">
        <w:rPr>
          <w:rFonts w:ascii="Arial" w:hAnsi="Arial" w:cs="Arial"/>
          <w:lang w:val="en-GB"/>
        </w:rPr>
        <w:t xml:space="preserve"> and shall make a decision on the conclusion of the contract.</w:t>
      </w:r>
    </w:p>
    <w:p w14:paraId="27E8DB9B" w14:textId="390F1BF5" w:rsidR="00BB7716" w:rsidRPr="00BB7716" w:rsidRDefault="00BB7716" w:rsidP="00A1455F">
      <w:pPr>
        <w:pStyle w:val="paragrafesrasas2lygis"/>
        <w:numPr>
          <w:ilvl w:val="1"/>
          <w:numId w:val="23"/>
        </w:numPr>
        <w:tabs>
          <w:tab w:val="left" w:pos="1418"/>
        </w:tabs>
        <w:spacing w:after="0" w:line="240" w:lineRule="auto"/>
        <w:ind w:left="0" w:firstLine="709"/>
        <w:rPr>
          <w:rFonts w:ascii="Arial" w:hAnsi="Arial" w:cs="Arial"/>
          <w:lang w:val="en-GB"/>
        </w:rPr>
      </w:pPr>
      <w:r w:rsidRPr="00BB7716">
        <w:rPr>
          <w:rFonts w:ascii="Arial" w:hAnsi="Arial" w:cs="Arial"/>
          <w:lang w:val="en-GB"/>
        </w:rPr>
        <w:t xml:space="preserve">The </w:t>
      </w:r>
      <w:r w:rsidR="00920BF6" w:rsidRPr="00920BF6">
        <w:rPr>
          <w:rFonts w:ascii="Arial" w:hAnsi="Arial" w:cs="Arial"/>
          <w:lang w:val="en-GB"/>
        </w:rPr>
        <w:t xml:space="preserve">ranking of tenders </w:t>
      </w:r>
      <w:r w:rsidRPr="00BB7716">
        <w:rPr>
          <w:rFonts w:ascii="Arial" w:hAnsi="Arial" w:cs="Arial"/>
          <w:lang w:val="en-GB"/>
        </w:rPr>
        <w:t xml:space="preserve">shall be determined in descending order of economic efficiency. If the economic efficiency of several submitted </w:t>
      </w:r>
      <w:r w:rsidR="00817CE6">
        <w:rPr>
          <w:rFonts w:ascii="Arial" w:hAnsi="Arial" w:cs="Arial"/>
          <w:lang w:val="en-GB"/>
        </w:rPr>
        <w:t>tender</w:t>
      </w:r>
      <w:r w:rsidRPr="00BB7716">
        <w:rPr>
          <w:rFonts w:ascii="Arial" w:hAnsi="Arial" w:cs="Arial"/>
          <w:lang w:val="en-GB"/>
        </w:rPr>
        <w:t xml:space="preserve">s is equal, when determining </w:t>
      </w:r>
      <w:r w:rsidR="00920BF6" w:rsidRPr="00920BF6">
        <w:rPr>
          <w:rFonts w:ascii="Arial" w:hAnsi="Arial" w:cs="Arial"/>
          <w:lang w:val="en-GB"/>
        </w:rPr>
        <w:t>ranking of tenders</w:t>
      </w:r>
      <w:r w:rsidRPr="00BB7716">
        <w:rPr>
          <w:rFonts w:ascii="Arial" w:hAnsi="Arial" w:cs="Arial"/>
          <w:lang w:val="en-GB"/>
        </w:rPr>
        <w:t xml:space="preserve">, the Participant whose </w:t>
      </w:r>
      <w:r w:rsidR="00947446" w:rsidRPr="00947446">
        <w:rPr>
          <w:rFonts w:ascii="Arial" w:hAnsi="Arial" w:cs="Arial"/>
          <w:lang w:val="en-GB"/>
        </w:rPr>
        <w:t>Final Tender</w:t>
      </w:r>
      <w:r w:rsidRPr="00BB7716">
        <w:rPr>
          <w:rFonts w:ascii="Arial" w:hAnsi="Arial" w:cs="Arial"/>
          <w:lang w:val="en-GB"/>
        </w:rPr>
        <w:t xml:space="preserve"> was submitted by the CVP IS means shall be entered first in this order.</w:t>
      </w:r>
    </w:p>
    <w:p w14:paraId="513CAD48" w14:textId="71CD9302" w:rsidR="006D0AB0" w:rsidRPr="00C10B9F" w:rsidRDefault="00BB7716" w:rsidP="00A1455F">
      <w:pPr>
        <w:pStyle w:val="paragrafesrasas2lygis"/>
        <w:numPr>
          <w:ilvl w:val="1"/>
          <w:numId w:val="23"/>
        </w:numPr>
        <w:tabs>
          <w:tab w:val="left" w:pos="1418"/>
        </w:tabs>
        <w:spacing w:after="0" w:line="240" w:lineRule="auto"/>
        <w:ind w:left="0" w:firstLine="709"/>
        <w:rPr>
          <w:rFonts w:ascii="Arial" w:hAnsi="Arial" w:cs="Arial"/>
          <w:lang w:val="en-GB"/>
        </w:rPr>
      </w:pPr>
      <w:r w:rsidRPr="00BB7716">
        <w:rPr>
          <w:rFonts w:ascii="Arial" w:hAnsi="Arial" w:cs="Arial"/>
          <w:lang w:val="en-GB"/>
        </w:rPr>
        <w:t xml:space="preserve">If only one Participant submitted the </w:t>
      </w:r>
      <w:r w:rsidR="00947446" w:rsidRPr="00947446">
        <w:rPr>
          <w:rFonts w:ascii="Arial" w:hAnsi="Arial" w:cs="Arial"/>
          <w:lang w:val="en-GB"/>
        </w:rPr>
        <w:t>Final Tender</w:t>
      </w:r>
      <w:r w:rsidRPr="00BB7716">
        <w:rPr>
          <w:rFonts w:ascii="Arial" w:hAnsi="Arial" w:cs="Arial"/>
          <w:lang w:val="en-GB"/>
        </w:rPr>
        <w:t xml:space="preserve"> and its </w:t>
      </w:r>
      <w:r w:rsidR="00947446" w:rsidRPr="00947446">
        <w:rPr>
          <w:rFonts w:ascii="Arial" w:hAnsi="Arial" w:cs="Arial"/>
          <w:lang w:val="en-GB"/>
        </w:rPr>
        <w:t>Final Tender</w:t>
      </w:r>
      <w:r w:rsidRPr="00BB7716">
        <w:rPr>
          <w:rFonts w:ascii="Arial" w:hAnsi="Arial" w:cs="Arial"/>
          <w:lang w:val="en-GB"/>
        </w:rPr>
        <w:t xml:space="preserve"> was not rejected in accordance with the terms of the Procurement Documents o</w:t>
      </w:r>
      <w:r w:rsidR="00947446" w:rsidRPr="00947446">
        <w:rPr>
          <w:rFonts w:ascii="Arial" w:hAnsi="Arial" w:cs="Arial"/>
          <w:lang w:val="en-GB"/>
        </w:rPr>
        <w:t xml:space="preserve"> Final Tender</w:t>
      </w:r>
      <w:r w:rsidRPr="00BB7716">
        <w:rPr>
          <w:rFonts w:ascii="Arial" w:hAnsi="Arial" w:cs="Arial"/>
          <w:lang w:val="en-GB"/>
        </w:rPr>
        <w:t xml:space="preserve"> after other </w:t>
      </w:r>
      <w:r w:rsidR="00817CE6">
        <w:rPr>
          <w:rFonts w:ascii="Arial" w:hAnsi="Arial" w:cs="Arial"/>
          <w:lang w:val="en-GB"/>
        </w:rPr>
        <w:t>tender</w:t>
      </w:r>
      <w:r w:rsidRPr="00BB7716">
        <w:rPr>
          <w:rFonts w:ascii="Arial" w:hAnsi="Arial" w:cs="Arial"/>
          <w:lang w:val="en-GB"/>
        </w:rPr>
        <w:t xml:space="preserve">s were rejected during </w:t>
      </w:r>
      <w:r w:rsidRPr="00BB7716">
        <w:rPr>
          <w:rFonts w:ascii="Arial" w:hAnsi="Arial" w:cs="Arial"/>
          <w:lang w:val="en-GB"/>
        </w:rPr>
        <w:lastRenderedPageBreak/>
        <w:t xml:space="preserve">the Procurement procedures, only one </w:t>
      </w:r>
      <w:r w:rsidR="00947446" w:rsidRPr="00947446">
        <w:rPr>
          <w:rFonts w:ascii="Arial" w:hAnsi="Arial" w:cs="Arial"/>
          <w:lang w:val="en-GB"/>
        </w:rPr>
        <w:t>Final Tender</w:t>
      </w:r>
      <w:r w:rsidRPr="00BB7716">
        <w:rPr>
          <w:rFonts w:ascii="Arial" w:hAnsi="Arial" w:cs="Arial"/>
          <w:lang w:val="en-GB"/>
        </w:rPr>
        <w:t xml:space="preserve"> remains, the </w:t>
      </w:r>
      <w:r w:rsidR="00920BF6" w:rsidRPr="00920BF6">
        <w:rPr>
          <w:rFonts w:ascii="Arial" w:hAnsi="Arial" w:cs="Arial"/>
          <w:lang w:val="en-GB"/>
        </w:rPr>
        <w:t xml:space="preserve">ranking of tenders </w:t>
      </w:r>
      <w:r w:rsidRPr="00BB7716">
        <w:rPr>
          <w:rFonts w:ascii="Arial" w:hAnsi="Arial" w:cs="Arial"/>
          <w:lang w:val="en-GB"/>
        </w:rPr>
        <w:t xml:space="preserve">shall not be determined and that </w:t>
      </w:r>
      <w:r w:rsidR="00947446" w:rsidRPr="00947446">
        <w:rPr>
          <w:rFonts w:ascii="Arial" w:hAnsi="Arial" w:cs="Arial"/>
          <w:lang w:val="en-GB"/>
        </w:rPr>
        <w:t>Final Tender</w:t>
      </w:r>
      <w:r w:rsidRPr="00BB7716">
        <w:rPr>
          <w:rFonts w:ascii="Arial" w:hAnsi="Arial" w:cs="Arial"/>
          <w:lang w:val="en-GB"/>
        </w:rPr>
        <w:t xml:space="preserve"> shall be deemed to </w:t>
      </w:r>
      <w:r w:rsidR="00920BF6">
        <w:rPr>
          <w:rFonts w:ascii="Arial" w:hAnsi="Arial" w:cs="Arial"/>
          <w:lang w:val="en-GB"/>
        </w:rPr>
        <w:t>be the winner</w:t>
      </w:r>
      <w:r w:rsidRPr="00BB7716">
        <w:rPr>
          <w:rFonts w:ascii="Arial" w:hAnsi="Arial" w:cs="Arial"/>
          <w:lang w:val="en-GB"/>
        </w:rPr>
        <w:t>.</w:t>
      </w:r>
    </w:p>
    <w:p w14:paraId="1FD074E8" w14:textId="77777777" w:rsidR="006D0AB0" w:rsidRPr="00C10B9F" w:rsidRDefault="006D0AB0" w:rsidP="006D0AB0">
      <w:pPr>
        <w:spacing w:line="360" w:lineRule="auto"/>
        <w:ind w:left="567"/>
        <w:rPr>
          <w:rFonts w:ascii="Arial" w:hAnsi="Arial" w:cs="Arial"/>
          <w:sz w:val="22"/>
          <w:szCs w:val="22"/>
          <w:lang w:val="en-GB"/>
        </w:rPr>
      </w:pPr>
      <w:bookmarkStart w:id="48" w:name="_Ref40443308"/>
      <w:bookmarkStart w:id="49" w:name="_Toc48053181"/>
    </w:p>
    <w:p w14:paraId="1B21A247" w14:textId="54A22F6A" w:rsidR="006D0AB0" w:rsidRPr="00C10B9F" w:rsidRDefault="00347376" w:rsidP="00A1455F">
      <w:pPr>
        <w:pStyle w:val="Heading1"/>
        <w:numPr>
          <w:ilvl w:val="0"/>
          <w:numId w:val="23"/>
        </w:numPr>
        <w:spacing w:before="0" w:after="0" w:line="300" w:lineRule="auto"/>
        <w:rPr>
          <w:rFonts w:ascii="Arial" w:hAnsi="Arial" w:cs="Arial"/>
          <w:color w:val="002060"/>
          <w:sz w:val="22"/>
          <w:szCs w:val="22"/>
          <w:lang w:val="en-GB"/>
        </w:rPr>
      </w:pPr>
      <w:bookmarkStart w:id="50" w:name="_Toc198032733"/>
      <w:bookmarkEnd w:id="48"/>
      <w:bookmarkEnd w:id="49"/>
      <w:r w:rsidRPr="00347376">
        <w:rPr>
          <w:rFonts w:ascii="Arial" w:hAnsi="Arial" w:cs="Arial"/>
          <w:color w:val="auto"/>
          <w:sz w:val="22"/>
          <w:szCs w:val="22"/>
          <w:lang w:val="en-GB"/>
        </w:rPr>
        <w:t xml:space="preserve">Information on the </w:t>
      </w:r>
      <w:r>
        <w:rPr>
          <w:rFonts w:ascii="Arial" w:hAnsi="Arial" w:cs="Arial"/>
          <w:color w:val="auto"/>
          <w:sz w:val="22"/>
          <w:szCs w:val="22"/>
          <w:lang w:val="en-GB"/>
        </w:rPr>
        <w:t>R</w:t>
      </w:r>
      <w:r w:rsidRPr="00347376">
        <w:rPr>
          <w:rFonts w:ascii="Arial" w:hAnsi="Arial" w:cs="Arial"/>
          <w:color w:val="auto"/>
          <w:sz w:val="22"/>
          <w:szCs w:val="22"/>
          <w:lang w:val="en-GB"/>
        </w:rPr>
        <w:t xml:space="preserve">esults of </w:t>
      </w:r>
      <w:r>
        <w:rPr>
          <w:rFonts w:ascii="Arial" w:hAnsi="Arial" w:cs="Arial"/>
          <w:color w:val="auto"/>
          <w:sz w:val="22"/>
          <w:szCs w:val="22"/>
          <w:lang w:val="en-GB"/>
        </w:rPr>
        <w:t>P</w:t>
      </w:r>
      <w:r w:rsidRPr="00347376">
        <w:rPr>
          <w:rFonts w:ascii="Arial" w:hAnsi="Arial" w:cs="Arial"/>
          <w:color w:val="auto"/>
          <w:sz w:val="22"/>
          <w:szCs w:val="22"/>
          <w:lang w:val="en-GB"/>
        </w:rPr>
        <w:t xml:space="preserve">rocurement </w:t>
      </w:r>
      <w:r>
        <w:rPr>
          <w:rFonts w:ascii="Arial" w:hAnsi="Arial" w:cs="Arial"/>
          <w:color w:val="auto"/>
          <w:sz w:val="22"/>
          <w:szCs w:val="22"/>
          <w:lang w:val="en-GB"/>
        </w:rPr>
        <w:t>P</w:t>
      </w:r>
      <w:r w:rsidRPr="00347376">
        <w:rPr>
          <w:rFonts w:ascii="Arial" w:hAnsi="Arial" w:cs="Arial"/>
          <w:color w:val="auto"/>
          <w:sz w:val="22"/>
          <w:szCs w:val="22"/>
          <w:lang w:val="en-GB"/>
        </w:rPr>
        <w:t>rocedures</w:t>
      </w:r>
      <w:bookmarkEnd w:id="50"/>
    </w:p>
    <w:p w14:paraId="3CA94171" w14:textId="11E88723" w:rsidR="005B65D6" w:rsidRPr="00C10B9F" w:rsidRDefault="005B65D6" w:rsidP="0023185A">
      <w:pPr>
        <w:pStyle w:val="ListParagraph"/>
        <w:spacing w:after="0" w:line="20" w:lineRule="atLeast"/>
        <w:ind w:left="1321"/>
        <w:jc w:val="both"/>
        <w:rPr>
          <w:rFonts w:ascii="Arial" w:hAnsi="Arial" w:cs="Arial"/>
          <w:sz w:val="22"/>
          <w:szCs w:val="22"/>
          <w:lang w:val="en-GB"/>
        </w:rPr>
      </w:pPr>
      <w:bookmarkStart w:id="51" w:name="_Ref39425999"/>
      <w:bookmarkStart w:id="52" w:name="_Ref39426005"/>
      <w:bookmarkStart w:id="53" w:name="_Toc48053182"/>
    </w:p>
    <w:p w14:paraId="09B6F658" w14:textId="45C2B2FA" w:rsidR="006E4E38" w:rsidRPr="006E4E38" w:rsidRDefault="006E4E38" w:rsidP="00A1455F">
      <w:pPr>
        <w:pStyle w:val="paragrafesrasas2lygis"/>
        <w:numPr>
          <w:ilvl w:val="1"/>
          <w:numId w:val="23"/>
        </w:numPr>
        <w:tabs>
          <w:tab w:val="left" w:pos="1418"/>
        </w:tabs>
        <w:spacing w:after="0" w:line="240" w:lineRule="auto"/>
        <w:ind w:left="0" w:firstLine="709"/>
        <w:rPr>
          <w:rFonts w:ascii="Arial" w:hAnsi="Arial" w:cs="Arial"/>
          <w:lang w:val="en-GB"/>
        </w:rPr>
      </w:pPr>
      <w:r w:rsidRPr="006E4E38">
        <w:rPr>
          <w:rFonts w:ascii="Arial" w:hAnsi="Arial" w:cs="Arial"/>
          <w:lang w:val="en-GB"/>
        </w:rPr>
        <w:t xml:space="preserve">The </w:t>
      </w:r>
      <w:r w:rsidR="008B0F7D">
        <w:rPr>
          <w:rFonts w:ascii="Arial" w:hAnsi="Arial" w:cs="Arial"/>
          <w:lang w:val="en-GB"/>
        </w:rPr>
        <w:t>Buyer</w:t>
      </w:r>
      <w:r w:rsidRPr="006E4E38">
        <w:rPr>
          <w:rFonts w:ascii="Arial" w:hAnsi="Arial" w:cs="Arial"/>
          <w:lang w:val="en-GB"/>
        </w:rPr>
        <w:t xml:space="preserve"> shall inform the Participants of the results of the procurement procedure via the CVP IS no later than 3 working days after the determination of the winning </w:t>
      </w:r>
      <w:r w:rsidR="00817CE6">
        <w:rPr>
          <w:rFonts w:ascii="Arial" w:hAnsi="Arial" w:cs="Arial"/>
          <w:lang w:val="en-GB"/>
        </w:rPr>
        <w:t>tender</w:t>
      </w:r>
      <w:r w:rsidRPr="006E4E38">
        <w:rPr>
          <w:rFonts w:ascii="Arial" w:hAnsi="Arial" w:cs="Arial"/>
          <w:lang w:val="en-GB"/>
        </w:rPr>
        <w:t xml:space="preserve">. The </w:t>
      </w:r>
      <w:r w:rsidR="008B0F7D">
        <w:rPr>
          <w:rFonts w:ascii="Arial" w:hAnsi="Arial" w:cs="Arial"/>
          <w:lang w:val="en-GB"/>
        </w:rPr>
        <w:t>Buyer</w:t>
      </w:r>
      <w:r w:rsidRPr="006E4E38">
        <w:rPr>
          <w:rFonts w:ascii="Arial" w:hAnsi="Arial" w:cs="Arial"/>
          <w:lang w:val="en-GB"/>
        </w:rPr>
        <w:t xml:space="preserve"> shall also inform the Participants of the reasons for the decision not to conclude the contract.</w:t>
      </w:r>
    </w:p>
    <w:p w14:paraId="31B015CF" w14:textId="6D01D8EF" w:rsidR="006D0AB0" w:rsidRPr="00C10B9F" w:rsidRDefault="006E4E38" w:rsidP="00A1455F">
      <w:pPr>
        <w:pStyle w:val="paragrafesrasas2lygis"/>
        <w:numPr>
          <w:ilvl w:val="1"/>
          <w:numId w:val="23"/>
        </w:numPr>
        <w:tabs>
          <w:tab w:val="left" w:pos="1418"/>
        </w:tabs>
        <w:spacing w:after="0" w:line="240" w:lineRule="auto"/>
        <w:ind w:left="0" w:firstLine="709"/>
        <w:rPr>
          <w:rFonts w:ascii="Arial" w:hAnsi="Arial" w:cs="Arial"/>
          <w:lang w:val="en-GB"/>
        </w:rPr>
      </w:pPr>
      <w:r w:rsidRPr="006E4E38">
        <w:rPr>
          <w:rFonts w:ascii="Arial" w:hAnsi="Arial" w:cs="Arial"/>
          <w:lang w:val="en-GB"/>
        </w:rPr>
        <w:t xml:space="preserve">Interested participants may request the </w:t>
      </w:r>
      <w:r w:rsidR="008B0F7D">
        <w:rPr>
          <w:rFonts w:ascii="Arial" w:hAnsi="Arial" w:cs="Arial"/>
          <w:lang w:val="en-GB"/>
        </w:rPr>
        <w:t>Buyer</w:t>
      </w:r>
      <w:r w:rsidRPr="006E4E38">
        <w:rPr>
          <w:rFonts w:ascii="Arial" w:hAnsi="Arial" w:cs="Arial"/>
          <w:lang w:val="en-GB"/>
        </w:rPr>
        <w:t xml:space="preserve"> to make the winning </w:t>
      </w:r>
      <w:r w:rsidR="00817CE6">
        <w:rPr>
          <w:rFonts w:ascii="Arial" w:hAnsi="Arial" w:cs="Arial"/>
          <w:lang w:val="en-GB"/>
        </w:rPr>
        <w:t>tender</w:t>
      </w:r>
      <w:r w:rsidRPr="006E4E38">
        <w:rPr>
          <w:rFonts w:ascii="Arial" w:hAnsi="Arial" w:cs="Arial"/>
          <w:lang w:val="en-GB"/>
        </w:rPr>
        <w:t xml:space="preserve"> available for inspection from the date of the </w:t>
      </w:r>
      <w:r w:rsidR="008B0F7D">
        <w:rPr>
          <w:rFonts w:ascii="Arial" w:hAnsi="Arial" w:cs="Arial"/>
          <w:lang w:val="en-GB"/>
        </w:rPr>
        <w:t>Buyer</w:t>
      </w:r>
      <w:r w:rsidRPr="006E4E38">
        <w:rPr>
          <w:rFonts w:ascii="Arial" w:hAnsi="Arial" w:cs="Arial"/>
          <w:lang w:val="en-GB"/>
        </w:rPr>
        <w:t xml:space="preserve">’s notification of the decision to determine the winning </w:t>
      </w:r>
      <w:r w:rsidR="00817CE6">
        <w:rPr>
          <w:rFonts w:ascii="Arial" w:hAnsi="Arial" w:cs="Arial"/>
          <w:lang w:val="en-GB"/>
        </w:rPr>
        <w:t>tender</w:t>
      </w:r>
      <w:r w:rsidRPr="006E4E38">
        <w:rPr>
          <w:rFonts w:ascii="Arial" w:hAnsi="Arial" w:cs="Arial"/>
          <w:lang w:val="en-GB"/>
        </w:rPr>
        <w:t xml:space="preserve"> to the participants until the end of the deferral period.</w:t>
      </w:r>
    </w:p>
    <w:p w14:paraId="18AE15E5" w14:textId="77777777" w:rsidR="00583829" w:rsidRPr="00C10B9F" w:rsidRDefault="00583829" w:rsidP="00811505">
      <w:pPr>
        <w:pStyle w:val="ListParagraph"/>
        <w:tabs>
          <w:tab w:val="left" w:pos="1418"/>
        </w:tabs>
        <w:spacing w:after="0" w:line="240" w:lineRule="auto"/>
        <w:ind w:left="0" w:firstLine="697"/>
        <w:jc w:val="both"/>
        <w:rPr>
          <w:rFonts w:ascii="Arial" w:eastAsia="Arial" w:hAnsi="Arial" w:cs="Arial"/>
          <w:sz w:val="22"/>
          <w:szCs w:val="22"/>
          <w:lang w:val="en-GB"/>
        </w:rPr>
      </w:pPr>
    </w:p>
    <w:p w14:paraId="4B416523" w14:textId="62B3B28E" w:rsidR="006D0AB0" w:rsidRPr="00C10B9F" w:rsidRDefault="00330770" w:rsidP="00A1455F">
      <w:pPr>
        <w:pStyle w:val="Heading1"/>
        <w:numPr>
          <w:ilvl w:val="0"/>
          <w:numId w:val="23"/>
        </w:numPr>
        <w:spacing w:before="0" w:after="0" w:line="300" w:lineRule="auto"/>
        <w:rPr>
          <w:rFonts w:ascii="Arial" w:hAnsi="Arial" w:cs="Arial"/>
          <w:color w:val="002060"/>
          <w:sz w:val="22"/>
          <w:szCs w:val="22"/>
          <w:lang w:val="en-GB"/>
        </w:rPr>
      </w:pPr>
      <w:bookmarkStart w:id="54" w:name="_Toc198032734"/>
      <w:bookmarkEnd w:id="51"/>
      <w:bookmarkEnd w:id="52"/>
      <w:bookmarkEnd w:id="53"/>
      <w:r w:rsidRPr="00330770">
        <w:rPr>
          <w:rFonts w:ascii="Arial" w:hAnsi="Arial" w:cs="Arial"/>
          <w:color w:val="auto"/>
          <w:sz w:val="22"/>
          <w:szCs w:val="22"/>
          <w:lang w:val="en-GB"/>
        </w:rPr>
        <w:t xml:space="preserve">Conclusion of the </w:t>
      </w:r>
      <w:r>
        <w:rPr>
          <w:rFonts w:ascii="Arial" w:hAnsi="Arial" w:cs="Arial"/>
          <w:color w:val="auto"/>
          <w:sz w:val="22"/>
          <w:szCs w:val="22"/>
          <w:lang w:val="en-GB"/>
        </w:rPr>
        <w:t>C</w:t>
      </w:r>
      <w:r w:rsidRPr="00330770">
        <w:rPr>
          <w:rFonts w:ascii="Arial" w:hAnsi="Arial" w:cs="Arial"/>
          <w:color w:val="auto"/>
          <w:sz w:val="22"/>
          <w:szCs w:val="22"/>
          <w:lang w:val="en-GB"/>
        </w:rPr>
        <w:t>ontract</w:t>
      </w:r>
      <w:bookmarkEnd w:id="54"/>
    </w:p>
    <w:p w14:paraId="1E0E84EE" w14:textId="22D5D458" w:rsidR="007B6D55" w:rsidRPr="007B6D55" w:rsidRDefault="007B6D55" w:rsidP="00A1455F">
      <w:pPr>
        <w:pStyle w:val="paragrafesrasas2lygis"/>
        <w:numPr>
          <w:ilvl w:val="1"/>
          <w:numId w:val="23"/>
        </w:numPr>
        <w:tabs>
          <w:tab w:val="left" w:pos="1418"/>
        </w:tabs>
        <w:spacing w:after="0" w:line="240" w:lineRule="auto"/>
        <w:ind w:left="0" w:firstLine="709"/>
        <w:rPr>
          <w:rFonts w:ascii="Arial" w:hAnsi="Arial" w:cs="Arial"/>
          <w:color w:val="000000" w:themeColor="text1"/>
          <w:lang w:val="en-GB"/>
        </w:rPr>
      </w:pPr>
      <w:r w:rsidRPr="007B6D55">
        <w:rPr>
          <w:rFonts w:ascii="Arial" w:hAnsi="Arial" w:cs="Arial"/>
          <w:color w:val="000000" w:themeColor="text1"/>
          <w:lang w:val="en-GB"/>
        </w:rPr>
        <w:t xml:space="preserve">The Contract shall be concluded with the Participant whose </w:t>
      </w:r>
      <w:r w:rsidR="005E1A82" w:rsidRPr="00947446">
        <w:rPr>
          <w:rFonts w:ascii="Arial" w:hAnsi="Arial" w:cs="Arial"/>
          <w:lang w:val="en-GB"/>
        </w:rPr>
        <w:t>Final Tender</w:t>
      </w:r>
      <w:r w:rsidRPr="007B6D55">
        <w:rPr>
          <w:rFonts w:ascii="Arial" w:hAnsi="Arial" w:cs="Arial"/>
          <w:color w:val="000000" w:themeColor="text1"/>
          <w:lang w:val="en-GB"/>
        </w:rPr>
        <w:t xml:space="preserve">, in accordance with the procedure established by the Procurement Terms and Conditions, will be recognized as the winner, and if the procurement is divided into parts – with the Participants whose </w:t>
      </w:r>
      <w:r w:rsidR="005E1A82" w:rsidRPr="00947446">
        <w:rPr>
          <w:rFonts w:ascii="Arial" w:hAnsi="Arial" w:cs="Arial"/>
          <w:lang w:val="en-GB"/>
        </w:rPr>
        <w:t>Final Tender</w:t>
      </w:r>
      <w:r w:rsidRPr="007B6D55">
        <w:rPr>
          <w:rFonts w:ascii="Arial" w:hAnsi="Arial" w:cs="Arial"/>
          <w:color w:val="000000" w:themeColor="text1"/>
          <w:lang w:val="en-GB"/>
        </w:rPr>
        <w:t xml:space="preserve">s will be recognized as the winners (the </w:t>
      </w:r>
      <w:r w:rsidR="00014673">
        <w:rPr>
          <w:rFonts w:ascii="Arial" w:hAnsi="Arial" w:cs="Arial"/>
          <w:color w:val="000000" w:themeColor="text1"/>
          <w:lang w:val="en-GB"/>
        </w:rPr>
        <w:t>Buyer</w:t>
      </w:r>
      <w:r w:rsidRPr="007B6D55">
        <w:rPr>
          <w:rFonts w:ascii="Arial" w:hAnsi="Arial" w:cs="Arial"/>
          <w:color w:val="000000" w:themeColor="text1"/>
          <w:lang w:val="en-GB"/>
        </w:rPr>
        <w:t xml:space="preserve"> reserves the right to decide to conclude a single contract for the parts of the Procurement for which the same Participant has been determined as the winner).</w:t>
      </w:r>
    </w:p>
    <w:p w14:paraId="2E0E692A" w14:textId="5A97A4DC" w:rsidR="007B6D55" w:rsidRPr="007B6D55" w:rsidRDefault="007B6D55" w:rsidP="00A1455F">
      <w:pPr>
        <w:pStyle w:val="paragrafesrasas2lygis"/>
        <w:numPr>
          <w:ilvl w:val="1"/>
          <w:numId w:val="23"/>
        </w:numPr>
        <w:tabs>
          <w:tab w:val="left" w:pos="1418"/>
        </w:tabs>
        <w:spacing w:after="0" w:line="240" w:lineRule="auto"/>
        <w:ind w:left="0" w:firstLine="709"/>
        <w:rPr>
          <w:rFonts w:ascii="Arial" w:hAnsi="Arial" w:cs="Arial"/>
          <w:color w:val="000000" w:themeColor="text1"/>
          <w:lang w:val="en-GB"/>
        </w:rPr>
      </w:pPr>
      <w:r w:rsidRPr="007B6D55">
        <w:rPr>
          <w:rFonts w:ascii="Arial" w:hAnsi="Arial" w:cs="Arial"/>
          <w:color w:val="000000" w:themeColor="text1"/>
          <w:lang w:val="en-GB"/>
        </w:rPr>
        <w:t xml:space="preserve">The Contract shall be concluded immediately, but not earlier than the expiry of the deferral period established by the </w:t>
      </w:r>
      <w:r w:rsidR="00014673">
        <w:rPr>
          <w:rFonts w:ascii="Arial" w:hAnsi="Arial" w:cs="Arial"/>
          <w:color w:val="000000" w:themeColor="text1"/>
          <w:lang w:val="en-GB"/>
        </w:rPr>
        <w:t>Buyer</w:t>
      </w:r>
      <w:r w:rsidRPr="007B6D55">
        <w:rPr>
          <w:rFonts w:ascii="Arial" w:hAnsi="Arial" w:cs="Arial"/>
          <w:color w:val="000000" w:themeColor="text1"/>
          <w:lang w:val="en-GB"/>
        </w:rPr>
        <w:t xml:space="preserve">, except for cases </w:t>
      </w:r>
      <w:proofErr w:type="gramStart"/>
      <w:r w:rsidRPr="007B6D55">
        <w:rPr>
          <w:rFonts w:ascii="Arial" w:hAnsi="Arial" w:cs="Arial"/>
          <w:color w:val="000000" w:themeColor="text1"/>
          <w:lang w:val="en-GB"/>
        </w:rPr>
        <w:t>where</w:t>
      </w:r>
      <w:proofErr w:type="gramEnd"/>
      <w:r w:rsidRPr="007B6D55">
        <w:rPr>
          <w:rFonts w:ascii="Arial" w:hAnsi="Arial" w:cs="Arial"/>
          <w:color w:val="000000" w:themeColor="text1"/>
          <w:lang w:val="en-GB"/>
        </w:rPr>
        <w:t xml:space="preserve">, in accordance with the provisions of the </w:t>
      </w:r>
      <w:r w:rsidR="009F7A9A">
        <w:rPr>
          <w:rFonts w:ascii="Arial" w:hAnsi="Arial" w:cs="Arial"/>
          <w:color w:val="000000" w:themeColor="text1"/>
          <w:lang w:val="en-GB"/>
        </w:rPr>
        <w:t>LP</w:t>
      </w:r>
      <w:r w:rsidRPr="007B6D55">
        <w:rPr>
          <w:rFonts w:ascii="Arial" w:hAnsi="Arial" w:cs="Arial"/>
          <w:color w:val="000000" w:themeColor="text1"/>
          <w:lang w:val="en-GB"/>
        </w:rPr>
        <w:t xml:space="preserve">, it may not be applied. The </w:t>
      </w:r>
      <w:r w:rsidR="00014673">
        <w:rPr>
          <w:rFonts w:ascii="Arial" w:hAnsi="Arial" w:cs="Arial"/>
          <w:color w:val="000000" w:themeColor="text1"/>
          <w:lang w:val="en-GB"/>
        </w:rPr>
        <w:t>Buyer</w:t>
      </w:r>
      <w:r w:rsidRPr="007B6D55">
        <w:rPr>
          <w:rFonts w:ascii="Arial" w:hAnsi="Arial" w:cs="Arial"/>
          <w:color w:val="000000" w:themeColor="text1"/>
          <w:lang w:val="en-GB"/>
        </w:rPr>
        <w:t xml:space="preserve"> may not conclude a procurement contract earlier than 10 calendar days (in the case of simplified procurement – earlier than 5 working days) from the date of sending a written notification of its decision to the Participant who submitted the claim, interested Candidates and interested participants, and if this notification was not sent by electronic means – no earlier than 15 days.</w:t>
      </w:r>
    </w:p>
    <w:p w14:paraId="79E54DC4" w14:textId="069C68FD" w:rsidR="007B6D55" w:rsidRPr="007B6D55" w:rsidRDefault="007B6D55" w:rsidP="00A1455F">
      <w:pPr>
        <w:pStyle w:val="paragrafesrasas2lygis"/>
        <w:numPr>
          <w:ilvl w:val="1"/>
          <w:numId w:val="23"/>
        </w:numPr>
        <w:tabs>
          <w:tab w:val="left" w:pos="1418"/>
        </w:tabs>
        <w:spacing w:after="0" w:line="240" w:lineRule="auto"/>
        <w:ind w:left="0" w:firstLine="709"/>
        <w:rPr>
          <w:rFonts w:ascii="Arial" w:hAnsi="Arial" w:cs="Arial"/>
          <w:color w:val="000000" w:themeColor="text1"/>
          <w:lang w:val="en-GB"/>
        </w:rPr>
      </w:pPr>
      <w:r w:rsidRPr="007B6D55">
        <w:rPr>
          <w:rFonts w:ascii="Arial" w:hAnsi="Arial" w:cs="Arial"/>
          <w:color w:val="000000" w:themeColor="text1"/>
          <w:lang w:val="en-GB"/>
        </w:rPr>
        <w:t xml:space="preserve">The Participant whose </w:t>
      </w:r>
      <w:r w:rsidR="00817CE6">
        <w:rPr>
          <w:rFonts w:ascii="Arial" w:hAnsi="Arial" w:cs="Arial"/>
          <w:color w:val="000000" w:themeColor="text1"/>
          <w:lang w:val="en-GB"/>
        </w:rPr>
        <w:t>Tender</w:t>
      </w:r>
      <w:r w:rsidRPr="007B6D55">
        <w:rPr>
          <w:rFonts w:ascii="Arial" w:hAnsi="Arial" w:cs="Arial"/>
          <w:color w:val="000000" w:themeColor="text1"/>
          <w:lang w:val="en-GB"/>
        </w:rPr>
        <w:t xml:space="preserve"> is determined to be the winner shall be invited to conclude the contract by means of the CVP IS.</w:t>
      </w:r>
    </w:p>
    <w:p w14:paraId="6CE54C6A" w14:textId="397455F4" w:rsidR="007B6D55" w:rsidRPr="007B6D55" w:rsidRDefault="007B6D55" w:rsidP="00A1455F">
      <w:pPr>
        <w:pStyle w:val="paragrafesrasas2lygis"/>
        <w:numPr>
          <w:ilvl w:val="1"/>
          <w:numId w:val="23"/>
        </w:numPr>
        <w:tabs>
          <w:tab w:val="left" w:pos="1418"/>
        </w:tabs>
        <w:spacing w:after="0" w:line="240" w:lineRule="auto"/>
        <w:ind w:left="0" w:firstLine="709"/>
        <w:rPr>
          <w:rFonts w:ascii="Arial" w:hAnsi="Arial" w:cs="Arial"/>
          <w:color w:val="000000" w:themeColor="text1"/>
          <w:lang w:val="en-GB"/>
        </w:rPr>
      </w:pPr>
      <w:r w:rsidRPr="007B6D55">
        <w:rPr>
          <w:rFonts w:ascii="Arial" w:hAnsi="Arial" w:cs="Arial"/>
          <w:color w:val="000000" w:themeColor="text1"/>
          <w:lang w:val="en-GB"/>
        </w:rPr>
        <w:t>The Participant shall be deemed to have refused to conclude the contract in the event of at least one of the following cases:</w:t>
      </w:r>
    </w:p>
    <w:p w14:paraId="33B17439" w14:textId="3F123347" w:rsidR="007B6D55" w:rsidRPr="007B6D55" w:rsidRDefault="007B6D55" w:rsidP="00A1455F">
      <w:pPr>
        <w:pStyle w:val="paragrafesrasas2lygis"/>
        <w:numPr>
          <w:ilvl w:val="2"/>
          <w:numId w:val="23"/>
        </w:numPr>
        <w:tabs>
          <w:tab w:val="left" w:pos="1418"/>
        </w:tabs>
        <w:spacing w:after="0" w:line="240" w:lineRule="auto"/>
        <w:ind w:left="0" w:firstLine="709"/>
        <w:rPr>
          <w:rFonts w:ascii="Arial" w:hAnsi="Arial" w:cs="Arial"/>
          <w:color w:val="000000" w:themeColor="text1"/>
          <w:lang w:val="en-GB"/>
        </w:rPr>
      </w:pPr>
      <w:r w:rsidRPr="007B6D55">
        <w:rPr>
          <w:rFonts w:ascii="Arial" w:hAnsi="Arial" w:cs="Arial"/>
          <w:color w:val="000000" w:themeColor="text1"/>
          <w:lang w:val="en-GB"/>
        </w:rPr>
        <w:t xml:space="preserve">The Participant refuses to conclude it in </w:t>
      </w:r>
      <w:proofErr w:type="gramStart"/>
      <w:r w:rsidRPr="007B6D55">
        <w:rPr>
          <w:rFonts w:ascii="Arial" w:hAnsi="Arial" w:cs="Arial"/>
          <w:color w:val="000000" w:themeColor="text1"/>
          <w:lang w:val="en-GB"/>
        </w:rPr>
        <w:t>writing;</w:t>
      </w:r>
      <w:proofErr w:type="gramEnd"/>
    </w:p>
    <w:p w14:paraId="39C46FF8" w14:textId="38460921" w:rsidR="007B6D55" w:rsidRPr="007B6D55" w:rsidRDefault="007B6D55" w:rsidP="00A1455F">
      <w:pPr>
        <w:pStyle w:val="paragrafesrasas2lygis"/>
        <w:numPr>
          <w:ilvl w:val="2"/>
          <w:numId w:val="23"/>
        </w:numPr>
        <w:tabs>
          <w:tab w:val="left" w:pos="1418"/>
        </w:tabs>
        <w:spacing w:after="0" w:line="240" w:lineRule="auto"/>
        <w:ind w:left="0" w:firstLine="709"/>
        <w:rPr>
          <w:rFonts w:ascii="Arial" w:hAnsi="Arial" w:cs="Arial"/>
          <w:color w:val="000000" w:themeColor="text1"/>
          <w:lang w:val="en-GB"/>
        </w:rPr>
      </w:pPr>
      <w:r w:rsidRPr="007B6D55">
        <w:rPr>
          <w:rFonts w:ascii="Arial" w:hAnsi="Arial" w:cs="Arial"/>
          <w:color w:val="000000" w:themeColor="text1"/>
          <w:lang w:val="en-GB"/>
        </w:rPr>
        <w:t xml:space="preserve">fails to submit a document confirming the security of contract performance (if required by the </w:t>
      </w:r>
      <w:r w:rsidR="001C276B">
        <w:rPr>
          <w:rFonts w:ascii="Arial" w:hAnsi="Arial" w:cs="Arial"/>
          <w:lang w:val="en-GB"/>
        </w:rPr>
        <w:t xml:space="preserve">SP of the </w:t>
      </w:r>
      <w:r w:rsidR="001C276B" w:rsidRPr="00C10B9F">
        <w:rPr>
          <w:rFonts w:ascii="Arial" w:hAnsi="Arial" w:cs="Arial"/>
          <w:lang w:val="en-GB"/>
        </w:rPr>
        <w:t>Terms and Conditions</w:t>
      </w:r>
      <w:proofErr w:type="gramStart"/>
      <w:r w:rsidRPr="007B6D55">
        <w:rPr>
          <w:rFonts w:ascii="Arial" w:hAnsi="Arial" w:cs="Arial"/>
          <w:color w:val="000000" w:themeColor="text1"/>
          <w:lang w:val="en-GB"/>
        </w:rPr>
        <w:t>);</w:t>
      </w:r>
      <w:proofErr w:type="gramEnd"/>
    </w:p>
    <w:p w14:paraId="40085EF3" w14:textId="71D904C3" w:rsidR="007B6D55" w:rsidRPr="007B6D55" w:rsidRDefault="007B6D55" w:rsidP="00A1455F">
      <w:pPr>
        <w:pStyle w:val="paragrafesrasas2lygis"/>
        <w:numPr>
          <w:ilvl w:val="2"/>
          <w:numId w:val="23"/>
        </w:numPr>
        <w:tabs>
          <w:tab w:val="left" w:pos="1418"/>
        </w:tabs>
        <w:spacing w:after="0" w:line="240" w:lineRule="auto"/>
        <w:ind w:left="0" w:firstLine="709"/>
        <w:rPr>
          <w:rFonts w:ascii="Arial" w:hAnsi="Arial" w:cs="Arial"/>
          <w:color w:val="000000" w:themeColor="text1"/>
          <w:lang w:val="en-GB"/>
        </w:rPr>
      </w:pPr>
      <w:r w:rsidRPr="007B6D55">
        <w:rPr>
          <w:rFonts w:ascii="Arial" w:hAnsi="Arial" w:cs="Arial"/>
          <w:color w:val="000000" w:themeColor="text1"/>
          <w:lang w:val="en-GB"/>
        </w:rPr>
        <w:t xml:space="preserve">fails to sign the contract by the time specified by the </w:t>
      </w:r>
      <w:proofErr w:type="gramStart"/>
      <w:r w:rsidR="00014673">
        <w:rPr>
          <w:rFonts w:ascii="Arial" w:hAnsi="Arial" w:cs="Arial"/>
          <w:color w:val="000000" w:themeColor="text1"/>
          <w:lang w:val="en-GB"/>
        </w:rPr>
        <w:t>Buyer</w:t>
      </w:r>
      <w:r w:rsidRPr="007B6D55">
        <w:rPr>
          <w:rFonts w:ascii="Arial" w:hAnsi="Arial" w:cs="Arial"/>
          <w:color w:val="000000" w:themeColor="text1"/>
          <w:lang w:val="en-GB"/>
        </w:rPr>
        <w:t>;</w:t>
      </w:r>
      <w:proofErr w:type="gramEnd"/>
    </w:p>
    <w:p w14:paraId="1C2F72A9" w14:textId="7BB78FE5" w:rsidR="007B6D55" w:rsidRPr="007B6D55" w:rsidRDefault="007B6D55" w:rsidP="00A1455F">
      <w:pPr>
        <w:pStyle w:val="paragrafesrasas2lygis"/>
        <w:numPr>
          <w:ilvl w:val="2"/>
          <w:numId w:val="23"/>
        </w:numPr>
        <w:tabs>
          <w:tab w:val="left" w:pos="1418"/>
        </w:tabs>
        <w:spacing w:after="0" w:line="240" w:lineRule="auto"/>
        <w:ind w:left="0" w:firstLine="709"/>
        <w:rPr>
          <w:rFonts w:ascii="Arial" w:hAnsi="Arial" w:cs="Arial"/>
          <w:color w:val="000000" w:themeColor="text1"/>
          <w:lang w:val="en-GB"/>
        </w:rPr>
      </w:pPr>
      <w:r w:rsidRPr="007B6D55">
        <w:rPr>
          <w:rFonts w:ascii="Arial" w:hAnsi="Arial" w:cs="Arial"/>
          <w:color w:val="000000" w:themeColor="text1"/>
          <w:lang w:val="en-GB"/>
        </w:rPr>
        <w:t xml:space="preserve">refuses to conclude the contract on the terms and conditions set out in the </w:t>
      </w:r>
      <w:r w:rsidR="00D072A1">
        <w:rPr>
          <w:rFonts w:ascii="Arial" w:hAnsi="Arial" w:cs="Arial"/>
          <w:color w:val="000000" w:themeColor="text1"/>
          <w:lang w:val="en-GB"/>
        </w:rPr>
        <w:t>LP</w:t>
      </w:r>
      <w:r w:rsidRPr="007B6D55">
        <w:rPr>
          <w:rFonts w:ascii="Arial" w:hAnsi="Arial" w:cs="Arial"/>
          <w:color w:val="000000" w:themeColor="text1"/>
          <w:lang w:val="en-GB"/>
        </w:rPr>
        <w:t xml:space="preserve"> and the Procurement Documents.</w:t>
      </w:r>
    </w:p>
    <w:p w14:paraId="634E83D3" w14:textId="0375DF4D" w:rsidR="007B6D55" w:rsidRPr="007B6D55" w:rsidRDefault="007B6D55" w:rsidP="00A1455F">
      <w:pPr>
        <w:pStyle w:val="paragrafesrasas2lygis"/>
        <w:numPr>
          <w:ilvl w:val="1"/>
          <w:numId w:val="23"/>
        </w:numPr>
        <w:tabs>
          <w:tab w:val="left" w:pos="1418"/>
        </w:tabs>
        <w:spacing w:after="0" w:line="240" w:lineRule="auto"/>
        <w:ind w:left="0" w:firstLine="709"/>
        <w:rPr>
          <w:rFonts w:ascii="Arial" w:hAnsi="Arial" w:cs="Arial"/>
          <w:color w:val="000000" w:themeColor="text1"/>
          <w:lang w:val="en-GB"/>
        </w:rPr>
      </w:pPr>
      <w:r w:rsidRPr="007B6D55">
        <w:rPr>
          <w:rFonts w:ascii="Arial" w:hAnsi="Arial" w:cs="Arial"/>
          <w:color w:val="000000" w:themeColor="text1"/>
          <w:lang w:val="en-GB"/>
        </w:rPr>
        <w:t xml:space="preserve">If the winning Participant refuses to conclude the contract, the contract shall be offered to the Participant whose </w:t>
      </w:r>
      <w:r w:rsidR="00817CE6">
        <w:rPr>
          <w:rFonts w:ascii="Arial" w:hAnsi="Arial" w:cs="Arial"/>
          <w:color w:val="000000" w:themeColor="text1"/>
          <w:lang w:val="en-GB"/>
        </w:rPr>
        <w:t>Tender</w:t>
      </w:r>
      <w:r w:rsidRPr="007B6D55">
        <w:rPr>
          <w:rFonts w:ascii="Arial" w:hAnsi="Arial" w:cs="Arial"/>
          <w:color w:val="000000" w:themeColor="text1"/>
          <w:lang w:val="en-GB"/>
        </w:rPr>
        <w:t xml:space="preserve">, according to the established order of </w:t>
      </w:r>
      <w:r w:rsidR="00817CE6">
        <w:rPr>
          <w:rFonts w:ascii="Arial" w:hAnsi="Arial" w:cs="Arial"/>
          <w:color w:val="000000" w:themeColor="text1"/>
          <w:lang w:val="en-GB"/>
        </w:rPr>
        <w:t>tender</w:t>
      </w:r>
      <w:r w:rsidRPr="007B6D55">
        <w:rPr>
          <w:rFonts w:ascii="Arial" w:hAnsi="Arial" w:cs="Arial"/>
          <w:color w:val="000000" w:themeColor="text1"/>
          <w:lang w:val="en-GB"/>
        </w:rPr>
        <w:t xml:space="preserve">s, is the first after the Participant who refused to conclude the contract. Before proposing to conclude a contract, the </w:t>
      </w:r>
      <w:r w:rsidR="00014673">
        <w:rPr>
          <w:rFonts w:ascii="Arial" w:hAnsi="Arial" w:cs="Arial"/>
          <w:color w:val="000000" w:themeColor="text1"/>
          <w:lang w:val="en-GB"/>
        </w:rPr>
        <w:t>Buyer</w:t>
      </w:r>
      <w:r w:rsidRPr="007B6D55">
        <w:rPr>
          <w:rFonts w:ascii="Arial" w:hAnsi="Arial" w:cs="Arial"/>
          <w:color w:val="000000" w:themeColor="text1"/>
          <w:lang w:val="en-GB"/>
        </w:rPr>
        <w:t xml:space="preserve"> shall request that Participant to submit relevant documents confirming the information specified in the E</w:t>
      </w:r>
      <w:r w:rsidR="000C7151">
        <w:rPr>
          <w:rFonts w:ascii="Arial" w:hAnsi="Arial" w:cs="Arial"/>
          <w:color w:val="000000" w:themeColor="text1"/>
          <w:lang w:val="en-GB"/>
        </w:rPr>
        <w:t>S</w:t>
      </w:r>
      <w:r w:rsidRPr="007B6D55">
        <w:rPr>
          <w:rFonts w:ascii="Arial" w:hAnsi="Arial" w:cs="Arial"/>
          <w:color w:val="000000" w:themeColor="text1"/>
          <w:lang w:val="en-GB"/>
        </w:rPr>
        <w:t xml:space="preserve">PD, if they have not been requested and assessed in previous stages of the procurement procedure and/or in accordance with the </w:t>
      </w:r>
      <w:r w:rsidR="00AD7538">
        <w:rPr>
          <w:rFonts w:ascii="Arial" w:hAnsi="Arial" w:cs="Arial"/>
          <w:color w:val="000000" w:themeColor="text1"/>
          <w:lang w:val="en-GB"/>
        </w:rPr>
        <w:t>Terms and Conditions of Procurement</w:t>
      </w:r>
      <w:r w:rsidRPr="007B6D55">
        <w:rPr>
          <w:rFonts w:ascii="Arial" w:hAnsi="Arial" w:cs="Arial"/>
          <w:color w:val="000000" w:themeColor="text1"/>
          <w:lang w:val="en-GB"/>
        </w:rPr>
        <w:t xml:space="preserve">, these documents are not required and shall assess whether its </w:t>
      </w:r>
      <w:r w:rsidR="00EC2DA0">
        <w:rPr>
          <w:rFonts w:ascii="Arial" w:hAnsi="Arial" w:cs="Arial"/>
          <w:color w:val="000000" w:themeColor="text1"/>
          <w:lang w:val="en-GB"/>
        </w:rPr>
        <w:t>tender</w:t>
      </w:r>
      <w:r w:rsidRPr="007B6D55">
        <w:rPr>
          <w:rFonts w:ascii="Arial" w:hAnsi="Arial" w:cs="Arial"/>
          <w:color w:val="000000" w:themeColor="text1"/>
          <w:lang w:val="en-GB"/>
        </w:rPr>
        <w:t xml:space="preserve"> should not be rejected for other reasons.</w:t>
      </w:r>
    </w:p>
    <w:p w14:paraId="56242BF7" w14:textId="22DD1ADA" w:rsidR="007B6D55" w:rsidRPr="007B6D55" w:rsidRDefault="007B6D55" w:rsidP="00A1455F">
      <w:pPr>
        <w:pStyle w:val="paragrafesrasas2lygis"/>
        <w:numPr>
          <w:ilvl w:val="1"/>
          <w:numId w:val="23"/>
        </w:numPr>
        <w:tabs>
          <w:tab w:val="left" w:pos="1418"/>
        </w:tabs>
        <w:spacing w:after="0" w:line="240" w:lineRule="auto"/>
        <w:ind w:left="0" w:firstLine="709"/>
        <w:rPr>
          <w:rFonts w:ascii="Arial" w:hAnsi="Arial" w:cs="Arial"/>
          <w:color w:val="000000" w:themeColor="text1"/>
          <w:lang w:val="en-GB"/>
        </w:rPr>
      </w:pPr>
      <w:r w:rsidRPr="007B6D55">
        <w:rPr>
          <w:rFonts w:ascii="Arial" w:hAnsi="Arial" w:cs="Arial"/>
          <w:color w:val="000000" w:themeColor="text1"/>
          <w:lang w:val="en-GB"/>
        </w:rPr>
        <w:t xml:space="preserve">When concluding a contract, the price, costs and other conditions of the winning Participant’s </w:t>
      </w:r>
      <w:r w:rsidR="00EC2DA0">
        <w:rPr>
          <w:rFonts w:ascii="Arial" w:hAnsi="Arial" w:cs="Arial"/>
          <w:color w:val="000000" w:themeColor="text1"/>
          <w:lang w:val="en-GB"/>
        </w:rPr>
        <w:t>Tender</w:t>
      </w:r>
      <w:r w:rsidRPr="007B6D55">
        <w:rPr>
          <w:rFonts w:ascii="Arial" w:hAnsi="Arial" w:cs="Arial"/>
          <w:color w:val="000000" w:themeColor="text1"/>
          <w:lang w:val="en-GB"/>
        </w:rPr>
        <w:t xml:space="preserve"> may not be changed in it (except for those that were the subject of negotiations). The </w:t>
      </w:r>
      <w:r w:rsidR="00014673">
        <w:rPr>
          <w:rFonts w:ascii="Arial" w:hAnsi="Arial" w:cs="Arial"/>
          <w:color w:val="000000" w:themeColor="text1"/>
          <w:lang w:val="en-GB"/>
        </w:rPr>
        <w:t>Buyer</w:t>
      </w:r>
      <w:r w:rsidRPr="007B6D55">
        <w:rPr>
          <w:rFonts w:ascii="Arial" w:hAnsi="Arial" w:cs="Arial"/>
          <w:color w:val="000000" w:themeColor="text1"/>
          <w:lang w:val="en-GB"/>
        </w:rPr>
        <w:t xml:space="preserve"> shall not conclude a Procurement Contract with the supplier that submitted the most economically advantageous </w:t>
      </w:r>
      <w:r w:rsidR="00EC2DA0">
        <w:rPr>
          <w:rFonts w:ascii="Arial" w:hAnsi="Arial" w:cs="Arial"/>
          <w:color w:val="000000" w:themeColor="text1"/>
          <w:lang w:val="en-GB"/>
        </w:rPr>
        <w:t>tender</w:t>
      </w:r>
      <w:r w:rsidRPr="007B6D55">
        <w:rPr>
          <w:rFonts w:ascii="Arial" w:hAnsi="Arial" w:cs="Arial"/>
          <w:color w:val="000000" w:themeColor="text1"/>
          <w:lang w:val="en-GB"/>
        </w:rPr>
        <w:t xml:space="preserve"> if it turns out that the </w:t>
      </w:r>
      <w:r w:rsidR="00EC2DA0">
        <w:rPr>
          <w:rFonts w:ascii="Arial" w:hAnsi="Arial" w:cs="Arial"/>
          <w:color w:val="000000" w:themeColor="text1"/>
          <w:lang w:val="en-GB"/>
        </w:rPr>
        <w:t>tender</w:t>
      </w:r>
      <w:r w:rsidRPr="007B6D55">
        <w:rPr>
          <w:rFonts w:ascii="Arial" w:hAnsi="Arial" w:cs="Arial"/>
          <w:color w:val="000000" w:themeColor="text1"/>
          <w:lang w:val="en-GB"/>
        </w:rPr>
        <w:t xml:space="preserve"> does not comply with the environmental, social and labour law obligations specified in Article 29, Part 2, Point 2 of the </w:t>
      </w:r>
      <w:r w:rsidR="003C3FBD">
        <w:rPr>
          <w:rFonts w:ascii="Arial" w:hAnsi="Arial" w:cs="Arial"/>
          <w:color w:val="000000" w:themeColor="text1"/>
          <w:lang w:val="en-GB"/>
        </w:rPr>
        <w:t>LP</w:t>
      </w:r>
      <w:r w:rsidRPr="007B6D55">
        <w:rPr>
          <w:rFonts w:ascii="Arial" w:hAnsi="Arial" w:cs="Arial"/>
          <w:color w:val="000000" w:themeColor="text1"/>
          <w:lang w:val="en-GB"/>
        </w:rPr>
        <w:t xml:space="preserve">, or if a decision has been received from a competent authority on the non-compliance of the intended contract with the interests of national security (where applicable). The </w:t>
      </w:r>
      <w:r w:rsidR="008B0F7D">
        <w:rPr>
          <w:rFonts w:ascii="Arial" w:hAnsi="Arial" w:cs="Arial"/>
          <w:color w:val="000000" w:themeColor="text1"/>
          <w:lang w:val="en-GB"/>
        </w:rPr>
        <w:t>Buyer</w:t>
      </w:r>
      <w:r w:rsidRPr="007B6D55">
        <w:rPr>
          <w:rFonts w:ascii="Arial" w:hAnsi="Arial" w:cs="Arial"/>
          <w:color w:val="000000" w:themeColor="text1"/>
          <w:lang w:val="en-GB"/>
        </w:rPr>
        <w:t xml:space="preserve"> shall also not conclude a contract if the conclusion of the transaction is not approved by the </w:t>
      </w:r>
      <w:r w:rsidR="008B0F7D">
        <w:rPr>
          <w:rFonts w:ascii="Arial" w:hAnsi="Arial" w:cs="Arial"/>
          <w:color w:val="000000" w:themeColor="text1"/>
          <w:lang w:val="en-GB"/>
        </w:rPr>
        <w:t>Buyer</w:t>
      </w:r>
      <w:r w:rsidRPr="007B6D55">
        <w:rPr>
          <w:rFonts w:ascii="Arial" w:hAnsi="Arial" w:cs="Arial"/>
          <w:color w:val="000000" w:themeColor="text1"/>
          <w:lang w:val="en-GB"/>
        </w:rPr>
        <w:t xml:space="preserve">'s shareholder and/or the Board and/or the Bank of Lithuania (when the requirements for the coordination of the transaction with the Bank of Lithuania are established by legal acts). The </w:t>
      </w:r>
      <w:r w:rsidR="008B0F7D">
        <w:rPr>
          <w:rFonts w:ascii="Arial" w:hAnsi="Arial" w:cs="Arial"/>
          <w:color w:val="000000" w:themeColor="text1"/>
          <w:lang w:val="en-GB"/>
        </w:rPr>
        <w:t>Buyer</w:t>
      </w:r>
      <w:r w:rsidRPr="007B6D55">
        <w:rPr>
          <w:rFonts w:ascii="Arial" w:hAnsi="Arial" w:cs="Arial"/>
          <w:color w:val="000000" w:themeColor="text1"/>
          <w:lang w:val="en-GB"/>
        </w:rPr>
        <w:t xml:space="preserve"> shall also have the right not to conclude a contract if, in accordance with the description of the procedure for assessing the risk of the Counterparty approved by the </w:t>
      </w:r>
      <w:r w:rsidRPr="007B6D55">
        <w:rPr>
          <w:rFonts w:ascii="Arial" w:hAnsi="Arial" w:cs="Arial"/>
          <w:color w:val="000000" w:themeColor="text1"/>
          <w:lang w:val="en-GB"/>
        </w:rPr>
        <w:lastRenderedPageBreak/>
        <w:t>Buyer, after conducting a check of the Counterparty, a decision has been made not to conclude a purchase contract.</w:t>
      </w:r>
    </w:p>
    <w:p w14:paraId="6D2E917E" w14:textId="175BD312" w:rsidR="006D0AB0" w:rsidRPr="00C10B9F" w:rsidRDefault="007B6D55" w:rsidP="00A1455F">
      <w:pPr>
        <w:pStyle w:val="paragrafesrasas2lygis"/>
        <w:numPr>
          <w:ilvl w:val="1"/>
          <w:numId w:val="23"/>
        </w:numPr>
        <w:tabs>
          <w:tab w:val="left" w:pos="1418"/>
        </w:tabs>
        <w:spacing w:after="0" w:line="240" w:lineRule="auto"/>
        <w:ind w:left="0" w:firstLine="709"/>
        <w:rPr>
          <w:rFonts w:ascii="Arial" w:eastAsia="Arial" w:hAnsi="Arial" w:cs="Arial"/>
          <w:b/>
          <w:color w:val="002060"/>
          <w:lang w:val="en-GB"/>
        </w:rPr>
      </w:pPr>
      <w:r w:rsidRPr="007B6D55">
        <w:rPr>
          <w:rFonts w:ascii="Arial" w:hAnsi="Arial" w:cs="Arial"/>
          <w:color w:val="000000" w:themeColor="text1"/>
          <w:lang w:val="en-GB"/>
        </w:rPr>
        <w:t xml:space="preserve">The </w:t>
      </w:r>
      <w:r w:rsidR="008B0F7D">
        <w:rPr>
          <w:rFonts w:ascii="Arial" w:hAnsi="Arial" w:cs="Arial"/>
          <w:color w:val="000000" w:themeColor="text1"/>
          <w:lang w:val="en-GB"/>
        </w:rPr>
        <w:t>Buyer</w:t>
      </w:r>
      <w:r w:rsidRPr="007B6D55">
        <w:rPr>
          <w:rFonts w:ascii="Arial" w:hAnsi="Arial" w:cs="Arial"/>
          <w:color w:val="000000" w:themeColor="text1"/>
          <w:lang w:val="en-GB"/>
        </w:rPr>
        <w:t xml:space="preserve"> shall publish the concluded contract, except for confidential information or information the disclosure of which would be contrary to the legal acts regulating the protection of information and data or the interests of society, would violate the legitimate commercial interests of the supplier or would have a negative impact on the competition of suppliers, in the CVP IS.</w:t>
      </w:r>
    </w:p>
    <w:p w14:paraId="2FBECDE6" w14:textId="77777777" w:rsidR="00E30A36" w:rsidRPr="00C10B9F" w:rsidRDefault="00E30A36" w:rsidP="00E30A36">
      <w:pPr>
        <w:pStyle w:val="ListParagraph"/>
        <w:spacing w:after="0" w:line="261" w:lineRule="auto"/>
        <w:ind w:left="697"/>
        <w:contextualSpacing w:val="0"/>
        <w:jc w:val="both"/>
        <w:rPr>
          <w:rFonts w:ascii="Arial" w:eastAsia="Arial" w:hAnsi="Arial" w:cs="Arial"/>
          <w:b/>
          <w:color w:val="002060"/>
          <w:sz w:val="22"/>
          <w:szCs w:val="22"/>
          <w:lang w:val="en-GB"/>
        </w:rPr>
      </w:pPr>
    </w:p>
    <w:p w14:paraId="2E9083D0" w14:textId="4BDBDFD2" w:rsidR="006D0AB0" w:rsidRPr="00C10B9F" w:rsidRDefault="00CF3920" w:rsidP="00A1455F">
      <w:pPr>
        <w:pStyle w:val="Heading1"/>
        <w:numPr>
          <w:ilvl w:val="0"/>
          <w:numId w:val="23"/>
        </w:numPr>
        <w:spacing w:before="0" w:after="0" w:line="300" w:lineRule="auto"/>
        <w:rPr>
          <w:rFonts w:ascii="Arial" w:hAnsi="Arial" w:cs="Arial"/>
          <w:color w:val="002060"/>
          <w:sz w:val="22"/>
          <w:szCs w:val="22"/>
          <w:lang w:val="en-GB"/>
        </w:rPr>
      </w:pPr>
      <w:bookmarkStart w:id="55" w:name="_Toc198032735"/>
      <w:r w:rsidRPr="00CF3920">
        <w:rPr>
          <w:rFonts w:ascii="Arial" w:hAnsi="Arial" w:cs="Arial"/>
          <w:color w:val="auto"/>
          <w:sz w:val="22"/>
          <w:szCs w:val="22"/>
          <w:lang w:val="en-GB"/>
        </w:rPr>
        <w:t xml:space="preserve">The </w:t>
      </w:r>
      <w:r>
        <w:rPr>
          <w:rFonts w:ascii="Arial" w:hAnsi="Arial" w:cs="Arial"/>
          <w:color w:val="auto"/>
          <w:sz w:val="22"/>
          <w:szCs w:val="22"/>
          <w:lang w:val="en-GB"/>
        </w:rPr>
        <w:t>R</w:t>
      </w:r>
      <w:r w:rsidRPr="00CF3920">
        <w:rPr>
          <w:rFonts w:ascii="Arial" w:hAnsi="Arial" w:cs="Arial"/>
          <w:color w:val="auto"/>
          <w:sz w:val="22"/>
          <w:szCs w:val="22"/>
          <w:lang w:val="en-GB"/>
        </w:rPr>
        <w:t xml:space="preserve">ight to </w:t>
      </w:r>
      <w:r>
        <w:rPr>
          <w:rFonts w:ascii="Arial" w:hAnsi="Arial" w:cs="Arial"/>
          <w:color w:val="auto"/>
          <w:sz w:val="22"/>
          <w:szCs w:val="22"/>
          <w:lang w:val="en-GB"/>
        </w:rPr>
        <w:t>D</w:t>
      </w:r>
      <w:r w:rsidRPr="00CF3920">
        <w:rPr>
          <w:rFonts w:ascii="Arial" w:hAnsi="Arial" w:cs="Arial"/>
          <w:color w:val="auto"/>
          <w:sz w:val="22"/>
          <w:szCs w:val="22"/>
          <w:lang w:val="en-GB"/>
        </w:rPr>
        <w:t xml:space="preserve">ispute </w:t>
      </w:r>
      <w:r>
        <w:rPr>
          <w:rFonts w:ascii="Arial" w:hAnsi="Arial" w:cs="Arial"/>
          <w:color w:val="auto"/>
          <w:sz w:val="22"/>
          <w:szCs w:val="22"/>
          <w:lang w:val="en-GB"/>
        </w:rPr>
        <w:t>A</w:t>
      </w:r>
      <w:r w:rsidRPr="00CF3920">
        <w:rPr>
          <w:rFonts w:ascii="Arial" w:hAnsi="Arial" w:cs="Arial"/>
          <w:color w:val="auto"/>
          <w:sz w:val="22"/>
          <w:szCs w:val="22"/>
          <w:lang w:val="en-GB"/>
        </w:rPr>
        <w:t xml:space="preserve">ctions or </w:t>
      </w:r>
      <w:r>
        <w:rPr>
          <w:rFonts w:ascii="Arial" w:hAnsi="Arial" w:cs="Arial"/>
          <w:color w:val="auto"/>
          <w:sz w:val="22"/>
          <w:szCs w:val="22"/>
          <w:lang w:val="en-GB"/>
        </w:rPr>
        <w:t>D</w:t>
      </w:r>
      <w:r w:rsidRPr="00CF3920">
        <w:rPr>
          <w:rFonts w:ascii="Arial" w:hAnsi="Arial" w:cs="Arial"/>
          <w:color w:val="auto"/>
          <w:sz w:val="22"/>
          <w:szCs w:val="22"/>
          <w:lang w:val="en-GB"/>
        </w:rPr>
        <w:t xml:space="preserve">ecisions </w:t>
      </w:r>
      <w:r>
        <w:rPr>
          <w:rFonts w:ascii="Arial" w:hAnsi="Arial" w:cs="Arial"/>
          <w:color w:val="auto"/>
          <w:sz w:val="22"/>
          <w:szCs w:val="22"/>
          <w:lang w:val="en-GB"/>
        </w:rPr>
        <w:t>M</w:t>
      </w:r>
      <w:r w:rsidRPr="00CF3920">
        <w:rPr>
          <w:rFonts w:ascii="Arial" w:hAnsi="Arial" w:cs="Arial"/>
          <w:color w:val="auto"/>
          <w:sz w:val="22"/>
          <w:szCs w:val="22"/>
          <w:lang w:val="en-GB"/>
        </w:rPr>
        <w:t xml:space="preserve">ade by the </w:t>
      </w:r>
      <w:r>
        <w:rPr>
          <w:rFonts w:ascii="Arial" w:hAnsi="Arial" w:cs="Arial"/>
          <w:color w:val="auto"/>
          <w:sz w:val="22"/>
          <w:szCs w:val="22"/>
          <w:lang w:val="en-GB"/>
        </w:rPr>
        <w:t>Buy</w:t>
      </w:r>
      <w:r w:rsidRPr="00CF3920">
        <w:rPr>
          <w:rFonts w:ascii="Arial" w:hAnsi="Arial" w:cs="Arial"/>
          <w:color w:val="auto"/>
          <w:sz w:val="22"/>
          <w:szCs w:val="22"/>
          <w:lang w:val="en-GB"/>
        </w:rPr>
        <w:t>er</w:t>
      </w:r>
      <w:bookmarkEnd w:id="55"/>
    </w:p>
    <w:p w14:paraId="791D91E9" w14:textId="77777777" w:rsidR="006D0AB0" w:rsidRPr="00C10B9F" w:rsidRDefault="006D0AB0" w:rsidP="006D0AB0">
      <w:pPr>
        <w:pStyle w:val="ListParagraph"/>
        <w:spacing w:line="261" w:lineRule="auto"/>
        <w:ind w:left="540"/>
        <w:rPr>
          <w:rFonts w:ascii="Arial" w:eastAsia="Arial" w:hAnsi="Arial" w:cs="Arial"/>
          <w:bCs/>
          <w:color w:val="002060"/>
          <w:sz w:val="22"/>
          <w:szCs w:val="22"/>
          <w:lang w:val="en-GB"/>
        </w:rPr>
      </w:pPr>
    </w:p>
    <w:p w14:paraId="074A3FD9" w14:textId="7EE137AE" w:rsidR="008B3F1B" w:rsidRPr="008B3F1B" w:rsidRDefault="008B3F1B" w:rsidP="00A1455F">
      <w:pPr>
        <w:pStyle w:val="paragrafesrasas2lygis"/>
        <w:numPr>
          <w:ilvl w:val="1"/>
          <w:numId w:val="23"/>
        </w:numPr>
        <w:tabs>
          <w:tab w:val="left" w:pos="1418"/>
        </w:tabs>
        <w:spacing w:after="0" w:line="240" w:lineRule="auto"/>
        <w:ind w:left="0" w:firstLine="709"/>
        <w:rPr>
          <w:rFonts w:ascii="Arial" w:eastAsia="Arial" w:hAnsi="Arial" w:cs="Arial"/>
          <w:lang w:val="en-GB"/>
        </w:rPr>
      </w:pPr>
      <w:r w:rsidRPr="008B3F1B">
        <w:rPr>
          <w:rFonts w:ascii="Arial" w:eastAsia="Arial" w:hAnsi="Arial" w:cs="Arial"/>
          <w:lang w:val="en-GB"/>
        </w:rPr>
        <w:t xml:space="preserve">A Participant who believes that the </w:t>
      </w:r>
      <w:r w:rsidR="00014673">
        <w:rPr>
          <w:rFonts w:ascii="Arial" w:eastAsia="Arial" w:hAnsi="Arial" w:cs="Arial"/>
          <w:lang w:val="en-GB"/>
        </w:rPr>
        <w:t>Buyer</w:t>
      </w:r>
      <w:r w:rsidRPr="008B3F1B">
        <w:rPr>
          <w:rFonts w:ascii="Arial" w:eastAsia="Arial" w:hAnsi="Arial" w:cs="Arial"/>
          <w:lang w:val="en-GB"/>
        </w:rPr>
        <w:t xml:space="preserve"> has not complied with the requirements of the </w:t>
      </w:r>
      <w:r w:rsidR="003C3FBD">
        <w:rPr>
          <w:rFonts w:ascii="Arial" w:eastAsia="Arial" w:hAnsi="Arial" w:cs="Arial"/>
          <w:lang w:val="en-GB"/>
        </w:rPr>
        <w:t>LP</w:t>
      </w:r>
      <w:r w:rsidRPr="008B3F1B">
        <w:rPr>
          <w:rFonts w:ascii="Arial" w:eastAsia="Arial" w:hAnsi="Arial" w:cs="Arial"/>
          <w:lang w:val="en-GB"/>
        </w:rPr>
        <w:t xml:space="preserve"> and has thereby violated or will violate his legitimate interests may apply to the regional court as a court of first instance in accordance with the procedure established by the </w:t>
      </w:r>
      <w:r w:rsidR="003C3FBD">
        <w:rPr>
          <w:rFonts w:ascii="Arial" w:eastAsia="Arial" w:hAnsi="Arial" w:cs="Arial"/>
          <w:lang w:val="en-GB"/>
        </w:rPr>
        <w:t>LP</w:t>
      </w:r>
      <w:r w:rsidRPr="008B3F1B">
        <w:rPr>
          <w:rFonts w:ascii="Arial" w:eastAsia="Arial" w:hAnsi="Arial" w:cs="Arial"/>
          <w:lang w:val="en-GB"/>
        </w:rPr>
        <w:t>.</w:t>
      </w:r>
    </w:p>
    <w:p w14:paraId="46800B33" w14:textId="3FE41D8E" w:rsidR="008B3F1B" w:rsidRPr="008B3F1B" w:rsidRDefault="008B3F1B" w:rsidP="00A1455F">
      <w:pPr>
        <w:pStyle w:val="paragrafesrasas2lygis"/>
        <w:numPr>
          <w:ilvl w:val="1"/>
          <w:numId w:val="23"/>
        </w:numPr>
        <w:tabs>
          <w:tab w:val="left" w:pos="1418"/>
        </w:tabs>
        <w:spacing w:after="0" w:line="240" w:lineRule="auto"/>
        <w:ind w:left="0" w:firstLine="709"/>
        <w:rPr>
          <w:rFonts w:ascii="Arial" w:eastAsia="Arial" w:hAnsi="Arial" w:cs="Arial"/>
          <w:lang w:val="en-GB"/>
        </w:rPr>
      </w:pPr>
      <w:r w:rsidRPr="008B3F1B">
        <w:rPr>
          <w:rFonts w:ascii="Arial" w:eastAsia="Arial" w:hAnsi="Arial" w:cs="Arial"/>
          <w:lang w:val="en-GB"/>
        </w:rPr>
        <w:t xml:space="preserve">A Participant wishing to challenge the decisions or actions of the </w:t>
      </w:r>
      <w:r w:rsidR="00014673">
        <w:rPr>
          <w:rFonts w:ascii="Arial" w:eastAsia="Arial" w:hAnsi="Arial" w:cs="Arial"/>
          <w:lang w:val="en-GB"/>
        </w:rPr>
        <w:t>Buyer</w:t>
      </w:r>
      <w:r w:rsidRPr="008B3F1B">
        <w:rPr>
          <w:rFonts w:ascii="Arial" w:eastAsia="Arial" w:hAnsi="Arial" w:cs="Arial"/>
          <w:lang w:val="en-GB"/>
        </w:rPr>
        <w:t xml:space="preserve"> in court before the conclusion of the Procurement Agreement must first submit a claim to the </w:t>
      </w:r>
      <w:r w:rsidR="00014673">
        <w:rPr>
          <w:rFonts w:ascii="Arial" w:eastAsia="Arial" w:hAnsi="Arial" w:cs="Arial"/>
          <w:lang w:val="en-GB"/>
        </w:rPr>
        <w:t>Buyer</w:t>
      </w:r>
      <w:r w:rsidRPr="008B3F1B">
        <w:rPr>
          <w:rFonts w:ascii="Arial" w:eastAsia="Arial" w:hAnsi="Arial" w:cs="Arial"/>
          <w:lang w:val="en-GB"/>
        </w:rPr>
        <w:t xml:space="preserve"> in writing (by electronic means or against signature through a postal service provider or other appropriate carrier).</w:t>
      </w:r>
    </w:p>
    <w:p w14:paraId="393A8A2C" w14:textId="2D4E99A4" w:rsidR="008B3F1B" w:rsidRPr="008B3F1B" w:rsidRDefault="008B3F1B" w:rsidP="00A1455F">
      <w:pPr>
        <w:pStyle w:val="paragrafesrasas2lygis"/>
        <w:numPr>
          <w:ilvl w:val="1"/>
          <w:numId w:val="23"/>
        </w:numPr>
        <w:tabs>
          <w:tab w:val="left" w:pos="1418"/>
        </w:tabs>
        <w:spacing w:after="0" w:line="240" w:lineRule="auto"/>
        <w:ind w:left="0" w:firstLine="709"/>
        <w:rPr>
          <w:rFonts w:ascii="Arial" w:eastAsia="Arial" w:hAnsi="Arial" w:cs="Arial"/>
          <w:lang w:val="en-GB"/>
        </w:rPr>
      </w:pPr>
      <w:r w:rsidRPr="008B3F1B">
        <w:rPr>
          <w:rFonts w:ascii="Arial" w:eastAsia="Arial" w:hAnsi="Arial" w:cs="Arial"/>
          <w:lang w:val="en-GB"/>
        </w:rPr>
        <w:t xml:space="preserve">The deadlines for submitting a </w:t>
      </w:r>
      <w:r w:rsidR="00FC3D48">
        <w:rPr>
          <w:rFonts w:ascii="Arial" w:eastAsia="Arial" w:hAnsi="Arial" w:cs="Arial"/>
          <w:lang w:val="en-GB"/>
        </w:rPr>
        <w:t>Request for Participation</w:t>
      </w:r>
      <w:r w:rsidRPr="008B3F1B">
        <w:rPr>
          <w:rFonts w:ascii="Arial" w:eastAsia="Arial" w:hAnsi="Arial" w:cs="Arial"/>
          <w:lang w:val="en-GB"/>
        </w:rPr>
        <w:t xml:space="preserve"> or filing a claim with the court are established by the </w:t>
      </w:r>
      <w:r w:rsidR="00615073">
        <w:rPr>
          <w:rFonts w:ascii="Arial" w:eastAsia="Arial" w:hAnsi="Arial" w:cs="Arial"/>
          <w:lang w:val="en-GB"/>
        </w:rPr>
        <w:t>LP</w:t>
      </w:r>
      <w:r w:rsidRPr="008B3F1B">
        <w:rPr>
          <w:rFonts w:ascii="Arial" w:eastAsia="Arial" w:hAnsi="Arial" w:cs="Arial"/>
          <w:lang w:val="en-GB"/>
        </w:rPr>
        <w:t>.</w:t>
      </w:r>
    </w:p>
    <w:p w14:paraId="0BFEF5D6" w14:textId="68E3251D" w:rsidR="00CF6C34" w:rsidRPr="00C10B9F" w:rsidRDefault="00206EF0" w:rsidP="00A1455F">
      <w:pPr>
        <w:pStyle w:val="paragrafesrasas2lygis"/>
        <w:numPr>
          <w:ilvl w:val="1"/>
          <w:numId w:val="23"/>
        </w:numPr>
        <w:tabs>
          <w:tab w:val="left" w:pos="1418"/>
        </w:tabs>
        <w:spacing w:after="0" w:line="240" w:lineRule="auto"/>
        <w:ind w:left="0" w:firstLine="709"/>
        <w:rPr>
          <w:rFonts w:ascii="Arial" w:eastAsia="Arial" w:hAnsi="Arial" w:cs="Arial"/>
          <w:lang w:val="en-GB"/>
        </w:rPr>
      </w:pPr>
      <w:r>
        <w:rPr>
          <w:rFonts w:ascii="Arial" w:eastAsia="Arial" w:hAnsi="Arial" w:cs="Arial"/>
          <w:lang w:val="en-GB"/>
        </w:rPr>
        <w:t>Filing</w:t>
      </w:r>
      <w:r w:rsidR="008B3F1B" w:rsidRPr="008B3F1B">
        <w:rPr>
          <w:rFonts w:ascii="Arial" w:eastAsia="Arial" w:hAnsi="Arial" w:cs="Arial"/>
          <w:lang w:val="en-GB"/>
        </w:rPr>
        <w:t xml:space="preserve"> a claim</w:t>
      </w:r>
      <w:r w:rsidR="00CF6C34" w:rsidRPr="00C10B9F">
        <w:rPr>
          <w:rFonts w:ascii="Arial" w:eastAsia="Arial" w:hAnsi="Arial" w:cs="Arial"/>
          <w:lang w:val="en-GB"/>
        </w:rPr>
        <w:t>:</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912478" w:rsidRPr="00C10B9F" w14:paraId="2F275EBA" w14:textId="77777777" w:rsidTr="00246B19">
        <w:trPr>
          <w:trHeight w:val="20"/>
        </w:trPr>
        <w:tc>
          <w:tcPr>
            <w:tcW w:w="566" w:type="dxa"/>
            <w:shd w:val="clear" w:color="auto" w:fill="E2EFD9" w:themeFill="accent6" w:themeFillTint="33"/>
          </w:tcPr>
          <w:p w14:paraId="21805EDF" w14:textId="4F64002F" w:rsidR="00912478" w:rsidRPr="00C10B9F" w:rsidRDefault="00912478" w:rsidP="00912478">
            <w:pPr>
              <w:jc w:val="center"/>
              <w:rPr>
                <w:rFonts w:ascii="Arial" w:hAnsi="Arial" w:cs="Arial"/>
                <w:bCs/>
                <w:sz w:val="22"/>
                <w:szCs w:val="22"/>
                <w:lang w:val="en-GB"/>
              </w:rPr>
            </w:pPr>
            <w:r>
              <w:rPr>
                <w:rFonts w:ascii="Arial" w:hAnsi="Arial" w:cs="Arial"/>
                <w:sz w:val="22"/>
                <w:szCs w:val="22"/>
                <w:lang w:val="en-GB"/>
              </w:rPr>
              <w:t>No</w:t>
            </w:r>
            <w:r w:rsidRPr="00C10B9F">
              <w:rPr>
                <w:rFonts w:ascii="Arial" w:hAnsi="Arial" w:cs="Arial"/>
                <w:sz w:val="22"/>
                <w:szCs w:val="22"/>
                <w:lang w:val="en-GB"/>
              </w:rPr>
              <w:t>.</w:t>
            </w:r>
          </w:p>
        </w:tc>
        <w:tc>
          <w:tcPr>
            <w:tcW w:w="2836" w:type="dxa"/>
            <w:shd w:val="clear" w:color="auto" w:fill="E2EFD9" w:themeFill="accent6" w:themeFillTint="33"/>
          </w:tcPr>
          <w:p w14:paraId="54C4471C" w14:textId="109761BB" w:rsidR="00912478" w:rsidRPr="00C10B9F" w:rsidRDefault="00912478" w:rsidP="00912478">
            <w:pPr>
              <w:jc w:val="center"/>
              <w:rPr>
                <w:rFonts w:ascii="Arial" w:hAnsi="Arial" w:cs="Arial"/>
                <w:sz w:val="22"/>
                <w:szCs w:val="22"/>
                <w:lang w:val="en-GB"/>
              </w:rPr>
            </w:pPr>
            <w:r>
              <w:rPr>
                <w:rFonts w:ascii="Arial" w:hAnsi="Arial" w:cs="Arial"/>
                <w:bCs/>
                <w:sz w:val="22"/>
                <w:szCs w:val="22"/>
                <w:lang w:val="en-GB"/>
              </w:rPr>
              <w:t>ACTIVITY</w:t>
            </w:r>
          </w:p>
        </w:tc>
        <w:tc>
          <w:tcPr>
            <w:tcW w:w="5812" w:type="dxa"/>
            <w:gridSpan w:val="2"/>
            <w:shd w:val="clear" w:color="auto" w:fill="E2EFD9" w:themeFill="accent6" w:themeFillTint="33"/>
          </w:tcPr>
          <w:p w14:paraId="30344505" w14:textId="77777777" w:rsidR="00912478" w:rsidRPr="00C10B9F" w:rsidRDefault="00912478" w:rsidP="00912478">
            <w:pPr>
              <w:ind w:firstLine="34"/>
              <w:jc w:val="center"/>
              <w:rPr>
                <w:rFonts w:ascii="Arial" w:hAnsi="Arial" w:cs="Arial"/>
                <w:bCs/>
                <w:sz w:val="22"/>
                <w:szCs w:val="22"/>
                <w:lang w:val="en-GB"/>
              </w:rPr>
            </w:pPr>
            <w:r w:rsidRPr="00C10B9F">
              <w:rPr>
                <w:rFonts w:ascii="Arial" w:hAnsi="Arial" w:cs="Arial"/>
                <w:bCs/>
                <w:sz w:val="22"/>
                <w:szCs w:val="22"/>
                <w:lang w:val="en-GB"/>
              </w:rPr>
              <w:t>DAT</w:t>
            </w:r>
            <w:r>
              <w:rPr>
                <w:rFonts w:ascii="Arial" w:hAnsi="Arial" w:cs="Arial"/>
                <w:bCs/>
                <w:sz w:val="22"/>
                <w:szCs w:val="22"/>
                <w:lang w:val="en-GB"/>
              </w:rPr>
              <w:t>E</w:t>
            </w:r>
            <w:r w:rsidRPr="00C10B9F">
              <w:rPr>
                <w:rFonts w:ascii="Arial" w:hAnsi="Arial" w:cs="Arial"/>
                <w:bCs/>
                <w:sz w:val="22"/>
                <w:szCs w:val="22"/>
                <w:lang w:val="en-GB"/>
              </w:rPr>
              <w:t xml:space="preserve"> / </w:t>
            </w:r>
            <w:r>
              <w:rPr>
                <w:rFonts w:ascii="Arial" w:hAnsi="Arial" w:cs="Arial"/>
                <w:bCs/>
                <w:sz w:val="22"/>
                <w:szCs w:val="22"/>
                <w:lang w:val="en-GB"/>
              </w:rPr>
              <w:t>NUMBER OF DAYS / TIME</w:t>
            </w:r>
          </w:p>
          <w:p w14:paraId="1E6BBA0A" w14:textId="6048A183" w:rsidR="00912478" w:rsidRPr="00C10B9F" w:rsidRDefault="00912478" w:rsidP="00912478">
            <w:pPr>
              <w:ind w:firstLine="34"/>
              <w:jc w:val="center"/>
              <w:rPr>
                <w:rFonts w:ascii="Arial" w:hAnsi="Arial" w:cs="Arial"/>
                <w:sz w:val="22"/>
                <w:szCs w:val="22"/>
                <w:lang w:val="en-GB"/>
              </w:rPr>
            </w:pPr>
            <w:r w:rsidRPr="00C10B9F">
              <w:rPr>
                <w:rFonts w:ascii="Arial" w:hAnsi="Arial" w:cs="Arial"/>
                <w:bCs/>
                <w:sz w:val="22"/>
                <w:szCs w:val="22"/>
                <w:lang w:val="en-GB"/>
              </w:rPr>
              <w:t>(</w:t>
            </w:r>
            <w:r>
              <w:rPr>
                <w:rFonts w:ascii="Arial" w:hAnsi="Arial" w:cs="Arial"/>
                <w:bCs/>
                <w:sz w:val="22"/>
                <w:szCs w:val="22"/>
                <w:lang w:val="en-GB"/>
              </w:rPr>
              <w:t>Lithuanian time</w:t>
            </w:r>
            <w:r w:rsidRPr="00C10B9F">
              <w:rPr>
                <w:rFonts w:ascii="Arial" w:hAnsi="Arial" w:cs="Arial"/>
                <w:bCs/>
                <w:sz w:val="22"/>
                <w:szCs w:val="22"/>
                <w:lang w:val="en-GB"/>
              </w:rPr>
              <w:t>)</w:t>
            </w:r>
          </w:p>
        </w:tc>
        <w:tc>
          <w:tcPr>
            <w:tcW w:w="1581" w:type="dxa"/>
            <w:gridSpan w:val="2"/>
            <w:shd w:val="clear" w:color="auto" w:fill="E2EFD9" w:themeFill="accent6" w:themeFillTint="33"/>
          </w:tcPr>
          <w:p w14:paraId="3DA99E36" w14:textId="2CBC96F6" w:rsidR="00912478" w:rsidRPr="00C10B9F" w:rsidRDefault="00912478" w:rsidP="00912478">
            <w:pPr>
              <w:ind w:firstLine="34"/>
              <w:jc w:val="both"/>
              <w:rPr>
                <w:rFonts w:ascii="Arial" w:hAnsi="Arial" w:cs="Arial"/>
                <w:bCs/>
                <w:color w:val="7030A0"/>
                <w:sz w:val="22"/>
                <w:szCs w:val="22"/>
                <w:lang w:val="en-GB"/>
              </w:rPr>
            </w:pPr>
            <w:r>
              <w:rPr>
                <w:rFonts w:ascii="Arial" w:hAnsi="Arial" w:cs="Arial"/>
                <w:bCs/>
                <w:sz w:val="22"/>
                <w:szCs w:val="22"/>
                <w:lang w:val="en-GB"/>
              </w:rPr>
              <w:t>NOTE</w:t>
            </w:r>
            <w:r w:rsidRPr="00C10B9F">
              <w:rPr>
                <w:rFonts w:ascii="Arial" w:hAnsi="Arial" w:cs="Arial"/>
                <w:bCs/>
                <w:sz w:val="22"/>
                <w:szCs w:val="22"/>
                <w:lang w:val="en-GB"/>
              </w:rPr>
              <w:t>S</w:t>
            </w:r>
          </w:p>
        </w:tc>
      </w:tr>
      <w:tr w:rsidR="006C5745" w:rsidRPr="00C10B9F" w14:paraId="7148745A" w14:textId="77777777" w:rsidTr="00B238AF">
        <w:trPr>
          <w:gridAfter w:val="1"/>
          <w:wAfter w:w="25" w:type="dxa"/>
          <w:trHeight w:val="905"/>
        </w:trPr>
        <w:tc>
          <w:tcPr>
            <w:tcW w:w="566" w:type="dxa"/>
            <w:vMerge w:val="restart"/>
          </w:tcPr>
          <w:p w14:paraId="09C87FCC" w14:textId="4D17DC0A" w:rsidR="006C5745" w:rsidRPr="00C10B9F" w:rsidRDefault="006C5745" w:rsidP="006C5745">
            <w:pPr>
              <w:jc w:val="both"/>
              <w:rPr>
                <w:rFonts w:ascii="Arial" w:hAnsi="Arial" w:cs="Arial"/>
                <w:bCs/>
                <w:sz w:val="22"/>
                <w:szCs w:val="22"/>
                <w:lang w:val="en-GB"/>
              </w:rPr>
            </w:pPr>
            <w:r w:rsidRPr="00C10B9F">
              <w:rPr>
                <w:rFonts w:ascii="Arial" w:hAnsi="Arial" w:cs="Arial"/>
                <w:bCs/>
                <w:sz w:val="22"/>
                <w:szCs w:val="22"/>
                <w:lang w:val="en-GB"/>
              </w:rPr>
              <w:t>1.</w:t>
            </w:r>
          </w:p>
        </w:tc>
        <w:tc>
          <w:tcPr>
            <w:tcW w:w="2836" w:type="dxa"/>
            <w:vMerge w:val="restart"/>
          </w:tcPr>
          <w:p w14:paraId="6BDB61EA" w14:textId="5C55B96C" w:rsidR="006C5745" w:rsidRPr="00C10B9F" w:rsidRDefault="009014E3" w:rsidP="006C5745">
            <w:pPr>
              <w:jc w:val="both"/>
              <w:rPr>
                <w:rFonts w:ascii="Arial" w:hAnsi="Arial" w:cs="Arial"/>
                <w:color w:val="000000"/>
                <w:sz w:val="22"/>
                <w:szCs w:val="22"/>
                <w:shd w:val="clear" w:color="auto" w:fill="FFFFFF"/>
                <w:lang w:val="en-GB"/>
              </w:rPr>
            </w:pPr>
            <w:r w:rsidRPr="009014E3">
              <w:rPr>
                <w:rFonts w:ascii="Arial" w:hAnsi="Arial" w:cs="Arial"/>
                <w:color w:val="000000"/>
                <w:sz w:val="22"/>
                <w:szCs w:val="22"/>
                <w:shd w:val="clear" w:color="auto" w:fill="FFFFFF"/>
                <w:lang w:val="en-GB"/>
              </w:rPr>
              <w:t xml:space="preserve">The supplier has the right to file a claim with the </w:t>
            </w:r>
            <w:r>
              <w:rPr>
                <w:rFonts w:ascii="Arial" w:hAnsi="Arial" w:cs="Arial"/>
                <w:color w:val="000000"/>
                <w:sz w:val="22"/>
                <w:szCs w:val="22"/>
                <w:shd w:val="clear" w:color="auto" w:fill="FFFFFF"/>
                <w:lang w:val="en-GB"/>
              </w:rPr>
              <w:t>Buyer</w:t>
            </w:r>
            <w:r w:rsidRPr="009014E3">
              <w:rPr>
                <w:rFonts w:ascii="Arial" w:hAnsi="Arial" w:cs="Arial"/>
                <w:color w:val="000000"/>
                <w:sz w:val="22"/>
                <w:szCs w:val="22"/>
                <w:shd w:val="clear" w:color="auto" w:fill="FFFFFF"/>
                <w:lang w:val="en-GB"/>
              </w:rPr>
              <w:t>, submit a request or file a lawsuit with the court no later than</w:t>
            </w:r>
            <w:r>
              <w:rPr>
                <w:rFonts w:ascii="Arial" w:hAnsi="Arial" w:cs="Arial"/>
                <w:color w:val="000000"/>
                <w:sz w:val="22"/>
                <w:szCs w:val="22"/>
                <w:shd w:val="clear" w:color="auto" w:fill="FFFFFF"/>
                <w:lang w:val="en-GB"/>
              </w:rPr>
              <w:t xml:space="preserve"> within</w:t>
            </w:r>
          </w:p>
        </w:tc>
        <w:tc>
          <w:tcPr>
            <w:tcW w:w="3119" w:type="dxa"/>
            <w:shd w:val="clear" w:color="auto" w:fill="E2EFD9" w:themeFill="accent6" w:themeFillTint="33"/>
          </w:tcPr>
          <w:p w14:paraId="58F8B5D7" w14:textId="6DC91528" w:rsidR="006C5745" w:rsidRPr="00C10B9F" w:rsidRDefault="006C5745" w:rsidP="006C5745">
            <w:pPr>
              <w:jc w:val="both"/>
              <w:rPr>
                <w:rFonts w:ascii="Arial" w:hAnsi="Arial" w:cs="Arial"/>
                <w:color w:val="000000" w:themeColor="text1"/>
                <w:sz w:val="22"/>
                <w:szCs w:val="22"/>
                <w:lang w:val="en-GB"/>
              </w:rPr>
            </w:pPr>
            <w:r w:rsidRPr="00787F3F">
              <w:rPr>
                <w:rFonts w:ascii="Arial" w:hAnsi="Arial" w:cs="Arial"/>
                <w:color w:val="000000" w:themeColor="text1"/>
                <w:sz w:val="22"/>
                <w:szCs w:val="22"/>
                <w:lang w:val="en-GB"/>
              </w:rPr>
              <w:t xml:space="preserve">In case of </w:t>
            </w:r>
            <w:r w:rsidRPr="00787F3F">
              <w:rPr>
                <w:rFonts w:ascii="Arial" w:hAnsi="Arial" w:cs="Arial"/>
                <w:b/>
                <w:bCs/>
                <w:color w:val="000000" w:themeColor="text1"/>
                <w:sz w:val="22"/>
                <w:szCs w:val="22"/>
                <w:lang w:val="en-GB"/>
              </w:rPr>
              <w:t>international procurement</w:t>
            </w:r>
            <w:r w:rsidRPr="00787F3F">
              <w:rPr>
                <w:rFonts w:ascii="Arial" w:hAnsi="Arial" w:cs="Arial"/>
                <w:color w:val="000000" w:themeColor="text1"/>
                <w:sz w:val="22"/>
                <w:szCs w:val="22"/>
                <w:lang w:val="en-GB"/>
              </w:rPr>
              <w:t xml:space="preserve"> (procurement method specified in the </w:t>
            </w:r>
            <w:r>
              <w:rPr>
                <w:rFonts w:ascii="Arial" w:hAnsi="Arial" w:cs="Arial"/>
                <w:color w:val="000000" w:themeColor="text1"/>
                <w:sz w:val="22"/>
                <w:szCs w:val="22"/>
                <w:lang w:val="en-GB"/>
              </w:rPr>
              <w:t xml:space="preserve">SP of the </w:t>
            </w:r>
            <w:r w:rsidRPr="00787F3F">
              <w:rPr>
                <w:rFonts w:ascii="Arial" w:hAnsi="Arial" w:cs="Arial"/>
                <w:color w:val="000000" w:themeColor="text1"/>
                <w:sz w:val="22"/>
                <w:szCs w:val="22"/>
                <w:lang w:val="en-GB"/>
              </w:rPr>
              <w:t>T&amp;Cs)</w:t>
            </w:r>
            <w:r>
              <w:rPr>
                <w:rFonts w:ascii="Arial" w:hAnsi="Arial" w:cs="Arial"/>
                <w:color w:val="000000" w:themeColor="text1"/>
                <w:sz w:val="22"/>
                <w:szCs w:val="22"/>
                <w:lang w:val="en-GB"/>
              </w:rPr>
              <w:t xml:space="preserve"> </w:t>
            </w:r>
          </w:p>
        </w:tc>
        <w:tc>
          <w:tcPr>
            <w:tcW w:w="2693" w:type="dxa"/>
            <w:shd w:val="clear" w:color="auto" w:fill="E2EFD9" w:themeFill="accent6" w:themeFillTint="33"/>
          </w:tcPr>
          <w:p w14:paraId="5A483FAC" w14:textId="1428CC6D" w:rsidR="006C5745" w:rsidRPr="00C10B9F" w:rsidRDefault="006C5745" w:rsidP="006C5745">
            <w:pPr>
              <w:jc w:val="both"/>
              <w:rPr>
                <w:rFonts w:ascii="Arial" w:hAnsi="Arial" w:cs="Arial"/>
                <w:color w:val="000000" w:themeColor="text1"/>
                <w:sz w:val="22"/>
                <w:szCs w:val="22"/>
                <w:lang w:val="en-GB"/>
              </w:rPr>
            </w:pPr>
            <w:r w:rsidRPr="00FF2E83">
              <w:rPr>
                <w:rFonts w:ascii="Arial" w:hAnsi="Arial" w:cs="Arial"/>
                <w:color w:val="000000" w:themeColor="text1"/>
                <w:sz w:val="22"/>
                <w:szCs w:val="22"/>
                <w:lang w:val="en-GB"/>
              </w:rPr>
              <w:t xml:space="preserve">In case of </w:t>
            </w:r>
            <w:r w:rsidRPr="00FF2E83">
              <w:rPr>
                <w:rFonts w:ascii="Arial" w:hAnsi="Arial" w:cs="Arial"/>
                <w:b/>
                <w:bCs/>
                <w:color w:val="000000" w:themeColor="text1"/>
                <w:sz w:val="22"/>
                <w:szCs w:val="22"/>
                <w:lang w:val="en-GB"/>
              </w:rPr>
              <w:t>simplified procurement</w:t>
            </w:r>
            <w:r w:rsidRPr="00FF2E83">
              <w:rPr>
                <w:rFonts w:ascii="Arial" w:hAnsi="Arial" w:cs="Arial"/>
                <w:color w:val="000000" w:themeColor="text1"/>
                <w:sz w:val="22"/>
                <w:szCs w:val="22"/>
                <w:lang w:val="en-GB"/>
              </w:rPr>
              <w:t xml:space="preserve"> (procurement method specified in the SP of the T&amp;Cs)</w:t>
            </w:r>
          </w:p>
        </w:tc>
        <w:tc>
          <w:tcPr>
            <w:tcW w:w="1556" w:type="dxa"/>
            <w:vMerge w:val="restart"/>
          </w:tcPr>
          <w:p w14:paraId="7071872C" w14:textId="2D8535AC" w:rsidR="006C5745" w:rsidRPr="00C10B9F" w:rsidRDefault="0021051E" w:rsidP="006C5745">
            <w:pPr>
              <w:jc w:val="both"/>
              <w:rPr>
                <w:rFonts w:ascii="Arial" w:hAnsi="Arial" w:cs="Arial"/>
                <w:sz w:val="22"/>
                <w:szCs w:val="22"/>
                <w:lang w:val="en-GB"/>
              </w:rPr>
            </w:pPr>
            <w:r w:rsidRPr="0021051E">
              <w:rPr>
                <w:rFonts w:ascii="Arial" w:hAnsi="Arial" w:cs="Arial"/>
                <w:sz w:val="22"/>
                <w:szCs w:val="22"/>
                <w:lang w:val="en-GB"/>
              </w:rPr>
              <w:t>The deadline of 15 (fifteen) calendar days from the date of sending the notice to suppliers applies if this notice was not sent by electronic means.</w:t>
            </w:r>
          </w:p>
          <w:p w14:paraId="20BF9875" w14:textId="77777777" w:rsidR="006C5745" w:rsidRPr="00C10B9F" w:rsidRDefault="006C5745" w:rsidP="006C5745">
            <w:pPr>
              <w:jc w:val="both"/>
              <w:rPr>
                <w:rFonts w:ascii="Arial" w:hAnsi="Arial" w:cs="Arial"/>
                <w:sz w:val="22"/>
                <w:szCs w:val="22"/>
                <w:lang w:val="en-GB"/>
              </w:rPr>
            </w:pPr>
          </w:p>
        </w:tc>
      </w:tr>
      <w:tr w:rsidR="00D01024" w:rsidRPr="00C10B9F" w14:paraId="0FF61A06" w14:textId="77777777" w:rsidTr="00246B19">
        <w:trPr>
          <w:gridAfter w:val="1"/>
          <w:wAfter w:w="25" w:type="dxa"/>
          <w:trHeight w:val="2527"/>
        </w:trPr>
        <w:tc>
          <w:tcPr>
            <w:tcW w:w="566" w:type="dxa"/>
            <w:vMerge/>
          </w:tcPr>
          <w:p w14:paraId="5C09E632" w14:textId="77777777" w:rsidR="00D01024" w:rsidRPr="00C10B9F" w:rsidRDefault="00D01024" w:rsidP="00CF6C34">
            <w:pPr>
              <w:jc w:val="both"/>
              <w:rPr>
                <w:rFonts w:ascii="Arial" w:hAnsi="Arial" w:cs="Arial"/>
                <w:bCs/>
                <w:sz w:val="22"/>
                <w:szCs w:val="22"/>
                <w:lang w:val="en-GB"/>
              </w:rPr>
            </w:pPr>
          </w:p>
        </w:tc>
        <w:tc>
          <w:tcPr>
            <w:tcW w:w="2836" w:type="dxa"/>
            <w:vMerge/>
          </w:tcPr>
          <w:p w14:paraId="02D0F0CC" w14:textId="77777777" w:rsidR="00D01024" w:rsidRPr="00C10B9F" w:rsidRDefault="00D01024" w:rsidP="00CF6C34">
            <w:pPr>
              <w:jc w:val="both"/>
              <w:rPr>
                <w:rFonts w:ascii="Arial" w:hAnsi="Arial" w:cs="Arial"/>
                <w:color w:val="000000"/>
                <w:sz w:val="22"/>
                <w:szCs w:val="22"/>
                <w:shd w:val="clear" w:color="auto" w:fill="FFFFFF"/>
                <w:lang w:val="en-GB"/>
              </w:rPr>
            </w:pPr>
          </w:p>
        </w:tc>
        <w:tc>
          <w:tcPr>
            <w:tcW w:w="3119" w:type="dxa"/>
          </w:tcPr>
          <w:p w14:paraId="3B5096D8" w14:textId="56EC2E3C" w:rsidR="00676E0B" w:rsidRPr="00676E0B" w:rsidRDefault="00676E0B" w:rsidP="00676E0B">
            <w:pPr>
              <w:jc w:val="both"/>
              <w:rPr>
                <w:rFonts w:ascii="Arial" w:hAnsi="Arial" w:cs="Arial"/>
                <w:b/>
                <w:bCs/>
                <w:sz w:val="22"/>
                <w:szCs w:val="22"/>
                <w:lang w:val="en-GB"/>
              </w:rPr>
            </w:pPr>
            <w:r w:rsidRPr="00676E0B">
              <w:rPr>
                <w:rFonts w:ascii="Arial" w:hAnsi="Arial" w:cs="Arial"/>
                <w:b/>
                <w:bCs/>
                <w:sz w:val="22"/>
                <w:szCs w:val="22"/>
                <w:lang w:val="en-GB"/>
              </w:rPr>
              <w:t>10 (ten) calendar days</w:t>
            </w:r>
          </w:p>
          <w:p w14:paraId="1DB7C30C" w14:textId="77777777" w:rsidR="00676E0B" w:rsidRPr="00676E0B" w:rsidRDefault="00676E0B" w:rsidP="00676E0B">
            <w:pPr>
              <w:jc w:val="both"/>
              <w:rPr>
                <w:rFonts w:ascii="Arial" w:hAnsi="Arial" w:cs="Arial"/>
                <w:sz w:val="22"/>
                <w:szCs w:val="22"/>
                <w:lang w:val="en-GB"/>
              </w:rPr>
            </w:pPr>
          </w:p>
          <w:p w14:paraId="255B3644" w14:textId="319DEA9A" w:rsidR="00676E0B" w:rsidRPr="00C10B9F" w:rsidRDefault="00676E0B" w:rsidP="00676E0B">
            <w:pPr>
              <w:jc w:val="both"/>
              <w:rPr>
                <w:rFonts w:ascii="Arial" w:hAnsi="Arial" w:cs="Arial"/>
                <w:sz w:val="22"/>
                <w:szCs w:val="22"/>
                <w:lang w:val="en-GB"/>
              </w:rPr>
            </w:pPr>
            <w:r w:rsidRPr="00676E0B">
              <w:rPr>
                <w:rFonts w:ascii="Arial" w:hAnsi="Arial" w:cs="Arial"/>
                <w:sz w:val="22"/>
                <w:szCs w:val="22"/>
                <w:lang w:val="en-GB"/>
              </w:rPr>
              <w:t xml:space="preserve">from the date of sending the written </w:t>
            </w:r>
            <w:r>
              <w:rPr>
                <w:rFonts w:ascii="Arial" w:hAnsi="Arial" w:cs="Arial"/>
                <w:sz w:val="22"/>
                <w:szCs w:val="22"/>
                <w:lang w:val="en-GB"/>
              </w:rPr>
              <w:t xml:space="preserve">Buyer’s </w:t>
            </w:r>
            <w:r w:rsidRPr="00676E0B">
              <w:rPr>
                <w:rFonts w:ascii="Arial" w:hAnsi="Arial" w:cs="Arial"/>
                <w:sz w:val="22"/>
                <w:szCs w:val="22"/>
                <w:lang w:val="en-GB"/>
              </w:rPr>
              <w:t xml:space="preserve">notification about its decision to the suppliers or from the date of publication of the decisions made by the </w:t>
            </w:r>
            <w:r>
              <w:rPr>
                <w:rFonts w:ascii="Arial" w:hAnsi="Arial" w:cs="Arial"/>
                <w:sz w:val="22"/>
                <w:szCs w:val="22"/>
                <w:lang w:val="en-GB"/>
              </w:rPr>
              <w:t>Buy</w:t>
            </w:r>
            <w:r w:rsidRPr="00676E0B">
              <w:rPr>
                <w:rFonts w:ascii="Arial" w:hAnsi="Arial" w:cs="Arial"/>
                <w:sz w:val="22"/>
                <w:szCs w:val="22"/>
                <w:lang w:val="en-GB"/>
              </w:rPr>
              <w:t xml:space="preserve">er, if the legislation does not provide for the requirement to inform the suppliers in writing about the decisions made by the </w:t>
            </w:r>
            <w:r w:rsidR="00316839">
              <w:rPr>
                <w:rFonts w:ascii="Arial" w:hAnsi="Arial" w:cs="Arial"/>
                <w:sz w:val="22"/>
                <w:szCs w:val="22"/>
                <w:lang w:val="en-GB"/>
              </w:rPr>
              <w:t>Buy</w:t>
            </w:r>
            <w:r w:rsidRPr="00676E0B">
              <w:rPr>
                <w:rFonts w:ascii="Arial" w:hAnsi="Arial" w:cs="Arial"/>
                <w:sz w:val="22"/>
                <w:szCs w:val="22"/>
                <w:lang w:val="en-GB"/>
              </w:rPr>
              <w:t>er.</w:t>
            </w:r>
          </w:p>
          <w:p w14:paraId="24B2736A" w14:textId="77777777" w:rsidR="00D01024" w:rsidRPr="00C10B9F" w:rsidRDefault="00D01024" w:rsidP="00CF6C34">
            <w:pPr>
              <w:jc w:val="both"/>
              <w:rPr>
                <w:rFonts w:ascii="Arial" w:hAnsi="Arial" w:cs="Arial"/>
                <w:color w:val="000000" w:themeColor="text1"/>
                <w:sz w:val="22"/>
                <w:szCs w:val="22"/>
                <w:lang w:val="en-GB"/>
              </w:rPr>
            </w:pPr>
          </w:p>
        </w:tc>
        <w:tc>
          <w:tcPr>
            <w:tcW w:w="2693" w:type="dxa"/>
          </w:tcPr>
          <w:p w14:paraId="6D357FA8" w14:textId="562BA956" w:rsidR="00D01024" w:rsidRPr="00C10B9F" w:rsidRDefault="002A4EA1" w:rsidP="00D01024">
            <w:pPr>
              <w:jc w:val="both"/>
              <w:rPr>
                <w:rFonts w:ascii="Arial" w:hAnsi="Arial" w:cs="Arial"/>
                <w:b/>
                <w:bCs/>
                <w:color w:val="000000" w:themeColor="text1"/>
                <w:sz w:val="22"/>
                <w:szCs w:val="22"/>
                <w:lang w:val="en-GB"/>
              </w:rPr>
            </w:pPr>
            <w:r w:rsidRPr="002A4EA1">
              <w:rPr>
                <w:rFonts w:ascii="Arial" w:hAnsi="Arial" w:cs="Arial"/>
                <w:b/>
                <w:bCs/>
                <w:color w:val="000000" w:themeColor="text1"/>
                <w:sz w:val="22"/>
                <w:szCs w:val="22"/>
                <w:lang w:val="en-GB"/>
              </w:rPr>
              <w:t xml:space="preserve">5 (five) </w:t>
            </w:r>
            <w:r>
              <w:rPr>
                <w:rFonts w:ascii="Arial" w:hAnsi="Arial" w:cs="Arial"/>
                <w:b/>
                <w:bCs/>
                <w:color w:val="000000" w:themeColor="text1"/>
                <w:sz w:val="22"/>
                <w:szCs w:val="22"/>
                <w:lang w:val="en-GB"/>
              </w:rPr>
              <w:t>business</w:t>
            </w:r>
            <w:r w:rsidRPr="002A4EA1">
              <w:rPr>
                <w:rFonts w:ascii="Arial" w:hAnsi="Arial" w:cs="Arial"/>
                <w:b/>
                <w:bCs/>
                <w:color w:val="000000" w:themeColor="text1"/>
                <w:sz w:val="22"/>
                <w:szCs w:val="22"/>
                <w:lang w:val="en-GB"/>
              </w:rPr>
              <w:t xml:space="preserve"> days</w:t>
            </w:r>
          </w:p>
          <w:p w14:paraId="386F4931" w14:textId="77777777" w:rsidR="00D01024" w:rsidRPr="00C10B9F" w:rsidRDefault="00D01024" w:rsidP="00D01024">
            <w:pPr>
              <w:ind w:firstLine="34"/>
              <w:jc w:val="both"/>
              <w:rPr>
                <w:rFonts w:ascii="Arial" w:hAnsi="Arial" w:cs="Arial"/>
                <w:sz w:val="22"/>
                <w:szCs w:val="22"/>
                <w:lang w:val="en-GB"/>
              </w:rPr>
            </w:pPr>
          </w:p>
          <w:p w14:paraId="6D0270EA" w14:textId="3396310C" w:rsidR="00D01024" w:rsidRPr="00C10B9F" w:rsidRDefault="002A4EA1" w:rsidP="00246B19">
            <w:pPr>
              <w:jc w:val="both"/>
              <w:rPr>
                <w:rFonts w:ascii="Arial" w:hAnsi="Arial" w:cs="Arial"/>
                <w:color w:val="000000" w:themeColor="text1"/>
                <w:sz w:val="22"/>
                <w:szCs w:val="22"/>
                <w:lang w:val="en-GB"/>
              </w:rPr>
            </w:pPr>
            <w:r w:rsidRPr="002A4EA1">
              <w:rPr>
                <w:rFonts w:ascii="Arial" w:hAnsi="Arial" w:cs="Arial"/>
                <w:sz w:val="22"/>
                <w:szCs w:val="22"/>
                <w:lang w:val="en-GB"/>
              </w:rPr>
              <w:t>from the date of sending the written Buyer’s notification about its decision to the suppliers or from the date of publication of the decisions made by the Buyer, if the legislation does not provide for the requirement to inform the suppliers in writing about the decisions made by the Buyer.</w:t>
            </w:r>
          </w:p>
        </w:tc>
        <w:tc>
          <w:tcPr>
            <w:tcW w:w="1556" w:type="dxa"/>
            <w:vMerge/>
          </w:tcPr>
          <w:p w14:paraId="11B2B5D3" w14:textId="77777777" w:rsidR="00D01024" w:rsidRPr="00C10B9F" w:rsidRDefault="00D01024" w:rsidP="00CF6C34">
            <w:pPr>
              <w:jc w:val="both"/>
              <w:rPr>
                <w:rFonts w:ascii="Arial" w:hAnsi="Arial" w:cs="Arial"/>
                <w:sz w:val="22"/>
                <w:szCs w:val="22"/>
                <w:lang w:val="en-GB"/>
              </w:rPr>
            </w:pPr>
          </w:p>
        </w:tc>
      </w:tr>
      <w:tr w:rsidR="00CF6C34" w:rsidRPr="00C10B9F" w14:paraId="7E47323E" w14:textId="77777777" w:rsidTr="00246B19">
        <w:trPr>
          <w:gridAfter w:val="1"/>
          <w:wAfter w:w="25" w:type="dxa"/>
          <w:trHeight w:val="20"/>
        </w:trPr>
        <w:tc>
          <w:tcPr>
            <w:tcW w:w="566" w:type="dxa"/>
          </w:tcPr>
          <w:p w14:paraId="1469C8A2" w14:textId="048C88EB" w:rsidR="00CF6C34" w:rsidRPr="00C10B9F" w:rsidRDefault="00CF6C34" w:rsidP="00CF6C34">
            <w:pPr>
              <w:jc w:val="both"/>
              <w:rPr>
                <w:rFonts w:ascii="Arial" w:hAnsi="Arial" w:cs="Arial"/>
                <w:sz w:val="22"/>
                <w:szCs w:val="22"/>
                <w:lang w:val="en-GB"/>
              </w:rPr>
            </w:pPr>
            <w:r w:rsidRPr="00C10B9F">
              <w:rPr>
                <w:rFonts w:ascii="Arial" w:hAnsi="Arial" w:cs="Arial"/>
                <w:sz w:val="22"/>
                <w:szCs w:val="22"/>
                <w:lang w:val="en-GB"/>
              </w:rPr>
              <w:t>2.</w:t>
            </w:r>
          </w:p>
        </w:tc>
        <w:tc>
          <w:tcPr>
            <w:tcW w:w="2836" w:type="dxa"/>
            <w:hideMark/>
          </w:tcPr>
          <w:p w14:paraId="3942B822" w14:textId="3130C655" w:rsidR="00CF6C34" w:rsidRPr="00C10B9F" w:rsidRDefault="00974EC9" w:rsidP="00CF6C34">
            <w:pPr>
              <w:jc w:val="both"/>
              <w:rPr>
                <w:rFonts w:ascii="Arial" w:hAnsi="Arial" w:cs="Arial"/>
                <w:sz w:val="22"/>
                <w:szCs w:val="22"/>
                <w:lang w:val="en-GB"/>
              </w:rPr>
            </w:pPr>
            <w:r w:rsidRPr="00974EC9">
              <w:rPr>
                <w:rFonts w:ascii="Arial" w:eastAsia="Arial" w:hAnsi="Arial" w:cs="Arial"/>
                <w:sz w:val="22"/>
                <w:szCs w:val="22"/>
                <w:lang w:val="en-GB"/>
              </w:rPr>
              <w:t xml:space="preserve">The </w:t>
            </w:r>
            <w:r>
              <w:rPr>
                <w:rFonts w:ascii="Arial" w:eastAsia="Arial" w:hAnsi="Arial" w:cs="Arial"/>
                <w:sz w:val="22"/>
                <w:szCs w:val="22"/>
                <w:lang w:val="en-GB"/>
              </w:rPr>
              <w:t>Buyer</w:t>
            </w:r>
            <w:r w:rsidRPr="00974EC9">
              <w:rPr>
                <w:rFonts w:ascii="Arial" w:eastAsia="Arial" w:hAnsi="Arial" w:cs="Arial"/>
                <w:sz w:val="22"/>
                <w:szCs w:val="22"/>
                <w:lang w:val="en-GB"/>
              </w:rPr>
              <w:t xml:space="preserve"> must examine the supplier's claim, make a reasoned decision and notify the supplier who filed the claim and the interested procurement candidates and participants in writing about it, as well as about the change in the previously announced </w:t>
            </w:r>
            <w:r w:rsidRPr="00974EC9">
              <w:rPr>
                <w:rFonts w:ascii="Arial" w:eastAsia="Arial" w:hAnsi="Arial" w:cs="Arial"/>
                <w:sz w:val="22"/>
                <w:szCs w:val="22"/>
                <w:lang w:val="en-GB"/>
              </w:rPr>
              <w:lastRenderedPageBreak/>
              <w:t>terms of the procurement procedure, no later than</w:t>
            </w:r>
            <w:r>
              <w:rPr>
                <w:rFonts w:ascii="Arial" w:eastAsia="Arial" w:hAnsi="Arial" w:cs="Arial"/>
                <w:sz w:val="22"/>
                <w:szCs w:val="22"/>
                <w:lang w:val="en-GB"/>
              </w:rPr>
              <w:t xml:space="preserve"> within</w:t>
            </w:r>
          </w:p>
        </w:tc>
        <w:tc>
          <w:tcPr>
            <w:tcW w:w="5812" w:type="dxa"/>
            <w:gridSpan w:val="2"/>
            <w:hideMark/>
          </w:tcPr>
          <w:p w14:paraId="4F9EBC8E" w14:textId="47E2598A" w:rsidR="00CF6C34" w:rsidRPr="00C10B9F" w:rsidRDefault="00CF6C34" w:rsidP="00CF6C34">
            <w:pPr>
              <w:jc w:val="both"/>
              <w:rPr>
                <w:rFonts w:ascii="Arial" w:hAnsi="Arial" w:cs="Arial"/>
                <w:sz w:val="22"/>
                <w:szCs w:val="22"/>
                <w:lang w:val="en-GB"/>
              </w:rPr>
            </w:pPr>
            <w:r w:rsidRPr="00C10B9F">
              <w:rPr>
                <w:rFonts w:ascii="Arial" w:hAnsi="Arial" w:cs="Arial"/>
                <w:b/>
                <w:bCs/>
                <w:sz w:val="22"/>
                <w:szCs w:val="22"/>
                <w:lang w:val="en-GB"/>
              </w:rPr>
              <w:lastRenderedPageBreak/>
              <w:t>6 (</w:t>
            </w:r>
            <w:r w:rsidR="002A4EA1">
              <w:rPr>
                <w:rFonts w:ascii="Arial" w:hAnsi="Arial" w:cs="Arial"/>
                <w:b/>
                <w:bCs/>
                <w:sz w:val="22"/>
                <w:szCs w:val="22"/>
                <w:lang w:val="en-GB"/>
              </w:rPr>
              <w:t>six</w:t>
            </w:r>
            <w:r w:rsidRPr="00C10B9F">
              <w:rPr>
                <w:rFonts w:ascii="Arial" w:hAnsi="Arial" w:cs="Arial"/>
                <w:b/>
                <w:bCs/>
                <w:sz w:val="22"/>
                <w:szCs w:val="22"/>
                <w:lang w:val="en-GB"/>
              </w:rPr>
              <w:t>)</w:t>
            </w:r>
            <w:r w:rsidRPr="00C10B9F">
              <w:rPr>
                <w:rFonts w:ascii="Arial" w:hAnsi="Arial" w:cs="Arial"/>
                <w:sz w:val="22"/>
                <w:szCs w:val="22"/>
                <w:lang w:val="en-GB"/>
              </w:rPr>
              <w:t xml:space="preserve"> </w:t>
            </w:r>
            <w:r w:rsidR="00F3339D">
              <w:rPr>
                <w:rFonts w:ascii="Arial" w:hAnsi="Arial" w:cs="Arial"/>
                <w:sz w:val="22"/>
                <w:szCs w:val="22"/>
                <w:lang w:val="en-GB"/>
              </w:rPr>
              <w:t xml:space="preserve">business </w:t>
            </w:r>
            <w:r w:rsidR="00F3339D" w:rsidRPr="00F3339D">
              <w:rPr>
                <w:rFonts w:ascii="Arial" w:hAnsi="Arial" w:cs="Arial"/>
                <w:sz w:val="22"/>
                <w:szCs w:val="22"/>
                <w:lang w:val="en-GB"/>
              </w:rPr>
              <w:t>days from the date of receipt of the claim</w:t>
            </w:r>
            <w:r w:rsidRPr="00C10B9F">
              <w:rPr>
                <w:rFonts w:ascii="Arial" w:hAnsi="Arial" w:cs="Arial"/>
                <w:sz w:val="22"/>
                <w:szCs w:val="22"/>
                <w:lang w:val="en-GB"/>
              </w:rPr>
              <w:t>.</w:t>
            </w:r>
          </w:p>
        </w:tc>
        <w:tc>
          <w:tcPr>
            <w:tcW w:w="1556" w:type="dxa"/>
            <w:hideMark/>
          </w:tcPr>
          <w:p w14:paraId="17B46303" w14:textId="77777777" w:rsidR="00CF6C34" w:rsidRPr="00C10B9F" w:rsidRDefault="00CF6C34" w:rsidP="00CF6C34">
            <w:pPr>
              <w:ind w:firstLine="34"/>
              <w:jc w:val="both"/>
              <w:rPr>
                <w:rFonts w:ascii="Arial" w:hAnsi="Arial" w:cs="Arial"/>
                <w:sz w:val="22"/>
                <w:szCs w:val="22"/>
                <w:lang w:val="en-GB"/>
              </w:rPr>
            </w:pPr>
          </w:p>
        </w:tc>
      </w:tr>
    </w:tbl>
    <w:p w14:paraId="0D376FAB" w14:textId="77777777" w:rsidR="00AF1289" w:rsidRPr="00C10B9F" w:rsidRDefault="00AF1289" w:rsidP="00C41B8C">
      <w:pPr>
        <w:shd w:val="clear" w:color="auto" w:fill="FFFFFF"/>
        <w:spacing w:after="0" w:line="240" w:lineRule="auto"/>
        <w:ind w:firstLine="697"/>
        <w:jc w:val="both"/>
        <w:rPr>
          <w:rFonts w:ascii="Arial" w:eastAsia="Times New Roman" w:hAnsi="Arial" w:cs="Arial"/>
          <w:sz w:val="22"/>
          <w:szCs w:val="22"/>
          <w:lang w:val="en-GB"/>
        </w:rPr>
      </w:pPr>
    </w:p>
    <w:p w14:paraId="1CC39859" w14:textId="1BE1CD02" w:rsidR="00AF1289" w:rsidRPr="00C10B9F" w:rsidRDefault="002F6705" w:rsidP="00A1455F">
      <w:pPr>
        <w:pStyle w:val="Heading1"/>
        <w:numPr>
          <w:ilvl w:val="0"/>
          <w:numId w:val="23"/>
        </w:numPr>
        <w:spacing w:before="0" w:after="0" w:line="300" w:lineRule="auto"/>
        <w:rPr>
          <w:rFonts w:ascii="Arial" w:hAnsi="Arial" w:cs="Arial"/>
          <w:color w:val="002060"/>
          <w:sz w:val="22"/>
          <w:szCs w:val="22"/>
          <w:lang w:val="en-GB"/>
        </w:rPr>
      </w:pPr>
      <w:bookmarkStart w:id="56" w:name="_Toc198032736"/>
      <w:r>
        <w:rPr>
          <w:rFonts w:ascii="Arial" w:hAnsi="Arial" w:cs="Arial"/>
          <w:color w:val="auto"/>
          <w:sz w:val="22"/>
          <w:szCs w:val="22"/>
          <w:lang w:val="en-GB"/>
        </w:rPr>
        <w:t>T</w:t>
      </w:r>
      <w:r w:rsidRPr="002F6705">
        <w:rPr>
          <w:rFonts w:ascii="Arial" w:hAnsi="Arial" w:cs="Arial"/>
          <w:color w:val="auto"/>
          <w:sz w:val="22"/>
          <w:szCs w:val="22"/>
          <w:lang w:val="en-GB"/>
        </w:rPr>
        <w:t xml:space="preserve">ender </w:t>
      </w:r>
      <w:r>
        <w:rPr>
          <w:rFonts w:ascii="Arial" w:hAnsi="Arial" w:cs="Arial"/>
          <w:color w:val="auto"/>
          <w:sz w:val="22"/>
          <w:szCs w:val="22"/>
          <w:lang w:val="en-GB"/>
        </w:rPr>
        <w:t>S</w:t>
      </w:r>
      <w:r w:rsidRPr="002F6705">
        <w:rPr>
          <w:rFonts w:ascii="Arial" w:hAnsi="Arial" w:cs="Arial"/>
          <w:color w:val="auto"/>
          <w:sz w:val="22"/>
          <w:szCs w:val="22"/>
          <w:lang w:val="en-GB"/>
        </w:rPr>
        <w:t>ecurity</w:t>
      </w:r>
      <w:bookmarkEnd w:id="56"/>
      <w:r w:rsidR="00CD3BB1" w:rsidRPr="00C10B9F">
        <w:rPr>
          <w:rFonts w:ascii="Arial" w:hAnsi="Arial" w:cs="Arial"/>
          <w:color w:val="auto"/>
          <w:sz w:val="22"/>
          <w:szCs w:val="22"/>
          <w:lang w:val="en-GB"/>
        </w:rPr>
        <w:t xml:space="preserve"> </w:t>
      </w:r>
    </w:p>
    <w:p w14:paraId="4734293F" w14:textId="77777777" w:rsidR="00AF1289" w:rsidRPr="00C10B9F" w:rsidRDefault="00AF1289" w:rsidP="00C41B8C">
      <w:pPr>
        <w:shd w:val="clear" w:color="auto" w:fill="FFFFFF"/>
        <w:spacing w:after="0" w:line="240" w:lineRule="auto"/>
        <w:ind w:firstLine="697"/>
        <w:jc w:val="both"/>
        <w:rPr>
          <w:rFonts w:ascii="Arial" w:eastAsia="Times New Roman" w:hAnsi="Arial" w:cs="Arial"/>
          <w:sz w:val="22"/>
          <w:szCs w:val="22"/>
          <w:lang w:val="en-GB"/>
        </w:rPr>
      </w:pPr>
    </w:p>
    <w:p w14:paraId="21158780" w14:textId="5285F9CE" w:rsidR="009B7527" w:rsidRPr="009B7527" w:rsidRDefault="009B7527" w:rsidP="00A1455F">
      <w:pPr>
        <w:pStyle w:val="paragrafesrasas2lygis"/>
        <w:numPr>
          <w:ilvl w:val="1"/>
          <w:numId w:val="23"/>
        </w:numPr>
        <w:tabs>
          <w:tab w:val="left" w:pos="1418"/>
        </w:tabs>
        <w:spacing w:after="0" w:line="240" w:lineRule="auto"/>
        <w:ind w:left="0" w:firstLine="709"/>
        <w:rPr>
          <w:rFonts w:ascii="Arial" w:hAnsi="Arial" w:cs="Arial"/>
          <w:lang w:val="en-GB"/>
        </w:rPr>
      </w:pPr>
      <w:r w:rsidRPr="009B7527">
        <w:rPr>
          <w:rFonts w:ascii="Arial" w:hAnsi="Arial" w:cs="Arial"/>
          <w:lang w:val="en-GB"/>
        </w:rPr>
        <w:t xml:space="preserve">The method of the </w:t>
      </w:r>
      <w:r w:rsidR="00817CE6">
        <w:rPr>
          <w:rFonts w:ascii="Arial" w:hAnsi="Arial" w:cs="Arial"/>
          <w:lang w:val="en-GB"/>
        </w:rPr>
        <w:t>tender</w:t>
      </w:r>
      <w:r w:rsidRPr="009B7527">
        <w:rPr>
          <w:rFonts w:ascii="Arial" w:hAnsi="Arial" w:cs="Arial"/>
          <w:lang w:val="en-GB"/>
        </w:rPr>
        <w:t xml:space="preserve"> </w:t>
      </w:r>
      <w:r w:rsidR="00812E30">
        <w:rPr>
          <w:rFonts w:ascii="Arial" w:hAnsi="Arial" w:cs="Arial"/>
          <w:lang w:val="en-GB"/>
        </w:rPr>
        <w:t xml:space="preserve">security </w:t>
      </w:r>
      <w:r w:rsidRPr="009B7527">
        <w:rPr>
          <w:rFonts w:ascii="Arial" w:hAnsi="Arial" w:cs="Arial"/>
          <w:lang w:val="en-GB"/>
        </w:rPr>
        <w:t xml:space="preserve">applied by the </w:t>
      </w:r>
      <w:r w:rsidR="008B0F7D">
        <w:rPr>
          <w:rFonts w:ascii="Arial" w:hAnsi="Arial" w:cs="Arial"/>
          <w:lang w:val="en-GB"/>
        </w:rPr>
        <w:t>Buyer</w:t>
      </w:r>
      <w:r w:rsidRPr="009B7527">
        <w:rPr>
          <w:rFonts w:ascii="Arial" w:hAnsi="Arial" w:cs="Arial"/>
          <w:lang w:val="en-GB"/>
        </w:rPr>
        <w:t xml:space="preserve"> is specified in the </w:t>
      </w:r>
      <w:r w:rsidR="00D51C30" w:rsidRPr="00D51C30">
        <w:rPr>
          <w:rFonts w:ascii="Arial" w:hAnsi="Arial" w:cs="Arial"/>
          <w:lang w:val="en-GB"/>
        </w:rPr>
        <w:t>SP of the Terms and Conditions</w:t>
      </w:r>
      <w:r w:rsidRPr="009B7527">
        <w:rPr>
          <w:rFonts w:ascii="Arial" w:hAnsi="Arial" w:cs="Arial"/>
          <w:lang w:val="en-GB"/>
        </w:rPr>
        <w:t xml:space="preserve">. The </w:t>
      </w:r>
      <w:r w:rsidR="0044502E">
        <w:rPr>
          <w:rFonts w:ascii="Arial" w:hAnsi="Arial" w:cs="Arial"/>
          <w:lang w:val="en-GB"/>
        </w:rPr>
        <w:t>T</w:t>
      </w:r>
      <w:r w:rsidR="004F4564">
        <w:rPr>
          <w:rFonts w:ascii="Arial" w:hAnsi="Arial" w:cs="Arial"/>
          <w:lang w:val="en-GB"/>
        </w:rPr>
        <w:t>ender</w:t>
      </w:r>
      <w:r w:rsidR="004F4564" w:rsidRPr="004F4564">
        <w:rPr>
          <w:rFonts w:ascii="Arial" w:hAnsi="Arial" w:cs="Arial"/>
          <w:lang w:val="en-GB"/>
        </w:rPr>
        <w:t xml:space="preserve"> </w:t>
      </w:r>
      <w:r w:rsidR="0044502E">
        <w:rPr>
          <w:rFonts w:ascii="Arial" w:hAnsi="Arial" w:cs="Arial"/>
          <w:lang w:val="en-GB"/>
        </w:rPr>
        <w:t>S</w:t>
      </w:r>
      <w:r w:rsidR="004F4564" w:rsidRPr="004F4564">
        <w:rPr>
          <w:rFonts w:ascii="Arial" w:hAnsi="Arial" w:cs="Arial"/>
          <w:lang w:val="en-GB"/>
        </w:rPr>
        <w:t xml:space="preserve">ecurity </w:t>
      </w:r>
      <w:r w:rsidRPr="009B7527">
        <w:rPr>
          <w:rFonts w:ascii="Arial" w:hAnsi="Arial" w:cs="Arial"/>
          <w:lang w:val="en-GB"/>
        </w:rPr>
        <w:t xml:space="preserve">is provided for the security of both the Initial and </w:t>
      </w:r>
      <w:r w:rsidR="008E0968" w:rsidRPr="00947446">
        <w:rPr>
          <w:rFonts w:ascii="Arial" w:hAnsi="Arial" w:cs="Arial"/>
          <w:lang w:val="en-GB"/>
        </w:rPr>
        <w:t>Final Tender</w:t>
      </w:r>
      <w:r w:rsidRPr="009B7527">
        <w:rPr>
          <w:rFonts w:ascii="Arial" w:hAnsi="Arial" w:cs="Arial"/>
          <w:lang w:val="en-GB"/>
        </w:rPr>
        <w:t>.</w:t>
      </w:r>
    </w:p>
    <w:p w14:paraId="51FC09E6" w14:textId="62308123" w:rsidR="009B7527" w:rsidRPr="009B7527" w:rsidRDefault="009B7527" w:rsidP="00A1455F">
      <w:pPr>
        <w:pStyle w:val="paragrafesrasas2lygis"/>
        <w:numPr>
          <w:ilvl w:val="1"/>
          <w:numId w:val="23"/>
        </w:numPr>
        <w:tabs>
          <w:tab w:val="left" w:pos="1418"/>
        </w:tabs>
        <w:spacing w:after="0" w:line="240" w:lineRule="auto"/>
        <w:ind w:left="0" w:firstLine="709"/>
        <w:rPr>
          <w:rFonts w:ascii="Arial" w:hAnsi="Arial" w:cs="Arial"/>
          <w:lang w:val="en-GB"/>
        </w:rPr>
      </w:pPr>
      <w:r w:rsidRPr="009B7527">
        <w:rPr>
          <w:rFonts w:ascii="Arial" w:hAnsi="Arial" w:cs="Arial"/>
          <w:lang w:val="en-GB"/>
        </w:rPr>
        <w:t xml:space="preserve">If a bank guarantee or a letter of guarantee issued by an insurance company is requested </w:t>
      </w:r>
      <w:r w:rsidR="0044502E">
        <w:rPr>
          <w:rFonts w:ascii="Arial" w:hAnsi="Arial" w:cs="Arial"/>
          <w:lang w:val="en-GB"/>
        </w:rPr>
        <w:t xml:space="preserve">for </w:t>
      </w:r>
      <w:r w:rsidR="00370A08">
        <w:rPr>
          <w:rFonts w:ascii="Arial" w:hAnsi="Arial" w:cs="Arial"/>
          <w:lang w:val="en-GB"/>
        </w:rPr>
        <w:t xml:space="preserve">the </w:t>
      </w:r>
      <w:r w:rsidR="0044502E" w:rsidRPr="0044502E">
        <w:rPr>
          <w:rFonts w:ascii="Arial" w:hAnsi="Arial" w:cs="Arial"/>
          <w:lang w:val="en-GB"/>
        </w:rPr>
        <w:t>Tender Security</w:t>
      </w:r>
      <w:r w:rsidRPr="009B7527">
        <w:rPr>
          <w:rFonts w:ascii="Arial" w:hAnsi="Arial" w:cs="Arial"/>
          <w:lang w:val="en-GB"/>
        </w:rPr>
        <w:t>:</w:t>
      </w:r>
    </w:p>
    <w:p w14:paraId="4D149292" w14:textId="79D71372" w:rsidR="009B7527" w:rsidRPr="009B7527" w:rsidRDefault="009B7527"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9B7527">
        <w:rPr>
          <w:rFonts w:ascii="Arial" w:hAnsi="Arial" w:cs="Arial"/>
          <w:lang w:val="en-GB"/>
        </w:rPr>
        <w:t xml:space="preserve">The amount of the </w:t>
      </w:r>
      <w:r w:rsidR="00370A08" w:rsidRPr="00370A08">
        <w:rPr>
          <w:rFonts w:ascii="Arial" w:hAnsi="Arial" w:cs="Arial"/>
          <w:lang w:val="en-GB"/>
        </w:rPr>
        <w:t>Tender Security</w:t>
      </w:r>
      <w:r w:rsidRPr="009B7527">
        <w:rPr>
          <w:rFonts w:ascii="Arial" w:hAnsi="Arial" w:cs="Arial"/>
          <w:lang w:val="en-GB"/>
        </w:rPr>
        <w:t xml:space="preserve"> is specified in the </w:t>
      </w:r>
      <w:r w:rsidR="00D51C30" w:rsidRPr="00D51C30">
        <w:rPr>
          <w:rFonts w:ascii="Arial" w:hAnsi="Arial" w:cs="Arial"/>
          <w:lang w:val="en-GB"/>
        </w:rPr>
        <w:t>SP of the Terms and Conditions</w:t>
      </w:r>
      <w:r w:rsidRPr="009B7527">
        <w:rPr>
          <w:rFonts w:ascii="Arial" w:hAnsi="Arial" w:cs="Arial"/>
          <w:lang w:val="en-GB"/>
        </w:rPr>
        <w:t xml:space="preserve">. If the </w:t>
      </w:r>
      <w:r w:rsidR="00FC4BE7" w:rsidRPr="00FC4BE7">
        <w:rPr>
          <w:rFonts w:ascii="Arial" w:hAnsi="Arial" w:cs="Arial"/>
          <w:lang w:val="en-GB"/>
        </w:rPr>
        <w:t>Subject of the Contract</w:t>
      </w:r>
      <w:r w:rsidRPr="009B7527">
        <w:rPr>
          <w:rFonts w:ascii="Arial" w:hAnsi="Arial" w:cs="Arial"/>
          <w:lang w:val="en-GB"/>
        </w:rPr>
        <w:t xml:space="preserve"> is divided into parts, the </w:t>
      </w:r>
      <w:r w:rsidR="00817CE6">
        <w:rPr>
          <w:rFonts w:ascii="Arial" w:hAnsi="Arial" w:cs="Arial"/>
          <w:lang w:val="en-GB"/>
        </w:rPr>
        <w:t>tender</w:t>
      </w:r>
      <w:r w:rsidRPr="009B7527">
        <w:rPr>
          <w:rFonts w:ascii="Arial" w:hAnsi="Arial" w:cs="Arial"/>
          <w:lang w:val="en-GB"/>
        </w:rPr>
        <w:t xml:space="preserve"> must be secured for each part of the </w:t>
      </w:r>
      <w:r w:rsidR="00FC4BE7" w:rsidRPr="00FC4BE7">
        <w:rPr>
          <w:rFonts w:ascii="Arial" w:hAnsi="Arial" w:cs="Arial"/>
          <w:lang w:val="en-GB"/>
        </w:rPr>
        <w:t>Subject of the Contract</w:t>
      </w:r>
      <w:r w:rsidRPr="009B7527">
        <w:rPr>
          <w:rFonts w:ascii="Arial" w:hAnsi="Arial" w:cs="Arial"/>
          <w:lang w:val="en-GB"/>
        </w:rPr>
        <w:t xml:space="preserve"> separately.</w:t>
      </w:r>
    </w:p>
    <w:p w14:paraId="2947D8F6" w14:textId="4B1206A8" w:rsidR="009B7527" w:rsidRPr="009B7527" w:rsidRDefault="009B7527"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9B7527">
        <w:rPr>
          <w:rFonts w:ascii="Arial" w:hAnsi="Arial" w:cs="Arial"/>
          <w:lang w:val="en-GB"/>
        </w:rPr>
        <w:t xml:space="preserve">The </w:t>
      </w:r>
      <w:r w:rsidR="008B0F7D">
        <w:rPr>
          <w:rFonts w:ascii="Arial" w:hAnsi="Arial" w:cs="Arial"/>
          <w:lang w:val="en-GB"/>
        </w:rPr>
        <w:t>Buyer</w:t>
      </w:r>
      <w:r w:rsidRPr="009B7527">
        <w:rPr>
          <w:rFonts w:ascii="Arial" w:hAnsi="Arial" w:cs="Arial"/>
          <w:lang w:val="en-GB"/>
        </w:rPr>
        <w:t xml:space="preserve"> must be able to verify the secure electronic signature of the bank or insurance company that issued the </w:t>
      </w:r>
      <w:r w:rsidR="00370A08" w:rsidRPr="00370A08">
        <w:rPr>
          <w:rFonts w:ascii="Arial" w:hAnsi="Arial" w:cs="Arial"/>
          <w:lang w:val="en-GB"/>
        </w:rPr>
        <w:t xml:space="preserve">Tender Security </w:t>
      </w:r>
      <w:r w:rsidRPr="009B7527">
        <w:rPr>
          <w:rFonts w:ascii="Arial" w:hAnsi="Arial" w:cs="Arial"/>
          <w:lang w:val="en-GB"/>
        </w:rPr>
        <w:t xml:space="preserve">without hindrance. If the supplier submits a document ensuring the </w:t>
      </w:r>
      <w:r w:rsidR="005205B7">
        <w:rPr>
          <w:rFonts w:ascii="Arial" w:hAnsi="Arial" w:cs="Arial"/>
          <w:lang w:val="en-GB"/>
        </w:rPr>
        <w:t>tender security</w:t>
      </w:r>
      <w:r w:rsidRPr="009B7527">
        <w:rPr>
          <w:rFonts w:ascii="Arial" w:hAnsi="Arial" w:cs="Arial"/>
          <w:lang w:val="en-GB"/>
        </w:rPr>
        <w:t xml:space="preserve"> issued by an insurance company, then together with the letter of guarantee of the </w:t>
      </w:r>
      <w:r w:rsidR="00817CE6">
        <w:rPr>
          <w:rFonts w:ascii="Arial" w:hAnsi="Arial" w:cs="Arial"/>
          <w:lang w:val="en-GB"/>
        </w:rPr>
        <w:t>tender</w:t>
      </w:r>
      <w:r w:rsidRPr="009B7527">
        <w:rPr>
          <w:rFonts w:ascii="Arial" w:hAnsi="Arial" w:cs="Arial"/>
          <w:lang w:val="en-GB"/>
        </w:rPr>
        <w:t>, the supplier must also submit a signed insurance certificate (policy) together with a document confirming payment.</w:t>
      </w:r>
    </w:p>
    <w:p w14:paraId="445B1AC0" w14:textId="0D9639D2" w:rsidR="009B7527" w:rsidRPr="009B7527" w:rsidRDefault="009B7527"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9B7527">
        <w:rPr>
          <w:rFonts w:ascii="Arial" w:hAnsi="Arial" w:cs="Arial"/>
          <w:lang w:val="en-GB"/>
        </w:rPr>
        <w:t xml:space="preserve">The Supplier must submit a document ensuring the </w:t>
      </w:r>
      <w:r w:rsidR="005205B7">
        <w:rPr>
          <w:rFonts w:ascii="Arial" w:hAnsi="Arial" w:cs="Arial"/>
          <w:lang w:val="en-GB"/>
        </w:rPr>
        <w:t>tender security</w:t>
      </w:r>
      <w:r w:rsidRPr="009B7527">
        <w:rPr>
          <w:rFonts w:ascii="Arial" w:hAnsi="Arial" w:cs="Arial"/>
          <w:lang w:val="en-GB"/>
        </w:rPr>
        <w:t xml:space="preserve">, maintaining the conditions set out in the </w:t>
      </w:r>
      <w:r w:rsidR="00066979" w:rsidRPr="00066979">
        <w:rPr>
          <w:rFonts w:ascii="Arial" w:hAnsi="Arial" w:cs="Arial"/>
          <w:lang w:val="en-GB"/>
        </w:rPr>
        <w:t xml:space="preserve">SP of the Terms and Conditions </w:t>
      </w:r>
      <w:r w:rsidRPr="009B7527">
        <w:rPr>
          <w:rFonts w:ascii="Arial" w:hAnsi="Arial" w:cs="Arial"/>
          <w:lang w:val="en-GB"/>
        </w:rPr>
        <w:t>and meeting the requirements set out in this section.</w:t>
      </w:r>
    </w:p>
    <w:p w14:paraId="761E193B" w14:textId="5734D826" w:rsidR="009B7527" w:rsidRPr="009B7527" w:rsidRDefault="009B7527"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9B7527">
        <w:rPr>
          <w:rFonts w:ascii="Arial" w:hAnsi="Arial" w:cs="Arial"/>
          <w:lang w:val="en-GB"/>
        </w:rPr>
        <w:t xml:space="preserve">The </w:t>
      </w:r>
      <w:r w:rsidR="0048109C" w:rsidRPr="0048109C">
        <w:rPr>
          <w:rFonts w:ascii="Arial" w:hAnsi="Arial" w:cs="Arial"/>
          <w:lang w:val="en-GB"/>
        </w:rPr>
        <w:t xml:space="preserve">Tender Security </w:t>
      </w:r>
      <w:r w:rsidRPr="009B7527">
        <w:rPr>
          <w:rFonts w:ascii="Arial" w:hAnsi="Arial" w:cs="Arial"/>
          <w:lang w:val="en-GB"/>
        </w:rPr>
        <w:t xml:space="preserve">must be submitted by the deadline set out in the </w:t>
      </w:r>
      <w:r w:rsidR="00066979" w:rsidRPr="00066979">
        <w:rPr>
          <w:rFonts w:ascii="Arial" w:hAnsi="Arial" w:cs="Arial"/>
          <w:lang w:val="en-GB"/>
        </w:rPr>
        <w:t>SP of the Terms and Conditions</w:t>
      </w:r>
      <w:r w:rsidRPr="009B7527">
        <w:rPr>
          <w:rFonts w:ascii="Arial" w:hAnsi="Arial" w:cs="Arial"/>
          <w:lang w:val="en-GB"/>
        </w:rPr>
        <w:t>.</w:t>
      </w:r>
    </w:p>
    <w:p w14:paraId="7BBAD255" w14:textId="159C039A" w:rsidR="009B7527" w:rsidRPr="009B7527" w:rsidRDefault="009B7527"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9B7527">
        <w:rPr>
          <w:rFonts w:ascii="Arial" w:hAnsi="Arial" w:cs="Arial"/>
          <w:lang w:val="en-GB"/>
        </w:rPr>
        <w:t xml:space="preserve">Before submitting the </w:t>
      </w:r>
      <w:r w:rsidR="00023C32">
        <w:rPr>
          <w:rFonts w:ascii="Arial" w:hAnsi="Arial" w:cs="Arial"/>
          <w:lang w:val="en-GB"/>
        </w:rPr>
        <w:t>t</w:t>
      </w:r>
      <w:r w:rsidR="0048109C" w:rsidRPr="0048109C">
        <w:rPr>
          <w:rFonts w:ascii="Arial" w:hAnsi="Arial" w:cs="Arial"/>
          <w:lang w:val="en-GB"/>
        </w:rPr>
        <w:t xml:space="preserve">ender </w:t>
      </w:r>
      <w:r w:rsidR="00023C32">
        <w:rPr>
          <w:rFonts w:ascii="Arial" w:hAnsi="Arial" w:cs="Arial"/>
          <w:lang w:val="en-GB"/>
        </w:rPr>
        <w:t>s</w:t>
      </w:r>
      <w:r w:rsidR="0048109C" w:rsidRPr="0048109C">
        <w:rPr>
          <w:rFonts w:ascii="Arial" w:hAnsi="Arial" w:cs="Arial"/>
          <w:lang w:val="en-GB"/>
        </w:rPr>
        <w:t>ecurity</w:t>
      </w:r>
      <w:r w:rsidRPr="009B7527">
        <w:rPr>
          <w:rFonts w:ascii="Arial" w:hAnsi="Arial" w:cs="Arial"/>
          <w:lang w:val="en-GB"/>
        </w:rPr>
        <w:t xml:space="preserve">, the Supplier may request the </w:t>
      </w:r>
      <w:r w:rsidR="00014673">
        <w:rPr>
          <w:rFonts w:ascii="Arial" w:hAnsi="Arial" w:cs="Arial"/>
          <w:lang w:val="en-GB"/>
        </w:rPr>
        <w:t>Buyer</w:t>
      </w:r>
      <w:r w:rsidRPr="009B7527">
        <w:rPr>
          <w:rFonts w:ascii="Arial" w:hAnsi="Arial" w:cs="Arial"/>
          <w:lang w:val="en-GB"/>
        </w:rPr>
        <w:t xml:space="preserve"> to confirm via the CVP IS that it agrees to accept the</w:t>
      </w:r>
      <w:r w:rsidR="00BF1D98" w:rsidRPr="00BF1D98">
        <w:t xml:space="preserve"> </w:t>
      </w:r>
      <w:r w:rsidR="00023C32">
        <w:rPr>
          <w:rFonts w:ascii="Arial" w:hAnsi="Arial" w:cs="Arial"/>
          <w:lang w:val="en-GB"/>
        </w:rPr>
        <w:t>t</w:t>
      </w:r>
      <w:r w:rsidR="00BF1D98" w:rsidRPr="00BF1D98">
        <w:rPr>
          <w:rFonts w:ascii="Arial" w:hAnsi="Arial" w:cs="Arial"/>
          <w:lang w:val="en-GB"/>
        </w:rPr>
        <w:t xml:space="preserve">ender </w:t>
      </w:r>
      <w:r w:rsidR="00023C32">
        <w:rPr>
          <w:rFonts w:ascii="Arial" w:hAnsi="Arial" w:cs="Arial"/>
          <w:lang w:val="en-GB"/>
        </w:rPr>
        <w:t>s</w:t>
      </w:r>
      <w:r w:rsidR="00BF1D98" w:rsidRPr="00BF1D98">
        <w:rPr>
          <w:rFonts w:ascii="Arial" w:hAnsi="Arial" w:cs="Arial"/>
          <w:lang w:val="en-GB"/>
        </w:rPr>
        <w:t>ecurity</w:t>
      </w:r>
      <w:r w:rsidRPr="009B7527">
        <w:rPr>
          <w:rFonts w:ascii="Arial" w:hAnsi="Arial" w:cs="Arial"/>
          <w:lang w:val="en-GB"/>
        </w:rPr>
        <w:t xml:space="preserve"> </w:t>
      </w:r>
      <w:r w:rsidR="00023C32">
        <w:rPr>
          <w:rFonts w:ascii="Arial" w:hAnsi="Arial" w:cs="Arial"/>
          <w:lang w:val="en-GB"/>
        </w:rPr>
        <w:t>offer</w:t>
      </w:r>
      <w:r w:rsidR="00615C02">
        <w:rPr>
          <w:rFonts w:ascii="Arial" w:hAnsi="Arial" w:cs="Arial"/>
          <w:lang w:val="en-GB"/>
        </w:rPr>
        <w:t>ed</w:t>
      </w:r>
      <w:r w:rsidRPr="009B7527">
        <w:rPr>
          <w:rFonts w:ascii="Arial" w:hAnsi="Arial" w:cs="Arial"/>
          <w:lang w:val="en-GB"/>
        </w:rPr>
        <w:t xml:space="preserve"> by it. In such a case, the </w:t>
      </w:r>
      <w:r w:rsidR="00014673">
        <w:rPr>
          <w:rFonts w:ascii="Arial" w:hAnsi="Arial" w:cs="Arial"/>
          <w:lang w:val="en-GB"/>
        </w:rPr>
        <w:t>Buyer</w:t>
      </w:r>
      <w:r w:rsidRPr="009B7527">
        <w:rPr>
          <w:rFonts w:ascii="Arial" w:hAnsi="Arial" w:cs="Arial"/>
          <w:lang w:val="en-GB"/>
        </w:rPr>
        <w:t xml:space="preserve"> must respond to the Supplier via the CVP IS no later than within 3 (three) business days from the date of receipt of the request. This confirmation does not deprive the </w:t>
      </w:r>
      <w:r w:rsidR="00014673">
        <w:rPr>
          <w:rFonts w:ascii="Arial" w:hAnsi="Arial" w:cs="Arial"/>
          <w:lang w:val="en-GB"/>
        </w:rPr>
        <w:t>Buyer</w:t>
      </w:r>
      <w:r w:rsidRPr="009B7527">
        <w:rPr>
          <w:rFonts w:ascii="Arial" w:hAnsi="Arial" w:cs="Arial"/>
          <w:lang w:val="en-GB"/>
        </w:rPr>
        <w:t xml:space="preserve"> of the right to later reject the </w:t>
      </w:r>
      <w:r w:rsidR="00023C32">
        <w:rPr>
          <w:rFonts w:ascii="Arial" w:hAnsi="Arial" w:cs="Arial"/>
          <w:lang w:val="en-GB"/>
        </w:rPr>
        <w:t>t</w:t>
      </w:r>
      <w:r w:rsidR="00023C32" w:rsidRPr="00023C32">
        <w:rPr>
          <w:rFonts w:ascii="Arial" w:hAnsi="Arial" w:cs="Arial"/>
          <w:lang w:val="en-GB"/>
        </w:rPr>
        <w:t xml:space="preserve">ender </w:t>
      </w:r>
      <w:r w:rsidR="00023C32">
        <w:rPr>
          <w:rFonts w:ascii="Arial" w:hAnsi="Arial" w:cs="Arial"/>
          <w:lang w:val="en-GB"/>
        </w:rPr>
        <w:t>s</w:t>
      </w:r>
      <w:r w:rsidR="00023C32" w:rsidRPr="00023C32">
        <w:rPr>
          <w:rFonts w:ascii="Arial" w:hAnsi="Arial" w:cs="Arial"/>
          <w:lang w:val="en-GB"/>
        </w:rPr>
        <w:t xml:space="preserve">ecurity </w:t>
      </w:r>
      <w:r w:rsidRPr="009B7527">
        <w:rPr>
          <w:rFonts w:ascii="Arial" w:hAnsi="Arial" w:cs="Arial"/>
          <w:lang w:val="en-GB"/>
        </w:rPr>
        <w:t xml:space="preserve">upon receipt of information that the economic entity providing the </w:t>
      </w:r>
      <w:r w:rsidR="00817CE6">
        <w:rPr>
          <w:rFonts w:ascii="Arial" w:hAnsi="Arial" w:cs="Arial"/>
          <w:lang w:val="en-GB"/>
        </w:rPr>
        <w:t>tender</w:t>
      </w:r>
      <w:r w:rsidRPr="009B7527">
        <w:rPr>
          <w:rFonts w:ascii="Arial" w:hAnsi="Arial" w:cs="Arial"/>
          <w:lang w:val="en-GB"/>
        </w:rPr>
        <w:t xml:space="preserve"> has become insolvent or has failed to fulfil its obligations to the </w:t>
      </w:r>
      <w:r w:rsidR="00014673">
        <w:rPr>
          <w:rFonts w:ascii="Arial" w:hAnsi="Arial" w:cs="Arial"/>
          <w:lang w:val="en-GB"/>
        </w:rPr>
        <w:t>Buyer</w:t>
      </w:r>
      <w:r w:rsidRPr="009B7527">
        <w:rPr>
          <w:rFonts w:ascii="Arial" w:hAnsi="Arial" w:cs="Arial"/>
          <w:lang w:val="en-GB"/>
        </w:rPr>
        <w:t xml:space="preserve"> or other economic </w:t>
      </w:r>
      <w:r w:rsidR="00615C02" w:rsidRPr="009B7527">
        <w:rPr>
          <w:rFonts w:ascii="Arial" w:hAnsi="Arial" w:cs="Arial"/>
          <w:lang w:val="en-GB"/>
        </w:rPr>
        <w:t>entities or</w:t>
      </w:r>
      <w:r w:rsidRPr="009B7527">
        <w:rPr>
          <w:rFonts w:ascii="Arial" w:hAnsi="Arial" w:cs="Arial"/>
          <w:lang w:val="en-GB"/>
        </w:rPr>
        <w:t xml:space="preserve"> has performed them improperly.</w:t>
      </w:r>
    </w:p>
    <w:p w14:paraId="49240848" w14:textId="1D42D881" w:rsidR="009B7527" w:rsidRPr="009B7527" w:rsidRDefault="009B7527"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9B7527">
        <w:rPr>
          <w:rFonts w:ascii="Arial" w:hAnsi="Arial" w:cs="Arial"/>
          <w:lang w:val="en-GB"/>
        </w:rPr>
        <w:t xml:space="preserve">The </w:t>
      </w:r>
      <w:r w:rsidR="00817CE6">
        <w:rPr>
          <w:rFonts w:ascii="Arial" w:hAnsi="Arial" w:cs="Arial"/>
          <w:lang w:val="en-GB"/>
        </w:rPr>
        <w:t>tender</w:t>
      </w:r>
      <w:r w:rsidRPr="009B7527">
        <w:rPr>
          <w:rFonts w:ascii="Arial" w:hAnsi="Arial" w:cs="Arial"/>
          <w:lang w:val="en-GB"/>
        </w:rPr>
        <w:t xml:space="preserve"> security must unconditionally commit the </w:t>
      </w:r>
      <w:r w:rsidR="008B0F7D">
        <w:rPr>
          <w:rFonts w:ascii="Arial" w:hAnsi="Arial" w:cs="Arial"/>
          <w:lang w:val="en-GB"/>
        </w:rPr>
        <w:t>Buyer</w:t>
      </w:r>
      <w:r w:rsidRPr="009B7527">
        <w:rPr>
          <w:rFonts w:ascii="Arial" w:hAnsi="Arial" w:cs="Arial"/>
          <w:lang w:val="en-GB"/>
        </w:rPr>
        <w:t xml:space="preserve"> to pay the amount specified in the </w:t>
      </w:r>
      <w:r w:rsidR="00066979" w:rsidRPr="00066979">
        <w:rPr>
          <w:rFonts w:ascii="Arial" w:hAnsi="Arial" w:cs="Arial"/>
          <w:lang w:val="en-GB"/>
        </w:rPr>
        <w:t xml:space="preserve">SP of the Terms and Conditions </w:t>
      </w:r>
      <w:r w:rsidRPr="009B7527">
        <w:rPr>
          <w:rFonts w:ascii="Arial" w:hAnsi="Arial" w:cs="Arial"/>
          <w:lang w:val="en-GB"/>
        </w:rPr>
        <w:t xml:space="preserve">if the supplier, whose </w:t>
      </w:r>
      <w:r w:rsidR="00817CE6">
        <w:rPr>
          <w:rFonts w:ascii="Arial" w:hAnsi="Arial" w:cs="Arial"/>
          <w:lang w:val="en-GB"/>
        </w:rPr>
        <w:t>tender</w:t>
      </w:r>
      <w:r w:rsidRPr="009B7527">
        <w:rPr>
          <w:rFonts w:ascii="Arial" w:hAnsi="Arial" w:cs="Arial"/>
          <w:lang w:val="en-GB"/>
        </w:rPr>
        <w:t xml:space="preserve"> is recognized as the winner, refuses to conclude the purchase contract in writing, fails to conclude the purchase contract by the specified time, fails to provide the security for the performance of the purchase contract specified in the </w:t>
      </w:r>
      <w:r w:rsidR="00F170FD">
        <w:rPr>
          <w:rFonts w:ascii="Arial" w:hAnsi="Arial" w:cs="Arial"/>
          <w:lang w:val="en-GB"/>
        </w:rPr>
        <w:t>P</w:t>
      </w:r>
      <w:r w:rsidRPr="009B7527">
        <w:rPr>
          <w:rFonts w:ascii="Arial" w:hAnsi="Arial" w:cs="Arial"/>
          <w:lang w:val="en-GB"/>
        </w:rPr>
        <w:t xml:space="preserve">rocurement </w:t>
      </w:r>
      <w:r w:rsidR="00F170FD">
        <w:rPr>
          <w:rFonts w:ascii="Arial" w:hAnsi="Arial" w:cs="Arial"/>
          <w:lang w:val="en-GB"/>
        </w:rPr>
        <w:t>D</w:t>
      </w:r>
      <w:r w:rsidRPr="009B7527">
        <w:rPr>
          <w:rFonts w:ascii="Arial" w:hAnsi="Arial" w:cs="Arial"/>
          <w:lang w:val="en-GB"/>
        </w:rPr>
        <w:t xml:space="preserve">ocuments (if required) or refuses to conclude the purchase contract on the terms and conditions specified in the </w:t>
      </w:r>
      <w:r w:rsidR="00F170FD">
        <w:rPr>
          <w:rFonts w:ascii="Arial" w:hAnsi="Arial" w:cs="Arial"/>
          <w:lang w:val="en-GB"/>
        </w:rPr>
        <w:t>P</w:t>
      </w:r>
      <w:r w:rsidRPr="009B7527">
        <w:rPr>
          <w:rFonts w:ascii="Arial" w:hAnsi="Arial" w:cs="Arial"/>
          <w:lang w:val="en-GB"/>
        </w:rPr>
        <w:t xml:space="preserve">rocurement </w:t>
      </w:r>
      <w:r w:rsidR="00F170FD">
        <w:rPr>
          <w:rFonts w:ascii="Arial" w:hAnsi="Arial" w:cs="Arial"/>
          <w:lang w:val="en-GB"/>
        </w:rPr>
        <w:t>D</w:t>
      </w:r>
      <w:r w:rsidRPr="009B7527">
        <w:rPr>
          <w:rFonts w:ascii="Arial" w:hAnsi="Arial" w:cs="Arial"/>
          <w:lang w:val="en-GB"/>
        </w:rPr>
        <w:t xml:space="preserve">ocuments. The </w:t>
      </w:r>
      <w:r w:rsidR="00066979" w:rsidRPr="00066979">
        <w:rPr>
          <w:rFonts w:ascii="Arial" w:hAnsi="Arial" w:cs="Arial"/>
          <w:lang w:val="en-GB"/>
        </w:rPr>
        <w:t xml:space="preserve">SP of the Terms and Conditions </w:t>
      </w:r>
      <w:r w:rsidRPr="009B7527">
        <w:rPr>
          <w:rFonts w:ascii="Arial" w:hAnsi="Arial" w:cs="Arial"/>
          <w:lang w:val="en-GB"/>
        </w:rPr>
        <w:t xml:space="preserve">may also provide for other cases when the supplier loses the </w:t>
      </w:r>
      <w:r w:rsidR="00817CE6">
        <w:rPr>
          <w:rFonts w:ascii="Arial" w:hAnsi="Arial" w:cs="Arial"/>
          <w:lang w:val="en-GB"/>
        </w:rPr>
        <w:t>tender</w:t>
      </w:r>
      <w:r w:rsidRPr="009B7527">
        <w:rPr>
          <w:rFonts w:ascii="Arial" w:hAnsi="Arial" w:cs="Arial"/>
          <w:lang w:val="en-GB"/>
        </w:rPr>
        <w:t xml:space="preserve"> security.</w:t>
      </w:r>
    </w:p>
    <w:p w14:paraId="065E804F" w14:textId="28789120" w:rsidR="009B7527" w:rsidRPr="009B7527" w:rsidRDefault="009B7527"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9B7527">
        <w:rPr>
          <w:rFonts w:ascii="Arial" w:hAnsi="Arial" w:cs="Arial"/>
          <w:lang w:val="en-GB"/>
        </w:rPr>
        <w:t xml:space="preserve">The validity period of the </w:t>
      </w:r>
      <w:r w:rsidR="00817CE6">
        <w:rPr>
          <w:rFonts w:ascii="Arial" w:hAnsi="Arial" w:cs="Arial"/>
          <w:lang w:val="en-GB"/>
        </w:rPr>
        <w:t>tender</w:t>
      </w:r>
      <w:r w:rsidRPr="009B7527">
        <w:rPr>
          <w:rFonts w:ascii="Arial" w:hAnsi="Arial" w:cs="Arial"/>
          <w:lang w:val="en-GB"/>
        </w:rPr>
        <w:t xml:space="preserve"> security document must be no shorter than the validity period of the supplier's Initial and </w:t>
      </w:r>
      <w:r w:rsidR="005E1A82" w:rsidRPr="00947446">
        <w:rPr>
          <w:rFonts w:ascii="Arial" w:hAnsi="Arial" w:cs="Arial"/>
          <w:lang w:val="en-GB"/>
        </w:rPr>
        <w:t>Final Tender</w:t>
      </w:r>
      <w:r w:rsidRPr="009B7527">
        <w:rPr>
          <w:rFonts w:ascii="Arial" w:hAnsi="Arial" w:cs="Arial"/>
          <w:lang w:val="en-GB"/>
        </w:rPr>
        <w:t>s.</w:t>
      </w:r>
    </w:p>
    <w:p w14:paraId="726D1B7B" w14:textId="34643E4F" w:rsidR="009B7527" w:rsidRPr="009B7527" w:rsidRDefault="009B7527" w:rsidP="00A1455F">
      <w:pPr>
        <w:pStyle w:val="paragrafesrasas2lygis"/>
        <w:numPr>
          <w:ilvl w:val="2"/>
          <w:numId w:val="23"/>
        </w:numPr>
        <w:tabs>
          <w:tab w:val="left" w:pos="1701"/>
        </w:tabs>
        <w:spacing w:after="0" w:line="240" w:lineRule="auto"/>
        <w:ind w:left="0" w:firstLine="709"/>
        <w:rPr>
          <w:rFonts w:ascii="Arial" w:hAnsi="Arial" w:cs="Arial"/>
          <w:lang w:val="en-GB"/>
        </w:rPr>
      </w:pPr>
      <w:r w:rsidRPr="009B7527">
        <w:rPr>
          <w:rFonts w:ascii="Arial" w:hAnsi="Arial" w:cs="Arial"/>
          <w:lang w:val="en-GB"/>
        </w:rPr>
        <w:t xml:space="preserve">The </w:t>
      </w:r>
      <w:r w:rsidR="00817CE6">
        <w:rPr>
          <w:rFonts w:ascii="Arial" w:hAnsi="Arial" w:cs="Arial"/>
          <w:lang w:val="en-GB"/>
        </w:rPr>
        <w:t>tender</w:t>
      </w:r>
      <w:r w:rsidRPr="009B7527">
        <w:rPr>
          <w:rFonts w:ascii="Arial" w:hAnsi="Arial" w:cs="Arial"/>
          <w:lang w:val="en-GB"/>
        </w:rPr>
        <w:t xml:space="preserve"> security document is not returned, since it is submitted in electronic form.</w:t>
      </w:r>
    </w:p>
    <w:p w14:paraId="762A0909" w14:textId="04B733B2" w:rsidR="004E45E6" w:rsidRPr="00C10B9F" w:rsidRDefault="009B7527" w:rsidP="00A1455F">
      <w:pPr>
        <w:pStyle w:val="paragrafesrasas2lygis"/>
        <w:numPr>
          <w:ilvl w:val="1"/>
          <w:numId w:val="23"/>
        </w:numPr>
        <w:tabs>
          <w:tab w:val="left" w:pos="1418"/>
        </w:tabs>
        <w:spacing w:after="0" w:line="240" w:lineRule="auto"/>
        <w:ind w:left="0" w:firstLine="709"/>
        <w:rPr>
          <w:rFonts w:ascii="Arial" w:hAnsi="Arial" w:cs="Arial"/>
          <w:lang w:val="en-GB"/>
        </w:rPr>
      </w:pPr>
      <w:r w:rsidRPr="009B7527">
        <w:rPr>
          <w:rFonts w:ascii="Arial" w:hAnsi="Arial" w:cs="Arial"/>
          <w:lang w:val="en-GB"/>
        </w:rPr>
        <w:t xml:space="preserve">The </w:t>
      </w:r>
      <w:r w:rsidR="008B0F7D">
        <w:rPr>
          <w:rFonts w:ascii="Arial" w:hAnsi="Arial" w:cs="Arial"/>
          <w:lang w:val="en-GB"/>
        </w:rPr>
        <w:t>Buyer</w:t>
      </w:r>
      <w:r w:rsidRPr="009B7527">
        <w:rPr>
          <w:rFonts w:ascii="Arial" w:hAnsi="Arial" w:cs="Arial"/>
          <w:lang w:val="en-GB"/>
        </w:rPr>
        <w:t xml:space="preserve"> may request suppliers to extend the </w:t>
      </w:r>
      <w:r w:rsidR="00817CE6">
        <w:rPr>
          <w:rFonts w:ascii="Arial" w:hAnsi="Arial" w:cs="Arial"/>
          <w:lang w:val="en-GB"/>
        </w:rPr>
        <w:t>tender</w:t>
      </w:r>
      <w:r w:rsidRPr="009B7527">
        <w:rPr>
          <w:rFonts w:ascii="Arial" w:hAnsi="Arial" w:cs="Arial"/>
          <w:lang w:val="en-GB"/>
        </w:rPr>
        <w:t xml:space="preserve"> security period until a specifically specified date</w:t>
      </w:r>
      <w:r w:rsidR="004E45E6" w:rsidRPr="00C10B9F">
        <w:rPr>
          <w:rFonts w:ascii="Arial" w:hAnsi="Arial" w:cs="Arial"/>
          <w:lang w:val="en-GB"/>
        </w:rPr>
        <w:t>.</w:t>
      </w:r>
    </w:p>
    <w:p w14:paraId="7DAAA858" w14:textId="77777777" w:rsidR="004E45E6" w:rsidRPr="00C10B9F" w:rsidRDefault="004E45E6" w:rsidP="004E45E6">
      <w:pPr>
        <w:pStyle w:val="ListParagraph"/>
        <w:shd w:val="clear" w:color="auto" w:fill="FFFFFF"/>
        <w:spacing w:after="0" w:line="240" w:lineRule="auto"/>
        <w:ind w:left="567"/>
        <w:jc w:val="both"/>
        <w:rPr>
          <w:rFonts w:ascii="Arial" w:eastAsia="Times New Roman" w:hAnsi="Arial" w:cs="Arial"/>
          <w:sz w:val="22"/>
          <w:szCs w:val="22"/>
          <w:lang w:val="en-GB"/>
        </w:rPr>
      </w:pPr>
    </w:p>
    <w:p w14:paraId="4C690473" w14:textId="36FDA0EF" w:rsidR="00981172" w:rsidRPr="00C10B9F" w:rsidRDefault="004338B5" w:rsidP="00A1455F">
      <w:pPr>
        <w:pStyle w:val="Heading1"/>
        <w:numPr>
          <w:ilvl w:val="0"/>
          <w:numId w:val="23"/>
        </w:numPr>
        <w:spacing w:before="0" w:after="0" w:line="300" w:lineRule="auto"/>
        <w:rPr>
          <w:rFonts w:ascii="Arial" w:hAnsi="Arial" w:cs="Arial"/>
          <w:color w:val="002060"/>
          <w:sz w:val="22"/>
          <w:szCs w:val="22"/>
          <w:lang w:val="en-GB"/>
        </w:rPr>
      </w:pPr>
      <w:bookmarkStart w:id="57" w:name="_Toc198032737"/>
      <w:r w:rsidRPr="004338B5">
        <w:rPr>
          <w:rFonts w:ascii="Arial" w:hAnsi="Arial" w:cs="Arial"/>
          <w:color w:val="auto"/>
          <w:sz w:val="22"/>
          <w:szCs w:val="22"/>
          <w:lang w:val="en-GB"/>
        </w:rPr>
        <w:t xml:space="preserve">Application of the </w:t>
      </w:r>
      <w:r>
        <w:rPr>
          <w:rFonts w:ascii="Arial" w:hAnsi="Arial" w:cs="Arial"/>
          <w:color w:val="auto"/>
          <w:sz w:val="22"/>
          <w:szCs w:val="22"/>
          <w:lang w:val="en-GB"/>
        </w:rPr>
        <w:t>Form of D</w:t>
      </w:r>
      <w:r w:rsidRPr="004338B5">
        <w:rPr>
          <w:rFonts w:ascii="Arial" w:hAnsi="Arial" w:cs="Arial"/>
          <w:color w:val="auto"/>
          <w:sz w:val="22"/>
          <w:szCs w:val="22"/>
          <w:lang w:val="en-GB"/>
        </w:rPr>
        <w:t xml:space="preserve">eclaration of </w:t>
      </w:r>
      <w:r>
        <w:rPr>
          <w:rFonts w:ascii="Arial" w:hAnsi="Arial" w:cs="Arial"/>
          <w:color w:val="auto"/>
          <w:sz w:val="22"/>
          <w:szCs w:val="22"/>
          <w:lang w:val="en-GB"/>
        </w:rPr>
        <w:t>C</w:t>
      </w:r>
      <w:r w:rsidRPr="004338B5">
        <w:rPr>
          <w:rFonts w:ascii="Arial" w:hAnsi="Arial" w:cs="Arial"/>
          <w:color w:val="auto"/>
          <w:sz w:val="22"/>
          <w:szCs w:val="22"/>
          <w:lang w:val="en-GB"/>
        </w:rPr>
        <w:t xml:space="preserve">ompliance with </w:t>
      </w:r>
      <w:r>
        <w:rPr>
          <w:rFonts w:ascii="Arial" w:hAnsi="Arial" w:cs="Arial"/>
          <w:color w:val="auto"/>
          <w:sz w:val="22"/>
          <w:szCs w:val="22"/>
          <w:lang w:val="en-GB"/>
        </w:rPr>
        <w:t>N</w:t>
      </w:r>
      <w:r w:rsidRPr="004338B5">
        <w:rPr>
          <w:rFonts w:ascii="Arial" w:hAnsi="Arial" w:cs="Arial"/>
          <w:color w:val="auto"/>
          <w:sz w:val="22"/>
          <w:szCs w:val="22"/>
          <w:lang w:val="en-GB"/>
        </w:rPr>
        <w:t xml:space="preserve">ational </w:t>
      </w:r>
      <w:r>
        <w:rPr>
          <w:rFonts w:ascii="Arial" w:hAnsi="Arial" w:cs="Arial"/>
          <w:color w:val="auto"/>
          <w:sz w:val="22"/>
          <w:szCs w:val="22"/>
          <w:lang w:val="en-GB"/>
        </w:rPr>
        <w:t>S</w:t>
      </w:r>
      <w:r w:rsidRPr="004338B5">
        <w:rPr>
          <w:rFonts w:ascii="Arial" w:hAnsi="Arial" w:cs="Arial"/>
          <w:color w:val="auto"/>
          <w:sz w:val="22"/>
          <w:szCs w:val="22"/>
          <w:lang w:val="en-GB"/>
        </w:rPr>
        <w:t xml:space="preserve">ecurity </w:t>
      </w:r>
      <w:r>
        <w:rPr>
          <w:rFonts w:ascii="Arial" w:hAnsi="Arial" w:cs="Arial"/>
          <w:color w:val="auto"/>
          <w:sz w:val="22"/>
          <w:szCs w:val="22"/>
          <w:lang w:val="en-GB"/>
        </w:rPr>
        <w:t>R</w:t>
      </w:r>
      <w:r w:rsidRPr="004338B5">
        <w:rPr>
          <w:rFonts w:ascii="Arial" w:hAnsi="Arial" w:cs="Arial"/>
          <w:color w:val="auto"/>
          <w:sz w:val="22"/>
          <w:szCs w:val="22"/>
          <w:lang w:val="en-GB"/>
        </w:rPr>
        <w:t xml:space="preserve">equirements, </w:t>
      </w:r>
      <w:r>
        <w:rPr>
          <w:rFonts w:ascii="Arial" w:hAnsi="Arial" w:cs="Arial"/>
          <w:color w:val="auto"/>
          <w:sz w:val="22"/>
          <w:szCs w:val="22"/>
          <w:lang w:val="en-GB"/>
        </w:rPr>
        <w:t>O</w:t>
      </w:r>
      <w:r w:rsidRPr="004338B5">
        <w:rPr>
          <w:rFonts w:ascii="Arial" w:hAnsi="Arial" w:cs="Arial"/>
          <w:color w:val="auto"/>
          <w:sz w:val="22"/>
          <w:szCs w:val="22"/>
          <w:lang w:val="en-GB"/>
        </w:rPr>
        <w:t xml:space="preserve">ther </w:t>
      </w:r>
      <w:r>
        <w:rPr>
          <w:rFonts w:ascii="Arial" w:hAnsi="Arial" w:cs="Arial"/>
          <w:color w:val="auto"/>
          <w:sz w:val="22"/>
          <w:szCs w:val="22"/>
          <w:lang w:val="en-GB"/>
        </w:rPr>
        <w:t>R</w:t>
      </w:r>
      <w:r w:rsidRPr="004338B5">
        <w:rPr>
          <w:rFonts w:ascii="Arial" w:hAnsi="Arial" w:cs="Arial"/>
          <w:color w:val="auto"/>
          <w:sz w:val="22"/>
          <w:szCs w:val="22"/>
          <w:lang w:val="en-GB"/>
        </w:rPr>
        <w:t>equirements</w:t>
      </w:r>
      <w:bookmarkEnd w:id="57"/>
    </w:p>
    <w:p w14:paraId="1B0DB61B" w14:textId="77777777" w:rsidR="00AF1289" w:rsidRPr="00C10B9F" w:rsidRDefault="00AF1289" w:rsidP="00AF1289">
      <w:pPr>
        <w:shd w:val="clear" w:color="auto" w:fill="FFFFFF"/>
        <w:spacing w:after="0" w:line="240" w:lineRule="auto"/>
        <w:ind w:firstLine="697"/>
        <w:jc w:val="both"/>
        <w:rPr>
          <w:rFonts w:ascii="Arial" w:eastAsia="Times New Roman" w:hAnsi="Arial" w:cs="Arial"/>
          <w:sz w:val="22"/>
          <w:szCs w:val="22"/>
          <w:lang w:val="en-GB"/>
        </w:rPr>
      </w:pPr>
    </w:p>
    <w:p w14:paraId="2A333093" w14:textId="765A253F" w:rsidR="00EE2377" w:rsidRPr="00EE2377" w:rsidRDefault="00EE2377" w:rsidP="00A1455F">
      <w:pPr>
        <w:pStyle w:val="paragrafesrasas2lygis"/>
        <w:numPr>
          <w:ilvl w:val="1"/>
          <w:numId w:val="23"/>
        </w:numPr>
        <w:tabs>
          <w:tab w:val="left" w:pos="1418"/>
        </w:tabs>
        <w:spacing w:after="0" w:line="240" w:lineRule="auto"/>
        <w:ind w:left="0" w:firstLine="709"/>
        <w:rPr>
          <w:rFonts w:ascii="Arial" w:hAnsi="Arial" w:cs="Arial"/>
          <w:lang w:val="en-GB"/>
        </w:rPr>
      </w:pPr>
      <w:r w:rsidRPr="00EE2377">
        <w:rPr>
          <w:rFonts w:ascii="Arial" w:hAnsi="Arial" w:cs="Arial"/>
          <w:lang w:val="en-GB"/>
        </w:rPr>
        <w:t xml:space="preserve">When the </w:t>
      </w:r>
      <w:r w:rsidR="00AD364F" w:rsidRPr="00AD364F">
        <w:rPr>
          <w:rFonts w:ascii="Arial" w:hAnsi="Arial" w:cs="Arial"/>
          <w:lang w:val="en-GB"/>
        </w:rPr>
        <w:t>SP of the Terms and Conditions</w:t>
      </w:r>
      <w:r w:rsidRPr="00EE2377">
        <w:rPr>
          <w:rFonts w:ascii="Arial" w:hAnsi="Arial" w:cs="Arial"/>
          <w:lang w:val="en-GB"/>
        </w:rPr>
        <w:t xml:space="preserve"> states that the </w:t>
      </w:r>
      <w:r w:rsidR="00014673">
        <w:rPr>
          <w:rFonts w:ascii="Arial" w:hAnsi="Arial" w:cs="Arial"/>
          <w:lang w:val="en-GB"/>
        </w:rPr>
        <w:t>Buyer</w:t>
      </w:r>
      <w:r w:rsidRPr="00EE2377">
        <w:rPr>
          <w:rFonts w:ascii="Arial" w:hAnsi="Arial" w:cs="Arial"/>
          <w:lang w:val="en-GB"/>
        </w:rPr>
        <w:t xml:space="preserve">, in accordance with Article 50, paragraph 9 of the </w:t>
      </w:r>
      <w:r w:rsidR="00D711F3">
        <w:rPr>
          <w:rFonts w:ascii="Arial" w:hAnsi="Arial" w:cs="Arial"/>
          <w:lang w:val="en-GB"/>
        </w:rPr>
        <w:t>LP</w:t>
      </w:r>
      <w:r w:rsidRPr="00EE2377">
        <w:rPr>
          <w:rFonts w:ascii="Arial" w:hAnsi="Arial" w:cs="Arial"/>
          <w:lang w:val="en-GB"/>
        </w:rPr>
        <w:t xml:space="preserve">, will carry out an inspection of the purchased object for threats to national security, the supplier, when submitting the </w:t>
      </w:r>
      <w:r w:rsidR="00FC3D48">
        <w:rPr>
          <w:rFonts w:ascii="Arial" w:hAnsi="Arial" w:cs="Arial"/>
          <w:lang w:val="en-GB"/>
        </w:rPr>
        <w:t>Request for Participation</w:t>
      </w:r>
      <w:r w:rsidRPr="00EE2377">
        <w:rPr>
          <w:rFonts w:ascii="Arial" w:hAnsi="Arial" w:cs="Arial"/>
          <w:lang w:val="en-GB"/>
        </w:rPr>
        <w:t xml:space="preserve"> / Initial </w:t>
      </w:r>
      <w:r w:rsidR="00EC2DA0">
        <w:rPr>
          <w:rFonts w:ascii="Arial" w:hAnsi="Arial" w:cs="Arial"/>
          <w:lang w:val="en-GB"/>
        </w:rPr>
        <w:t>Tender</w:t>
      </w:r>
      <w:r w:rsidRPr="00EE2377">
        <w:rPr>
          <w:rFonts w:ascii="Arial" w:hAnsi="Arial" w:cs="Arial"/>
          <w:lang w:val="en-GB"/>
        </w:rPr>
        <w:t>, must submit a completed and signed Declaration of Compliance with National Security Requirements. This declaration must also be submitted by the economic entities whose capa</w:t>
      </w:r>
      <w:r w:rsidR="006F7CD6">
        <w:rPr>
          <w:rFonts w:ascii="Arial" w:hAnsi="Arial" w:cs="Arial"/>
          <w:lang w:val="en-GB"/>
        </w:rPr>
        <w:t>c</w:t>
      </w:r>
      <w:r w:rsidRPr="00EE2377">
        <w:rPr>
          <w:rFonts w:ascii="Arial" w:hAnsi="Arial" w:cs="Arial"/>
          <w:lang w:val="en-GB"/>
        </w:rPr>
        <w:t>ities the supplier relies</w:t>
      </w:r>
      <w:r w:rsidR="00EC3631">
        <w:rPr>
          <w:rFonts w:ascii="Arial" w:hAnsi="Arial" w:cs="Arial"/>
          <w:lang w:val="en-GB"/>
        </w:rPr>
        <w:t xml:space="preserve"> upon</w:t>
      </w:r>
      <w:r w:rsidRPr="00EE2377">
        <w:rPr>
          <w:rFonts w:ascii="Arial" w:hAnsi="Arial" w:cs="Arial"/>
          <w:lang w:val="en-GB"/>
        </w:rPr>
        <w:t xml:space="preserve">, as well as all joint venture partners, if the </w:t>
      </w:r>
      <w:r w:rsidR="00EC2DA0">
        <w:rPr>
          <w:rFonts w:ascii="Arial" w:hAnsi="Arial" w:cs="Arial"/>
          <w:lang w:val="en-GB"/>
        </w:rPr>
        <w:t>tender</w:t>
      </w:r>
      <w:r w:rsidRPr="00EE2377">
        <w:rPr>
          <w:rFonts w:ascii="Arial" w:hAnsi="Arial" w:cs="Arial"/>
          <w:lang w:val="en-GB"/>
        </w:rPr>
        <w:t xml:space="preserve"> is submitted </w:t>
      </w:r>
      <w:proofErr w:type="gramStart"/>
      <w:r w:rsidRPr="00EE2377">
        <w:rPr>
          <w:rFonts w:ascii="Arial" w:hAnsi="Arial" w:cs="Arial"/>
          <w:lang w:val="en-GB"/>
        </w:rPr>
        <w:t>on the basis of</w:t>
      </w:r>
      <w:proofErr w:type="gramEnd"/>
      <w:r w:rsidRPr="00EE2377">
        <w:rPr>
          <w:rFonts w:ascii="Arial" w:hAnsi="Arial" w:cs="Arial"/>
          <w:lang w:val="en-GB"/>
        </w:rPr>
        <w:t xml:space="preserve"> a joint venture agreement of a group of economic entities.</w:t>
      </w:r>
    </w:p>
    <w:p w14:paraId="31151E45" w14:textId="3B13CA4A" w:rsidR="00B63B9B" w:rsidRPr="00C10B9F" w:rsidRDefault="00EE2377" w:rsidP="00A1455F">
      <w:pPr>
        <w:pStyle w:val="paragrafesrasas2lygis"/>
        <w:numPr>
          <w:ilvl w:val="1"/>
          <w:numId w:val="23"/>
        </w:numPr>
        <w:tabs>
          <w:tab w:val="left" w:pos="1418"/>
        </w:tabs>
        <w:spacing w:after="0" w:line="240" w:lineRule="auto"/>
        <w:ind w:left="0" w:firstLine="709"/>
        <w:rPr>
          <w:rFonts w:ascii="Arial" w:hAnsi="Arial" w:cs="Arial"/>
          <w:lang w:val="en-GB"/>
        </w:rPr>
      </w:pPr>
      <w:r w:rsidRPr="00EE2377">
        <w:rPr>
          <w:rFonts w:ascii="Arial" w:hAnsi="Arial" w:cs="Arial"/>
          <w:lang w:val="en-GB"/>
        </w:rPr>
        <w:t xml:space="preserve">The procurement agreement must not pose a threat to national security interests. If the procurement contract may pose a threat to national security interests, the Buyer, in accordance with the provisions of the Law of the Republic of Lithuania on the Protection of Objects Important for Ensuring National Security, shall, prior to concluding the contract, carry out a procedure confirming that (i) the intended contract complies with </w:t>
      </w:r>
      <w:r w:rsidRPr="00EE2377">
        <w:rPr>
          <w:rFonts w:ascii="Arial" w:hAnsi="Arial" w:cs="Arial"/>
          <w:lang w:val="en-GB"/>
        </w:rPr>
        <w:lastRenderedPageBreak/>
        <w:t xml:space="preserve">national security interests and such contract may be concluded and executed (ii) or, if the intended contract does not comply with national security interests, it may not be concluded until the reasons posing a threat to national security interests are eliminated, if such reasons can be eliminated. The verification of the conformity of the procurement contract with national security interests shall be carried out in the following </w:t>
      </w:r>
      <w:proofErr w:type="gramStart"/>
      <w:r w:rsidRPr="00EE2377">
        <w:rPr>
          <w:rFonts w:ascii="Arial" w:hAnsi="Arial" w:cs="Arial"/>
          <w:lang w:val="en-GB"/>
        </w:rPr>
        <w:t>cases:</w:t>
      </w:r>
      <w:r w:rsidR="00B63B9B" w:rsidRPr="00C10B9F">
        <w:rPr>
          <w:rFonts w:ascii="Arial" w:hAnsi="Arial" w:cs="Arial"/>
          <w:lang w:val="en-GB"/>
        </w:rPr>
        <w:t>:</w:t>
      </w:r>
      <w:proofErr w:type="gramEnd"/>
    </w:p>
    <w:p w14:paraId="683EB0BF" w14:textId="01444E15" w:rsidR="00BD7846" w:rsidRPr="00BD7846" w:rsidRDefault="00B63B9B" w:rsidP="00A1455F">
      <w:pPr>
        <w:pStyle w:val="ListParagraph"/>
        <w:numPr>
          <w:ilvl w:val="0"/>
          <w:numId w:val="22"/>
        </w:numPr>
        <w:tabs>
          <w:tab w:val="left" w:pos="990"/>
          <w:tab w:val="left" w:pos="2977"/>
        </w:tabs>
        <w:spacing w:after="0" w:line="240" w:lineRule="auto"/>
        <w:ind w:left="0" w:firstLine="709"/>
        <w:jc w:val="both"/>
        <w:rPr>
          <w:rFonts w:ascii="Arial" w:eastAsia="Times New Roman" w:hAnsi="Arial" w:cs="Arial"/>
          <w:sz w:val="22"/>
          <w:szCs w:val="22"/>
          <w:lang w:val="en-GB" w:eastAsia="en-US"/>
        </w:rPr>
      </w:pPr>
      <w:r w:rsidRPr="00C10B9F">
        <w:rPr>
          <w:rFonts w:ascii="Arial" w:eastAsia="Times New Roman" w:hAnsi="Arial" w:cs="Arial"/>
          <w:sz w:val="22"/>
          <w:szCs w:val="22"/>
          <w:lang w:val="en-GB" w:eastAsia="en-US"/>
        </w:rPr>
        <w:t xml:space="preserve"> </w:t>
      </w:r>
      <w:r w:rsidR="00BD7846" w:rsidRPr="00BD7846">
        <w:rPr>
          <w:rFonts w:ascii="Arial" w:eastAsia="Times New Roman" w:hAnsi="Arial" w:cs="Arial"/>
          <w:sz w:val="22"/>
          <w:szCs w:val="22"/>
          <w:lang w:val="en-GB" w:eastAsia="en-US"/>
        </w:rPr>
        <w:t xml:space="preserve">when the value of the procurement contract exceeds 10 (ten) percent of the annual revenue of the Buyer for the previous financial </w:t>
      </w:r>
      <w:proofErr w:type="gramStart"/>
      <w:r w:rsidR="00BD7846" w:rsidRPr="00BD7846">
        <w:rPr>
          <w:rFonts w:ascii="Arial" w:eastAsia="Times New Roman" w:hAnsi="Arial" w:cs="Arial"/>
          <w:sz w:val="22"/>
          <w:szCs w:val="22"/>
          <w:lang w:val="en-GB" w:eastAsia="en-US"/>
        </w:rPr>
        <w:t>year;</w:t>
      </w:r>
      <w:proofErr w:type="gramEnd"/>
    </w:p>
    <w:p w14:paraId="480F6EC5" w14:textId="34741CE6" w:rsidR="00BD7846" w:rsidRPr="00BD7846" w:rsidRDefault="00BD7846" w:rsidP="00A1455F">
      <w:pPr>
        <w:pStyle w:val="ListParagraph"/>
        <w:numPr>
          <w:ilvl w:val="0"/>
          <w:numId w:val="22"/>
        </w:numPr>
        <w:tabs>
          <w:tab w:val="left" w:pos="990"/>
          <w:tab w:val="left" w:pos="2977"/>
        </w:tabs>
        <w:spacing w:after="0" w:line="240" w:lineRule="auto"/>
        <w:ind w:left="0" w:firstLine="709"/>
        <w:jc w:val="both"/>
        <w:rPr>
          <w:rFonts w:ascii="Arial" w:eastAsia="Times New Roman" w:hAnsi="Arial" w:cs="Arial"/>
          <w:sz w:val="22"/>
          <w:szCs w:val="22"/>
          <w:lang w:val="en-GB" w:eastAsia="en-US"/>
        </w:rPr>
      </w:pPr>
      <w:proofErr w:type="gramStart"/>
      <w:r w:rsidRPr="00BD7846">
        <w:rPr>
          <w:rFonts w:ascii="Arial" w:eastAsia="Times New Roman" w:hAnsi="Arial" w:cs="Arial"/>
          <w:sz w:val="22"/>
          <w:szCs w:val="22"/>
          <w:lang w:val="en-GB" w:eastAsia="en-US"/>
        </w:rPr>
        <w:t>on the basis of</w:t>
      </w:r>
      <w:proofErr w:type="gramEnd"/>
      <w:r w:rsidRPr="00BD7846">
        <w:rPr>
          <w:rFonts w:ascii="Arial" w:eastAsia="Times New Roman" w:hAnsi="Arial" w:cs="Arial"/>
          <w:sz w:val="22"/>
          <w:szCs w:val="22"/>
          <w:lang w:val="en-GB" w:eastAsia="en-US"/>
        </w:rPr>
        <w:t xml:space="preserve"> the procurement contract, the other party to the contract or third parties are granted the right to service, gain access to or otherwise familiarize themselves with the essential information technologies, their systems or infrastructure, databases or data contained therein, provided for in the Buyer's security </w:t>
      </w:r>
      <w:proofErr w:type="gramStart"/>
      <w:r w:rsidRPr="00BD7846">
        <w:rPr>
          <w:rFonts w:ascii="Arial" w:eastAsia="Times New Roman" w:hAnsi="Arial" w:cs="Arial"/>
          <w:sz w:val="22"/>
          <w:szCs w:val="22"/>
          <w:lang w:val="en-GB" w:eastAsia="en-US"/>
        </w:rPr>
        <w:t>plans;</w:t>
      </w:r>
      <w:proofErr w:type="gramEnd"/>
    </w:p>
    <w:p w14:paraId="408B4B3D" w14:textId="65856FE8" w:rsidR="00B63B9B" w:rsidRPr="00C10B9F" w:rsidRDefault="00BD7846" w:rsidP="00A1455F">
      <w:pPr>
        <w:pStyle w:val="ListParagraph"/>
        <w:numPr>
          <w:ilvl w:val="0"/>
          <w:numId w:val="22"/>
        </w:numPr>
        <w:tabs>
          <w:tab w:val="left" w:pos="990"/>
          <w:tab w:val="left" w:pos="2977"/>
        </w:tabs>
        <w:spacing w:after="0" w:line="240" w:lineRule="auto"/>
        <w:ind w:left="0" w:firstLine="709"/>
        <w:contextualSpacing w:val="0"/>
        <w:jc w:val="both"/>
        <w:rPr>
          <w:rFonts w:ascii="Arial" w:eastAsia="Times New Roman" w:hAnsi="Arial" w:cs="Arial"/>
          <w:sz w:val="22"/>
          <w:szCs w:val="22"/>
          <w:lang w:val="en-GB" w:eastAsia="en-US"/>
        </w:rPr>
      </w:pPr>
      <w:r w:rsidRPr="00BD7846">
        <w:rPr>
          <w:rFonts w:ascii="Arial" w:eastAsia="Times New Roman" w:hAnsi="Arial" w:cs="Arial"/>
          <w:sz w:val="22"/>
          <w:szCs w:val="22"/>
          <w:lang w:val="en-GB" w:eastAsia="en-US"/>
        </w:rPr>
        <w:t xml:space="preserve">in other cases, when the provisions of the Law on the Protection of Objects Important for Ensuring National Security of the Republic of Lithuania and/or its subordinate legal acts provide for cases where the Buyer is responsible for ensuring that the purchase contract will not pose a threat to national security </w:t>
      </w:r>
      <w:proofErr w:type="gramStart"/>
      <w:r w:rsidRPr="00BD7846">
        <w:rPr>
          <w:rFonts w:ascii="Arial" w:eastAsia="Times New Roman" w:hAnsi="Arial" w:cs="Arial"/>
          <w:sz w:val="22"/>
          <w:szCs w:val="22"/>
          <w:lang w:val="en-GB" w:eastAsia="en-US"/>
        </w:rPr>
        <w:t>interests.</w:t>
      </w:r>
      <w:r w:rsidR="00B63B9B" w:rsidRPr="00C10B9F">
        <w:rPr>
          <w:rFonts w:ascii="Arial" w:eastAsia="Times New Roman" w:hAnsi="Arial" w:cs="Arial"/>
          <w:sz w:val="22"/>
          <w:szCs w:val="22"/>
          <w:lang w:val="en-GB" w:eastAsia="en-US"/>
        </w:rPr>
        <w:t>.</w:t>
      </w:r>
      <w:proofErr w:type="gramEnd"/>
      <w:r w:rsidR="00B63B9B" w:rsidRPr="00C10B9F">
        <w:rPr>
          <w:rFonts w:ascii="Arial" w:eastAsia="Times New Roman" w:hAnsi="Arial" w:cs="Arial"/>
          <w:sz w:val="22"/>
          <w:szCs w:val="22"/>
          <w:lang w:val="en-GB" w:eastAsia="en-US"/>
        </w:rPr>
        <w:t xml:space="preserve"> </w:t>
      </w:r>
    </w:p>
    <w:p w14:paraId="25C55614" w14:textId="7514A945" w:rsidR="00727BF9" w:rsidRPr="00C10B9F"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val="en-GB" w:eastAsia="en-US"/>
        </w:rPr>
      </w:pPr>
    </w:p>
    <w:p w14:paraId="0D690F46" w14:textId="77777777" w:rsidR="00507069" w:rsidRPr="00C10B9F" w:rsidRDefault="00507069" w:rsidP="00507069">
      <w:pPr>
        <w:pStyle w:val="ListParagraph"/>
        <w:shd w:val="clear" w:color="auto" w:fill="FFFFFF"/>
        <w:spacing w:after="0" w:line="240" w:lineRule="auto"/>
        <w:ind w:left="567"/>
        <w:jc w:val="both"/>
        <w:rPr>
          <w:rFonts w:ascii="Arial" w:eastAsia="Times New Roman" w:hAnsi="Arial" w:cs="Arial"/>
          <w:sz w:val="22"/>
          <w:szCs w:val="22"/>
          <w:lang w:val="en-GB"/>
        </w:rPr>
      </w:pPr>
    </w:p>
    <w:p w14:paraId="127BBA9D" w14:textId="44CC25CE" w:rsidR="00507069" w:rsidRPr="00C10B9F" w:rsidRDefault="00565F99" w:rsidP="00A1455F">
      <w:pPr>
        <w:pStyle w:val="Heading1"/>
        <w:numPr>
          <w:ilvl w:val="0"/>
          <w:numId w:val="23"/>
        </w:numPr>
        <w:spacing w:before="0" w:after="0" w:line="300" w:lineRule="auto"/>
        <w:rPr>
          <w:rFonts w:ascii="Arial" w:hAnsi="Arial" w:cs="Arial"/>
          <w:color w:val="002060"/>
          <w:sz w:val="22"/>
          <w:szCs w:val="22"/>
          <w:lang w:val="en-GB"/>
        </w:rPr>
      </w:pPr>
      <w:bookmarkStart w:id="58" w:name="_Toc198032738"/>
      <w:r w:rsidRPr="00565F99">
        <w:rPr>
          <w:rFonts w:ascii="Arial" w:hAnsi="Arial" w:cs="Arial"/>
          <w:color w:val="auto"/>
          <w:sz w:val="22"/>
          <w:szCs w:val="22"/>
          <w:lang w:val="en-GB"/>
        </w:rPr>
        <w:t xml:space="preserve">Reserved </w:t>
      </w:r>
      <w:r>
        <w:rPr>
          <w:rFonts w:ascii="Arial" w:hAnsi="Arial" w:cs="Arial"/>
          <w:color w:val="auto"/>
          <w:sz w:val="22"/>
          <w:szCs w:val="22"/>
          <w:lang w:val="en-GB"/>
        </w:rPr>
        <w:t>R</w:t>
      </w:r>
      <w:r w:rsidRPr="00565F99">
        <w:rPr>
          <w:rFonts w:ascii="Arial" w:hAnsi="Arial" w:cs="Arial"/>
          <w:color w:val="auto"/>
          <w:sz w:val="22"/>
          <w:szCs w:val="22"/>
          <w:lang w:val="en-GB"/>
        </w:rPr>
        <w:t xml:space="preserve">ight to </w:t>
      </w:r>
      <w:r>
        <w:rPr>
          <w:rFonts w:ascii="Arial" w:hAnsi="Arial" w:cs="Arial"/>
          <w:color w:val="auto"/>
          <w:sz w:val="22"/>
          <w:szCs w:val="22"/>
          <w:lang w:val="en-GB"/>
        </w:rPr>
        <w:t>P</w:t>
      </w:r>
      <w:r w:rsidRPr="00565F99">
        <w:rPr>
          <w:rFonts w:ascii="Arial" w:hAnsi="Arial" w:cs="Arial"/>
          <w:color w:val="auto"/>
          <w:sz w:val="22"/>
          <w:szCs w:val="22"/>
          <w:lang w:val="en-GB"/>
        </w:rPr>
        <w:t xml:space="preserve">articipate in the </w:t>
      </w:r>
      <w:r>
        <w:rPr>
          <w:rFonts w:ascii="Arial" w:hAnsi="Arial" w:cs="Arial"/>
          <w:color w:val="auto"/>
          <w:sz w:val="22"/>
          <w:szCs w:val="22"/>
          <w:lang w:val="en-GB"/>
        </w:rPr>
        <w:t>P</w:t>
      </w:r>
      <w:r w:rsidRPr="00565F99">
        <w:rPr>
          <w:rFonts w:ascii="Arial" w:hAnsi="Arial" w:cs="Arial"/>
          <w:color w:val="auto"/>
          <w:sz w:val="22"/>
          <w:szCs w:val="22"/>
          <w:lang w:val="en-GB"/>
        </w:rPr>
        <w:t>rocurement</w:t>
      </w:r>
      <w:bookmarkEnd w:id="58"/>
    </w:p>
    <w:p w14:paraId="2FB2C5C5" w14:textId="77777777" w:rsidR="00507069" w:rsidRPr="00C10B9F" w:rsidRDefault="00507069" w:rsidP="00507069">
      <w:pPr>
        <w:shd w:val="clear" w:color="auto" w:fill="FFFFFF"/>
        <w:spacing w:after="0" w:line="240" w:lineRule="auto"/>
        <w:ind w:firstLine="697"/>
        <w:jc w:val="both"/>
        <w:rPr>
          <w:rFonts w:ascii="Arial" w:eastAsia="Times New Roman" w:hAnsi="Arial" w:cs="Arial"/>
          <w:sz w:val="22"/>
          <w:szCs w:val="22"/>
          <w:lang w:val="en-GB"/>
        </w:rPr>
      </w:pPr>
    </w:p>
    <w:p w14:paraId="2254BA63" w14:textId="66D32567" w:rsidR="00C27B5D" w:rsidRPr="00C27B5D" w:rsidRDefault="00C27B5D" w:rsidP="00A1455F">
      <w:pPr>
        <w:pStyle w:val="ListParagraph"/>
        <w:numPr>
          <w:ilvl w:val="1"/>
          <w:numId w:val="23"/>
        </w:numPr>
        <w:tabs>
          <w:tab w:val="left" w:pos="1418"/>
        </w:tabs>
        <w:spacing w:after="0" w:line="240" w:lineRule="auto"/>
        <w:ind w:left="0" w:firstLine="709"/>
        <w:jc w:val="both"/>
        <w:rPr>
          <w:rFonts w:ascii="Arial" w:hAnsi="Arial" w:cs="Arial"/>
          <w:sz w:val="22"/>
          <w:szCs w:val="22"/>
          <w:lang w:val="en-GB"/>
        </w:rPr>
      </w:pPr>
      <w:r w:rsidRPr="00C27B5D">
        <w:rPr>
          <w:rFonts w:ascii="Arial" w:hAnsi="Arial" w:cs="Arial"/>
          <w:sz w:val="22"/>
          <w:szCs w:val="22"/>
          <w:lang w:val="en-GB"/>
        </w:rPr>
        <w:t xml:space="preserve">This section applies if the Buyer reserves the right to participate in the procurement for suppliers specified in the </w:t>
      </w:r>
      <w:r w:rsidR="00AD3050" w:rsidRPr="00AD3050">
        <w:rPr>
          <w:rFonts w:ascii="Arial" w:hAnsi="Arial" w:cs="Arial"/>
          <w:sz w:val="22"/>
          <w:szCs w:val="22"/>
          <w:lang w:val="en-GB"/>
        </w:rPr>
        <w:t>SP of the Terms and Conditions</w:t>
      </w:r>
      <w:r w:rsidRPr="00C27B5D">
        <w:rPr>
          <w:rFonts w:ascii="Arial" w:hAnsi="Arial" w:cs="Arial"/>
          <w:sz w:val="22"/>
          <w:szCs w:val="22"/>
          <w:lang w:val="en-GB"/>
        </w:rPr>
        <w:t>.</w:t>
      </w:r>
    </w:p>
    <w:p w14:paraId="277F3CDC" w14:textId="4D4ECAE4" w:rsidR="00C27B5D" w:rsidRPr="00C27B5D" w:rsidRDefault="00C27B5D" w:rsidP="00A1455F">
      <w:pPr>
        <w:pStyle w:val="ListParagraph"/>
        <w:numPr>
          <w:ilvl w:val="1"/>
          <w:numId w:val="23"/>
        </w:numPr>
        <w:tabs>
          <w:tab w:val="left" w:pos="1418"/>
        </w:tabs>
        <w:spacing w:after="0" w:line="240" w:lineRule="auto"/>
        <w:ind w:left="0" w:firstLine="709"/>
        <w:jc w:val="both"/>
        <w:rPr>
          <w:rFonts w:ascii="Arial" w:hAnsi="Arial" w:cs="Arial"/>
          <w:sz w:val="22"/>
          <w:szCs w:val="22"/>
          <w:lang w:val="en-GB"/>
        </w:rPr>
      </w:pPr>
      <w:r w:rsidRPr="00C27B5D">
        <w:rPr>
          <w:rFonts w:ascii="Arial" w:hAnsi="Arial" w:cs="Arial"/>
          <w:sz w:val="22"/>
          <w:szCs w:val="22"/>
          <w:lang w:val="en-GB"/>
        </w:rPr>
        <w:t xml:space="preserve">If the Buyer reserves the right to participate in the procurement only for suppliers specified in Article 35 of the </w:t>
      </w:r>
      <w:r w:rsidR="005B12CB">
        <w:rPr>
          <w:rFonts w:ascii="Arial" w:hAnsi="Arial" w:cs="Arial"/>
          <w:sz w:val="22"/>
          <w:szCs w:val="22"/>
          <w:lang w:val="en-GB"/>
        </w:rPr>
        <w:t>L</w:t>
      </w:r>
      <w:r w:rsidRPr="00C27B5D">
        <w:rPr>
          <w:rFonts w:ascii="Arial" w:hAnsi="Arial" w:cs="Arial"/>
          <w:sz w:val="22"/>
          <w:szCs w:val="22"/>
          <w:lang w:val="en-GB"/>
        </w:rPr>
        <w:t>P, only:</w:t>
      </w:r>
    </w:p>
    <w:p w14:paraId="574E960B" w14:textId="62CA6AF0" w:rsidR="00C27B5D" w:rsidRPr="00C27B5D" w:rsidRDefault="00C27B5D" w:rsidP="00A1455F">
      <w:pPr>
        <w:pStyle w:val="ListParagraph"/>
        <w:numPr>
          <w:ilvl w:val="2"/>
          <w:numId w:val="23"/>
        </w:numPr>
        <w:tabs>
          <w:tab w:val="left" w:pos="1701"/>
        </w:tabs>
        <w:spacing w:after="0" w:line="240" w:lineRule="auto"/>
        <w:ind w:left="0" w:firstLine="709"/>
        <w:jc w:val="both"/>
        <w:rPr>
          <w:rFonts w:ascii="Arial" w:hAnsi="Arial" w:cs="Arial"/>
          <w:sz w:val="22"/>
          <w:szCs w:val="22"/>
          <w:lang w:val="en-GB"/>
        </w:rPr>
      </w:pPr>
      <w:r w:rsidRPr="00C27B5D">
        <w:rPr>
          <w:rFonts w:ascii="Arial" w:hAnsi="Arial" w:cs="Arial"/>
          <w:sz w:val="22"/>
          <w:szCs w:val="22"/>
          <w:lang w:val="en-GB"/>
        </w:rPr>
        <w:t xml:space="preserve">suppliers where convicts serving arrest, fixed-term imprisonment and life imprisonment sentences work for more than 50 percent of the annual average number of employees on the lists of that </w:t>
      </w:r>
      <w:proofErr w:type="gramStart"/>
      <w:r w:rsidRPr="00C27B5D">
        <w:rPr>
          <w:rFonts w:ascii="Arial" w:hAnsi="Arial" w:cs="Arial"/>
          <w:sz w:val="22"/>
          <w:szCs w:val="22"/>
          <w:lang w:val="en-GB"/>
        </w:rPr>
        <w:t>supplier;</w:t>
      </w:r>
      <w:proofErr w:type="gramEnd"/>
    </w:p>
    <w:p w14:paraId="7CDF00D4" w14:textId="0A75586D" w:rsidR="00C27B5D" w:rsidRPr="00C27B5D" w:rsidRDefault="00C27B5D" w:rsidP="00A1455F">
      <w:pPr>
        <w:pStyle w:val="ListParagraph"/>
        <w:numPr>
          <w:ilvl w:val="2"/>
          <w:numId w:val="23"/>
        </w:numPr>
        <w:tabs>
          <w:tab w:val="left" w:pos="1701"/>
        </w:tabs>
        <w:spacing w:after="0" w:line="240" w:lineRule="auto"/>
        <w:ind w:left="0" w:firstLine="709"/>
        <w:jc w:val="both"/>
        <w:rPr>
          <w:rFonts w:ascii="Arial" w:hAnsi="Arial" w:cs="Arial"/>
          <w:sz w:val="22"/>
          <w:szCs w:val="22"/>
          <w:lang w:val="en-GB"/>
        </w:rPr>
      </w:pPr>
      <w:r w:rsidRPr="00C27B5D">
        <w:rPr>
          <w:rFonts w:ascii="Arial" w:hAnsi="Arial" w:cs="Arial"/>
          <w:sz w:val="22"/>
          <w:szCs w:val="22"/>
          <w:lang w:val="en-GB"/>
        </w:rPr>
        <w:t xml:space="preserve">suppliers whose participants are healthcare institutions where at least 50 percent of patients </w:t>
      </w:r>
      <w:proofErr w:type="gramStart"/>
      <w:r w:rsidRPr="00C27B5D">
        <w:rPr>
          <w:rFonts w:ascii="Arial" w:hAnsi="Arial" w:cs="Arial"/>
          <w:sz w:val="22"/>
          <w:szCs w:val="22"/>
          <w:lang w:val="en-GB"/>
        </w:rPr>
        <w:t>on the basis of</w:t>
      </w:r>
      <w:proofErr w:type="gramEnd"/>
      <w:r w:rsidRPr="00C27B5D">
        <w:rPr>
          <w:rFonts w:ascii="Arial" w:hAnsi="Arial" w:cs="Arial"/>
          <w:sz w:val="22"/>
          <w:szCs w:val="22"/>
          <w:lang w:val="en-GB"/>
        </w:rPr>
        <w:t xml:space="preserve"> occupational therapy work for that </w:t>
      </w:r>
      <w:proofErr w:type="gramStart"/>
      <w:r w:rsidRPr="00C27B5D">
        <w:rPr>
          <w:rFonts w:ascii="Arial" w:hAnsi="Arial" w:cs="Arial"/>
          <w:sz w:val="22"/>
          <w:szCs w:val="22"/>
          <w:lang w:val="en-GB"/>
        </w:rPr>
        <w:t>supplier;</w:t>
      </w:r>
      <w:proofErr w:type="gramEnd"/>
    </w:p>
    <w:p w14:paraId="122FC73E" w14:textId="52CDFBE7" w:rsidR="00C27B5D" w:rsidRPr="00C27B5D" w:rsidRDefault="00C27B5D" w:rsidP="00A1455F">
      <w:pPr>
        <w:pStyle w:val="ListParagraph"/>
        <w:numPr>
          <w:ilvl w:val="2"/>
          <w:numId w:val="23"/>
        </w:numPr>
        <w:tabs>
          <w:tab w:val="left" w:pos="1701"/>
        </w:tabs>
        <w:spacing w:after="0" w:line="240" w:lineRule="auto"/>
        <w:ind w:left="0" w:firstLine="709"/>
        <w:jc w:val="both"/>
        <w:rPr>
          <w:rFonts w:ascii="Arial" w:hAnsi="Arial" w:cs="Arial"/>
          <w:sz w:val="22"/>
          <w:szCs w:val="22"/>
          <w:lang w:val="en-GB"/>
        </w:rPr>
      </w:pPr>
      <w:r w:rsidRPr="00C27B5D">
        <w:rPr>
          <w:rFonts w:ascii="Arial" w:hAnsi="Arial" w:cs="Arial"/>
          <w:sz w:val="22"/>
          <w:szCs w:val="22"/>
          <w:lang w:val="en-GB"/>
        </w:rPr>
        <w:t>suppliers whose employees participate in active labour market policy measures established in the Employment Law of the Republic of Lithuania or a similar legal act of another state, if at least 50 percent of the annual average number of employees on the lists of that supplier are persons receiving additional support in the labour market.</w:t>
      </w:r>
    </w:p>
    <w:p w14:paraId="4DFB63AC" w14:textId="12A70CEA" w:rsidR="00C27B5D" w:rsidRPr="00C27B5D" w:rsidRDefault="00C27B5D" w:rsidP="00A1455F">
      <w:pPr>
        <w:pStyle w:val="ListParagraph"/>
        <w:numPr>
          <w:ilvl w:val="1"/>
          <w:numId w:val="23"/>
        </w:numPr>
        <w:tabs>
          <w:tab w:val="left" w:pos="1418"/>
        </w:tabs>
        <w:spacing w:after="0" w:line="240" w:lineRule="auto"/>
        <w:ind w:left="0" w:firstLine="709"/>
        <w:jc w:val="both"/>
        <w:rPr>
          <w:rFonts w:ascii="Arial" w:hAnsi="Arial" w:cs="Arial"/>
          <w:sz w:val="22"/>
          <w:szCs w:val="22"/>
          <w:lang w:val="en-GB"/>
        </w:rPr>
      </w:pPr>
      <w:r w:rsidRPr="00C27B5D">
        <w:rPr>
          <w:rFonts w:ascii="Arial" w:hAnsi="Arial" w:cs="Arial"/>
          <w:sz w:val="22"/>
          <w:szCs w:val="22"/>
          <w:lang w:val="en-GB"/>
        </w:rPr>
        <w:t xml:space="preserve">The supplier may only use such subcontractors to perform the </w:t>
      </w:r>
      <w:r w:rsidR="000C7151" w:rsidRPr="00C27B5D">
        <w:rPr>
          <w:rFonts w:ascii="Arial" w:hAnsi="Arial" w:cs="Arial"/>
          <w:sz w:val="22"/>
          <w:szCs w:val="22"/>
          <w:lang w:val="en-GB"/>
        </w:rPr>
        <w:t>contract and</w:t>
      </w:r>
      <w:r w:rsidRPr="00C27B5D">
        <w:rPr>
          <w:rFonts w:ascii="Arial" w:hAnsi="Arial" w:cs="Arial"/>
          <w:sz w:val="22"/>
          <w:szCs w:val="22"/>
          <w:lang w:val="en-GB"/>
        </w:rPr>
        <w:t xml:space="preserve"> may also only rely on the capacities of such economic entities that have the status specified in clause 31.2 of these conditions.</w:t>
      </w:r>
    </w:p>
    <w:p w14:paraId="402BA8A2" w14:textId="4224B845" w:rsidR="00C27B5D" w:rsidRPr="00C27B5D" w:rsidRDefault="00C27B5D" w:rsidP="00A1455F">
      <w:pPr>
        <w:pStyle w:val="ListParagraph"/>
        <w:numPr>
          <w:ilvl w:val="1"/>
          <w:numId w:val="23"/>
        </w:numPr>
        <w:tabs>
          <w:tab w:val="left" w:pos="1418"/>
        </w:tabs>
        <w:spacing w:after="0" w:line="240" w:lineRule="auto"/>
        <w:ind w:left="0" w:firstLine="709"/>
        <w:jc w:val="both"/>
        <w:rPr>
          <w:rFonts w:ascii="Arial" w:hAnsi="Arial" w:cs="Arial"/>
          <w:sz w:val="22"/>
          <w:szCs w:val="22"/>
          <w:lang w:val="en-GB"/>
        </w:rPr>
      </w:pPr>
      <w:r w:rsidRPr="00C27B5D">
        <w:rPr>
          <w:rFonts w:ascii="Arial" w:hAnsi="Arial" w:cs="Arial"/>
          <w:sz w:val="22"/>
          <w:szCs w:val="22"/>
          <w:lang w:val="en-GB"/>
        </w:rPr>
        <w:t>The supplier must justify that it, the economic entities whose capacities it relies</w:t>
      </w:r>
      <w:r w:rsidR="00EC3631">
        <w:rPr>
          <w:rFonts w:ascii="Arial" w:hAnsi="Arial" w:cs="Arial"/>
          <w:sz w:val="22"/>
          <w:szCs w:val="22"/>
          <w:lang w:val="en-GB"/>
        </w:rPr>
        <w:t xml:space="preserve"> upon</w:t>
      </w:r>
      <w:r w:rsidRPr="00C27B5D">
        <w:rPr>
          <w:rFonts w:ascii="Arial" w:hAnsi="Arial" w:cs="Arial"/>
          <w:sz w:val="22"/>
          <w:szCs w:val="22"/>
          <w:lang w:val="en-GB"/>
        </w:rPr>
        <w:t xml:space="preserve"> </w:t>
      </w:r>
      <w:r w:rsidR="00166D37">
        <w:rPr>
          <w:rFonts w:ascii="Arial" w:hAnsi="Arial" w:cs="Arial"/>
          <w:sz w:val="22"/>
          <w:szCs w:val="22"/>
          <w:lang w:val="en-GB"/>
        </w:rPr>
        <w:t>and/or</w:t>
      </w:r>
      <w:r w:rsidRPr="00C27B5D">
        <w:rPr>
          <w:rFonts w:ascii="Arial" w:hAnsi="Arial" w:cs="Arial"/>
          <w:sz w:val="22"/>
          <w:szCs w:val="22"/>
          <w:lang w:val="en-GB"/>
        </w:rPr>
        <w:t xml:space="preserve"> the subcontractors used have the status specified in clause 31.2 of these conditions, by submitting a document issued by a competent authority or a declaration approved by the supplier.</w:t>
      </w:r>
    </w:p>
    <w:p w14:paraId="65F11EF3" w14:textId="48217AFB" w:rsidR="00C27B5D" w:rsidRPr="00C27B5D" w:rsidRDefault="00C27B5D" w:rsidP="00A1455F">
      <w:pPr>
        <w:pStyle w:val="ListParagraph"/>
        <w:numPr>
          <w:ilvl w:val="1"/>
          <w:numId w:val="23"/>
        </w:numPr>
        <w:tabs>
          <w:tab w:val="left" w:pos="1418"/>
        </w:tabs>
        <w:spacing w:after="0" w:line="240" w:lineRule="auto"/>
        <w:ind w:left="0" w:firstLine="709"/>
        <w:jc w:val="both"/>
        <w:rPr>
          <w:rFonts w:ascii="Arial" w:hAnsi="Arial" w:cs="Arial"/>
          <w:sz w:val="22"/>
          <w:szCs w:val="22"/>
          <w:lang w:val="en-GB"/>
        </w:rPr>
      </w:pPr>
      <w:r w:rsidRPr="00C27B5D">
        <w:rPr>
          <w:rFonts w:ascii="Arial" w:hAnsi="Arial" w:cs="Arial"/>
          <w:sz w:val="22"/>
          <w:szCs w:val="22"/>
          <w:lang w:val="en-GB"/>
        </w:rPr>
        <w:t>The supplier, the economic entities on whose capacities the supplier relies, and the subcontractors used must maintain the status specified in clause 31.2 of these conditions throughout the period of participation in the procurement and contract performance.</w:t>
      </w:r>
    </w:p>
    <w:p w14:paraId="6E3D30C8" w14:textId="5936DF0D" w:rsidR="00C27B5D" w:rsidRPr="00C27B5D" w:rsidRDefault="00C27B5D" w:rsidP="00A1455F">
      <w:pPr>
        <w:pStyle w:val="ListParagraph"/>
        <w:numPr>
          <w:ilvl w:val="1"/>
          <w:numId w:val="23"/>
        </w:numPr>
        <w:tabs>
          <w:tab w:val="left" w:pos="1418"/>
        </w:tabs>
        <w:spacing w:after="0" w:line="240" w:lineRule="auto"/>
        <w:ind w:left="0" w:firstLine="709"/>
        <w:jc w:val="both"/>
        <w:rPr>
          <w:rFonts w:ascii="Arial" w:hAnsi="Arial" w:cs="Arial"/>
          <w:sz w:val="22"/>
          <w:szCs w:val="22"/>
          <w:lang w:val="en-GB"/>
        </w:rPr>
      </w:pPr>
      <w:r w:rsidRPr="00C27B5D">
        <w:rPr>
          <w:rFonts w:ascii="Arial" w:hAnsi="Arial" w:cs="Arial"/>
          <w:sz w:val="22"/>
          <w:szCs w:val="22"/>
          <w:lang w:val="en-GB"/>
        </w:rPr>
        <w:t xml:space="preserve">If the Buyer reserves the right to participate in the procurement only to suppliers specified in Article 36 of the </w:t>
      </w:r>
      <w:r w:rsidR="0034274B">
        <w:rPr>
          <w:rFonts w:ascii="Arial" w:hAnsi="Arial" w:cs="Arial"/>
          <w:sz w:val="22"/>
          <w:szCs w:val="22"/>
          <w:lang w:val="en-GB"/>
        </w:rPr>
        <w:t>LP</w:t>
      </w:r>
      <w:r w:rsidRPr="00C27B5D">
        <w:rPr>
          <w:rFonts w:ascii="Arial" w:hAnsi="Arial" w:cs="Arial"/>
          <w:sz w:val="22"/>
          <w:szCs w:val="22"/>
          <w:lang w:val="en-GB"/>
        </w:rPr>
        <w:t xml:space="preserve"> and/or Article 24 of the </w:t>
      </w:r>
      <w:r w:rsidR="0034274B">
        <w:rPr>
          <w:rFonts w:ascii="Arial" w:hAnsi="Arial" w:cs="Arial"/>
          <w:sz w:val="22"/>
          <w:szCs w:val="22"/>
          <w:lang w:val="en-GB"/>
        </w:rPr>
        <w:t>LPP</w:t>
      </w:r>
      <w:r w:rsidRPr="00C27B5D">
        <w:rPr>
          <w:rFonts w:ascii="Arial" w:hAnsi="Arial" w:cs="Arial"/>
          <w:sz w:val="22"/>
          <w:szCs w:val="22"/>
          <w:lang w:val="en-GB"/>
        </w:rPr>
        <w:t xml:space="preserve">, only companies that meet </w:t>
      </w:r>
      <w:proofErr w:type="gramStart"/>
      <w:r w:rsidRPr="00C27B5D">
        <w:rPr>
          <w:rFonts w:ascii="Arial" w:hAnsi="Arial" w:cs="Arial"/>
          <w:sz w:val="22"/>
          <w:szCs w:val="22"/>
          <w:lang w:val="en-GB"/>
        </w:rPr>
        <w:t>all of</w:t>
      </w:r>
      <w:proofErr w:type="gramEnd"/>
      <w:r w:rsidRPr="00C27B5D">
        <w:rPr>
          <w:rFonts w:ascii="Arial" w:hAnsi="Arial" w:cs="Arial"/>
          <w:sz w:val="22"/>
          <w:szCs w:val="22"/>
          <w:lang w:val="en-GB"/>
        </w:rPr>
        <w:t xml:space="preserve"> the following requirements may participate in the procurement:</w:t>
      </w:r>
    </w:p>
    <w:p w14:paraId="3C856710" w14:textId="2917C872" w:rsidR="00C27B5D" w:rsidRPr="00C27B5D" w:rsidRDefault="00C27B5D" w:rsidP="00A1455F">
      <w:pPr>
        <w:pStyle w:val="ListParagraph"/>
        <w:numPr>
          <w:ilvl w:val="2"/>
          <w:numId w:val="23"/>
        </w:numPr>
        <w:tabs>
          <w:tab w:val="left" w:pos="1701"/>
        </w:tabs>
        <w:spacing w:after="0" w:line="240" w:lineRule="auto"/>
        <w:ind w:left="0" w:firstLine="709"/>
        <w:jc w:val="both"/>
        <w:rPr>
          <w:rFonts w:ascii="Arial" w:hAnsi="Arial" w:cs="Arial"/>
          <w:sz w:val="22"/>
          <w:szCs w:val="22"/>
          <w:lang w:val="en-GB"/>
        </w:rPr>
      </w:pPr>
      <w:r w:rsidRPr="00C27B5D">
        <w:rPr>
          <w:rFonts w:ascii="Arial" w:hAnsi="Arial" w:cs="Arial"/>
          <w:sz w:val="22"/>
          <w:szCs w:val="22"/>
          <w:lang w:val="en-GB"/>
        </w:rPr>
        <w:t xml:space="preserve">its purpose must be public services related to health, social, cultural services, the CPV codes of which are 75121000-0, 75122000-7, 75123000-4, 79622000-0, 79624000-4, 79625000-1, 80110000-8, 80300000-7, 80420000-4, 80430000-7, 80511000-9, 80520000-5, 80590000-6, from 85000000-9 to 85323000-9, 92500000-6, 92600000-7, 98133000-4, 98133110-8, </w:t>
      </w:r>
      <w:proofErr w:type="gramStart"/>
      <w:r w:rsidRPr="00C27B5D">
        <w:rPr>
          <w:rFonts w:ascii="Arial" w:hAnsi="Arial" w:cs="Arial"/>
          <w:sz w:val="22"/>
          <w:szCs w:val="22"/>
          <w:lang w:val="en-GB"/>
        </w:rPr>
        <w:t>provision;</w:t>
      </w:r>
      <w:proofErr w:type="gramEnd"/>
    </w:p>
    <w:p w14:paraId="64CF94C5" w14:textId="497A471D" w:rsidR="00C27B5D" w:rsidRPr="00C27B5D" w:rsidRDefault="00C27B5D" w:rsidP="00A1455F">
      <w:pPr>
        <w:pStyle w:val="ListParagraph"/>
        <w:numPr>
          <w:ilvl w:val="2"/>
          <w:numId w:val="23"/>
        </w:numPr>
        <w:tabs>
          <w:tab w:val="left" w:pos="1701"/>
        </w:tabs>
        <w:spacing w:after="0" w:line="240" w:lineRule="auto"/>
        <w:ind w:left="0" w:firstLine="709"/>
        <w:jc w:val="both"/>
        <w:rPr>
          <w:rFonts w:ascii="Arial" w:hAnsi="Arial" w:cs="Arial"/>
          <w:sz w:val="22"/>
          <w:szCs w:val="22"/>
          <w:lang w:val="en-GB"/>
        </w:rPr>
      </w:pPr>
      <w:r w:rsidRPr="00C27B5D">
        <w:rPr>
          <w:rFonts w:ascii="Arial" w:hAnsi="Arial" w:cs="Arial"/>
          <w:sz w:val="22"/>
          <w:szCs w:val="22"/>
          <w:lang w:val="en-GB"/>
        </w:rPr>
        <w:t xml:space="preserve">its profit may be used only for the purposes of the company's activities. Profit may be distributed or redistributed only </w:t>
      </w:r>
      <w:r w:rsidR="00073A8A" w:rsidRPr="00C27B5D">
        <w:rPr>
          <w:rFonts w:ascii="Arial" w:hAnsi="Arial" w:cs="Arial"/>
          <w:sz w:val="22"/>
          <w:szCs w:val="22"/>
          <w:lang w:val="en-GB"/>
        </w:rPr>
        <w:t>considering</w:t>
      </w:r>
      <w:r w:rsidRPr="00C27B5D">
        <w:rPr>
          <w:rFonts w:ascii="Arial" w:hAnsi="Arial" w:cs="Arial"/>
          <w:sz w:val="22"/>
          <w:szCs w:val="22"/>
          <w:lang w:val="en-GB"/>
        </w:rPr>
        <w:t xml:space="preserve"> the factors of participation in the management of the </w:t>
      </w:r>
      <w:proofErr w:type="gramStart"/>
      <w:r w:rsidRPr="00C27B5D">
        <w:rPr>
          <w:rFonts w:ascii="Arial" w:hAnsi="Arial" w:cs="Arial"/>
          <w:sz w:val="22"/>
          <w:szCs w:val="22"/>
          <w:lang w:val="en-GB"/>
        </w:rPr>
        <w:t>company;</w:t>
      </w:r>
      <w:proofErr w:type="gramEnd"/>
    </w:p>
    <w:p w14:paraId="0A8B401B" w14:textId="45B772BC" w:rsidR="00C27B5D" w:rsidRPr="00C27B5D" w:rsidRDefault="00C27B5D" w:rsidP="00A1455F">
      <w:pPr>
        <w:pStyle w:val="ListParagraph"/>
        <w:numPr>
          <w:ilvl w:val="2"/>
          <w:numId w:val="23"/>
        </w:numPr>
        <w:tabs>
          <w:tab w:val="left" w:pos="1701"/>
        </w:tabs>
        <w:spacing w:after="0" w:line="240" w:lineRule="auto"/>
        <w:ind w:left="0" w:firstLine="709"/>
        <w:jc w:val="both"/>
        <w:rPr>
          <w:rFonts w:ascii="Arial" w:hAnsi="Arial" w:cs="Arial"/>
          <w:sz w:val="22"/>
          <w:szCs w:val="22"/>
          <w:lang w:val="en-GB"/>
        </w:rPr>
      </w:pPr>
      <w:r w:rsidRPr="00C27B5D">
        <w:rPr>
          <w:rFonts w:ascii="Arial" w:hAnsi="Arial" w:cs="Arial"/>
          <w:sz w:val="22"/>
          <w:szCs w:val="22"/>
          <w:lang w:val="en-GB"/>
        </w:rPr>
        <w:t xml:space="preserve">its management or shareholder structure is based on the principles of ownership or participation rights granted to employees in the management of the company or requires active participation of employees, service recipients or interested parties in the management of the </w:t>
      </w:r>
      <w:proofErr w:type="gramStart"/>
      <w:r w:rsidRPr="00C27B5D">
        <w:rPr>
          <w:rFonts w:ascii="Arial" w:hAnsi="Arial" w:cs="Arial"/>
          <w:sz w:val="22"/>
          <w:szCs w:val="22"/>
          <w:lang w:val="en-GB"/>
        </w:rPr>
        <w:t>company;</w:t>
      </w:r>
      <w:proofErr w:type="gramEnd"/>
    </w:p>
    <w:p w14:paraId="1B270CED" w14:textId="7306ED09" w:rsidR="00C27B5D" w:rsidRPr="00C27B5D" w:rsidRDefault="00C27B5D" w:rsidP="00A1455F">
      <w:pPr>
        <w:pStyle w:val="ListParagraph"/>
        <w:numPr>
          <w:ilvl w:val="2"/>
          <w:numId w:val="23"/>
        </w:numPr>
        <w:tabs>
          <w:tab w:val="left" w:pos="1701"/>
        </w:tabs>
        <w:spacing w:after="0" w:line="240" w:lineRule="auto"/>
        <w:ind w:left="0" w:firstLine="709"/>
        <w:jc w:val="both"/>
        <w:rPr>
          <w:rFonts w:ascii="Arial" w:hAnsi="Arial" w:cs="Arial"/>
          <w:sz w:val="22"/>
          <w:szCs w:val="22"/>
          <w:lang w:val="en-GB"/>
        </w:rPr>
      </w:pPr>
      <w:r w:rsidRPr="00C27B5D">
        <w:rPr>
          <w:rFonts w:ascii="Arial" w:hAnsi="Arial" w:cs="Arial"/>
          <w:sz w:val="22"/>
          <w:szCs w:val="22"/>
          <w:lang w:val="en-GB"/>
        </w:rPr>
        <w:t xml:space="preserve">over the past 3 years, the Buyer has not concluded a contract with this company in accordance with the requirements established in Article 36 of the </w:t>
      </w:r>
      <w:r w:rsidR="00A76B8F">
        <w:rPr>
          <w:rFonts w:ascii="Arial" w:hAnsi="Arial" w:cs="Arial"/>
          <w:sz w:val="22"/>
          <w:szCs w:val="22"/>
          <w:lang w:val="en-GB"/>
        </w:rPr>
        <w:t>LP</w:t>
      </w:r>
      <w:r w:rsidRPr="00C27B5D">
        <w:rPr>
          <w:rFonts w:ascii="Arial" w:hAnsi="Arial" w:cs="Arial"/>
          <w:sz w:val="22"/>
          <w:szCs w:val="22"/>
          <w:lang w:val="en-GB"/>
        </w:rPr>
        <w:t xml:space="preserve"> </w:t>
      </w:r>
      <w:r w:rsidR="00166D37">
        <w:rPr>
          <w:rFonts w:ascii="Arial" w:hAnsi="Arial" w:cs="Arial"/>
          <w:sz w:val="22"/>
          <w:szCs w:val="22"/>
          <w:lang w:val="en-GB"/>
        </w:rPr>
        <w:t>and/or</w:t>
      </w:r>
      <w:r w:rsidRPr="00C27B5D">
        <w:rPr>
          <w:rFonts w:ascii="Arial" w:hAnsi="Arial" w:cs="Arial"/>
          <w:sz w:val="22"/>
          <w:szCs w:val="22"/>
          <w:lang w:val="en-GB"/>
        </w:rPr>
        <w:t xml:space="preserve"> Article 24 of the </w:t>
      </w:r>
      <w:r w:rsidR="00A76B8F">
        <w:rPr>
          <w:rFonts w:ascii="Arial" w:hAnsi="Arial" w:cs="Arial"/>
          <w:sz w:val="22"/>
          <w:szCs w:val="22"/>
          <w:lang w:val="en-GB"/>
        </w:rPr>
        <w:t>LPP</w:t>
      </w:r>
      <w:r w:rsidRPr="00C27B5D">
        <w:rPr>
          <w:rFonts w:ascii="Arial" w:hAnsi="Arial" w:cs="Arial"/>
          <w:sz w:val="22"/>
          <w:szCs w:val="22"/>
          <w:lang w:val="en-GB"/>
        </w:rPr>
        <w:t>.</w:t>
      </w:r>
    </w:p>
    <w:p w14:paraId="44278DA7" w14:textId="6BC079BD" w:rsidR="00C27B5D" w:rsidRPr="00C27B5D" w:rsidRDefault="00C27B5D" w:rsidP="00A1455F">
      <w:pPr>
        <w:pStyle w:val="ListParagraph"/>
        <w:numPr>
          <w:ilvl w:val="1"/>
          <w:numId w:val="23"/>
        </w:numPr>
        <w:tabs>
          <w:tab w:val="left" w:pos="1418"/>
        </w:tabs>
        <w:spacing w:after="0" w:line="240" w:lineRule="auto"/>
        <w:ind w:left="0" w:firstLine="709"/>
        <w:jc w:val="both"/>
        <w:rPr>
          <w:rFonts w:ascii="Arial" w:hAnsi="Arial" w:cs="Arial"/>
          <w:sz w:val="22"/>
          <w:szCs w:val="22"/>
          <w:lang w:val="en-GB"/>
        </w:rPr>
      </w:pPr>
      <w:r w:rsidRPr="00C27B5D">
        <w:rPr>
          <w:rFonts w:ascii="Arial" w:hAnsi="Arial" w:cs="Arial"/>
          <w:sz w:val="22"/>
          <w:szCs w:val="22"/>
          <w:lang w:val="en-GB"/>
        </w:rPr>
        <w:t xml:space="preserve">The Supplier may rely only on the capacities of such economic entities </w:t>
      </w:r>
      <w:r w:rsidR="00166D37">
        <w:rPr>
          <w:rFonts w:ascii="Arial" w:hAnsi="Arial" w:cs="Arial"/>
          <w:sz w:val="22"/>
          <w:szCs w:val="22"/>
          <w:lang w:val="en-GB"/>
        </w:rPr>
        <w:t>and/or</w:t>
      </w:r>
      <w:r w:rsidRPr="00C27B5D">
        <w:rPr>
          <w:rFonts w:ascii="Arial" w:hAnsi="Arial" w:cs="Arial"/>
          <w:sz w:val="22"/>
          <w:szCs w:val="22"/>
          <w:lang w:val="en-GB"/>
        </w:rPr>
        <w:t xml:space="preserve"> use only subcontractors that meet the requirements established in paragraph 31.6 of these conditions.</w:t>
      </w:r>
    </w:p>
    <w:p w14:paraId="4C831F8F" w14:textId="72A04E7F" w:rsidR="00CB5B01" w:rsidRPr="00C10B9F" w:rsidRDefault="00C27B5D" w:rsidP="00A1455F">
      <w:pPr>
        <w:pStyle w:val="ListParagraph"/>
        <w:numPr>
          <w:ilvl w:val="1"/>
          <w:numId w:val="23"/>
        </w:numPr>
        <w:tabs>
          <w:tab w:val="left" w:pos="1418"/>
        </w:tabs>
        <w:spacing w:after="0" w:line="240" w:lineRule="auto"/>
        <w:ind w:left="0" w:firstLine="709"/>
        <w:jc w:val="both"/>
        <w:rPr>
          <w:rFonts w:ascii="Arial" w:hAnsi="Arial" w:cs="Arial"/>
          <w:sz w:val="22"/>
          <w:szCs w:val="22"/>
          <w:lang w:val="en-GB"/>
        </w:rPr>
      </w:pPr>
      <w:r w:rsidRPr="00C27B5D">
        <w:rPr>
          <w:rFonts w:ascii="Arial" w:hAnsi="Arial" w:cs="Arial"/>
          <w:sz w:val="22"/>
          <w:szCs w:val="22"/>
          <w:lang w:val="en-GB"/>
        </w:rPr>
        <w:lastRenderedPageBreak/>
        <w:t xml:space="preserve">The </w:t>
      </w:r>
      <w:r w:rsidR="000C7151">
        <w:rPr>
          <w:rFonts w:ascii="Arial" w:hAnsi="Arial" w:cs="Arial"/>
          <w:sz w:val="22"/>
          <w:szCs w:val="22"/>
          <w:lang w:val="en-GB"/>
        </w:rPr>
        <w:t>S</w:t>
      </w:r>
      <w:r w:rsidRPr="00C27B5D">
        <w:rPr>
          <w:rFonts w:ascii="Arial" w:hAnsi="Arial" w:cs="Arial"/>
          <w:sz w:val="22"/>
          <w:szCs w:val="22"/>
          <w:lang w:val="en-GB"/>
        </w:rPr>
        <w:t xml:space="preserve">upplier must substantiate that it, the economic entities whose capacities it relies </w:t>
      </w:r>
      <w:r w:rsidR="00EC3631">
        <w:rPr>
          <w:rFonts w:ascii="Arial" w:hAnsi="Arial" w:cs="Arial"/>
          <w:sz w:val="22"/>
          <w:szCs w:val="22"/>
          <w:lang w:val="en-GB"/>
        </w:rPr>
        <w:t xml:space="preserve">upon </w:t>
      </w:r>
      <w:r w:rsidRPr="00C27B5D">
        <w:rPr>
          <w:rFonts w:ascii="Arial" w:hAnsi="Arial" w:cs="Arial"/>
          <w:sz w:val="22"/>
          <w:szCs w:val="22"/>
          <w:lang w:val="en-GB"/>
        </w:rPr>
        <w:t>and/or subcontractors engaged meet the requirements set out in clause 31.6 of these conditions by submitting a declaration approved by the supplier.</w:t>
      </w:r>
    </w:p>
    <w:p w14:paraId="2FEACCB4" w14:textId="77777777" w:rsidR="00CB5B01" w:rsidRPr="00C10B9F" w:rsidRDefault="00CB5B01" w:rsidP="00CB5B01">
      <w:pPr>
        <w:tabs>
          <w:tab w:val="left" w:pos="1843"/>
        </w:tabs>
        <w:spacing w:after="0" w:line="240" w:lineRule="auto"/>
        <w:jc w:val="both"/>
        <w:rPr>
          <w:rFonts w:ascii="Arial" w:hAnsi="Arial" w:cs="Arial"/>
          <w:sz w:val="22"/>
          <w:szCs w:val="22"/>
          <w:lang w:val="en-GB"/>
        </w:rPr>
      </w:pPr>
    </w:p>
    <w:sectPr w:rsidR="00CB5B01" w:rsidRPr="00C10B9F" w:rsidSect="00965574">
      <w:footerReference w:type="default" r:id="rId21"/>
      <w:pgSz w:w="12240" w:h="15840"/>
      <w:pgMar w:top="720" w:right="61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61C50" w14:textId="77777777" w:rsidR="00967364" w:rsidRDefault="00967364" w:rsidP="00D05666">
      <w:r>
        <w:separator/>
      </w:r>
    </w:p>
  </w:endnote>
  <w:endnote w:type="continuationSeparator" w:id="0">
    <w:p w14:paraId="2CB3D9B3" w14:textId="77777777" w:rsidR="00967364" w:rsidRDefault="00967364" w:rsidP="00D05666">
      <w:r>
        <w:continuationSeparator/>
      </w:r>
    </w:p>
  </w:endnote>
  <w:endnote w:type="continuationNotice" w:id="1">
    <w:p w14:paraId="233F36AF" w14:textId="77777777" w:rsidR="00967364" w:rsidRDefault="009673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FCB67" w14:textId="77777777" w:rsidR="00967364" w:rsidRDefault="00967364" w:rsidP="00D05666">
      <w:r>
        <w:separator/>
      </w:r>
    </w:p>
  </w:footnote>
  <w:footnote w:type="continuationSeparator" w:id="0">
    <w:p w14:paraId="1AFF51E6" w14:textId="77777777" w:rsidR="00967364" w:rsidRDefault="00967364" w:rsidP="00D05666">
      <w:r>
        <w:continuationSeparator/>
      </w:r>
    </w:p>
  </w:footnote>
  <w:footnote w:type="continuationNotice" w:id="1">
    <w:p w14:paraId="1E1522B7" w14:textId="77777777" w:rsidR="00967364" w:rsidRDefault="00967364">
      <w:pPr>
        <w:spacing w:after="0" w:line="240" w:lineRule="auto"/>
      </w:pPr>
    </w:p>
  </w:footnote>
  <w:footnote w:id="2">
    <w:p w14:paraId="755158CF" w14:textId="73F09A1A" w:rsidR="000E414E" w:rsidRPr="00650CD4" w:rsidRDefault="000E414E" w:rsidP="00051569">
      <w:pPr>
        <w:pStyle w:val="FootnoteText"/>
        <w:spacing w:after="0"/>
        <w:rPr>
          <w:rFonts w:ascii="Arial" w:hAnsi="Arial" w:cs="Arial"/>
          <w:i/>
          <w:iCs/>
          <w:sz w:val="18"/>
          <w:szCs w:val="18"/>
          <w:lang w:val="en-GB"/>
        </w:rPr>
      </w:pPr>
      <w:r w:rsidRPr="00650CD4">
        <w:rPr>
          <w:rStyle w:val="FootnoteReference"/>
          <w:lang w:val="en-GB"/>
        </w:rPr>
        <w:footnoteRef/>
      </w:r>
      <w:r w:rsidRPr="00650CD4">
        <w:rPr>
          <w:lang w:val="en-GB"/>
        </w:rPr>
        <w:t xml:space="preserve"> </w:t>
      </w:r>
      <w:r w:rsidRPr="00650CD4">
        <w:rPr>
          <w:rFonts w:ascii="Arial" w:hAnsi="Arial" w:cs="Arial"/>
          <w:i/>
          <w:iCs/>
          <w:sz w:val="18"/>
          <w:szCs w:val="18"/>
          <w:lang w:val="en-GB"/>
        </w:rPr>
        <w:t>Instruction in Lithuanian:</w:t>
      </w:r>
    </w:p>
    <w:p w14:paraId="792F8539" w14:textId="429DDA04" w:rsidR="00061E40" w:rsidRPr="00650CD4" w:rsidRDefault="00051569" w:rsidP="00051569">
      <w:pPr>
        <w:pStyle w:val="FootnoteText"/>
        <w:spacing w:after="0"/>
        <w:rPr>
          <w:lang w:val="en-GB"/>
        </w:rPr>
      </w:pPr>
      <w:hyperlink r:id="rId1" w:history="1">
        <w:r w:rsidRPr="00650CD4">
          <w:rPr>
            <w:rStyle w:val="Hyperlink"/>
            <w:rFonts w:ascii="Arial" w:hAnsi="Arial" w:cs="Arial"/>
            <w:i/>
            <w:iCs/>
            <w:sz w:val="18"/>
            <w:szCs w:val="18"/>
            <w:lang w:val="en-GB"/>
          </w:rPr>
          <w:t>https://vpt.lrv.lt/uploads/vpt/documents/files/LT_versija/CVP_IS/Mokymu_medziaga/Tiekejams/CVPIS_Kaip_parengti_ir_pateikti_pasiulyma.pdf</w:t>
        </w:r>
      </w:hyperlink>
      <w:r w:rsidRPr="00650CD4">
        <w:rPr>
          <w:rFonts w:ascii="Arial" w:hAnsi="Arial" w:cs="Arial"/>
          <w:i/>
          <w:iCs/>
          <w:sz w:val="18"/>
          <w:szCs w:val="18"/>
          <w:lang w:val="en-GB"/>
        </w:rPr>
        <w:t xml:space="preserve">, Instruction in English: </w:t>
      </w:r>
      <w:hyperlink r:id="rId2" w:history="1">
        <w:r w:rsidRPr="00650CD4">
          <w:rPr>
            <w:rStyle w:val="Hyperlink"/>
            <w:rFonts w:ascii="Arial" w:hAnsi="Arial" w:cs="Arial"/>
            <w:i/>
            <w:iCs/>
            <w:sz w:val="18"/>
            <w:szCs w:val="18"/>
            <w:lang w:val="en-GB"/>
          </w:rPr>
          <w:t>https://vpt.lrv.lt/uploads/vpt/documents/files/EN_version/E-Public_Procurement/CVPIS_How_to_submit_bid.pdf</w:t>
        </w:r>
      </w:hyperlink>
    </w:p>
  </w:footnote>
  <w:footnote w:id="3">
    <w:p w14:paraId="5EACD0A3" w14:textId="176CEB8E" w:rsidR="00DE5E21" w:rsidRPr="00650CD4" w:rsidRDefault="00DE5E21" w:rsidP="00DE5E21">
      <w:pPr>
        <w:pStyle w:val="FootnoteText"/>
        <w:jc w:val="both"/>
        <w:rPr>
          <w:rFonts w:ascii="Arial" w:hAnsi="Arial" w:cs="Arial"/>
          <w:i/>
          <w:iCs/>
          <w:sz w:val="18"/>
          <w:szCs w:val="18"/>
          <w:lang w:val="en-GB"/>
        </w:rPr>
      </w:pPr>
      <w:r w:rsidRPr="00650CD4">
        <w:rPr>
          <w:rStyle w:val="FootnoteReference"/>
          <w:rFonts w:ascii="Arial" w:hAnsi="Arial" w:cs="Arial"/>
          <w:i/>
          <w:iCs/>
          <w:sz w:val="18"/>
          <w:szCs w:val="18"/>
          <w:lang w:val="en-GB"/>
        </w:rPr>
        <w:footnoteRef/>
      </w:r>
      <w:r w:rsidRPr="00650CD4">
        <w:rPr>
          <w:rFonts w:ascii="Arial" w:hAnsi="Arial" w:cs="Arial"/>
          <w:i/>
          <w:iCs/>
          <w:sz w:val="18"/>
          <w:szCs w:val="18"/>
          <w:lang w:val="en-GB"/>
        </w:rPr>
        <w:t xml:space="preserve"> The Supplier (if necessary) has the right to establish other grounds for exclusion. Such grounds for exclusion and documents confirming their absence shall be specified in the Terms and Conditions. If the Terms and Conditions specify that the Subject of the Contract is divided into parts, the requirements specified in clause 6.1 of this section shall apply to all parts of the Subject of the Contract, unless otherwise specified in the Terms and Conditions.</w:t>
      </w:r>
    </w:p>
  </w:footnote>
  <w:footnote w:id="4">
    <w:p w14:paraId="52647864" w14:textId="77777777" w:rsidR="006E30FC" w:rsidRPr="00650CD4" w:rsidRDefault="006E30FC" w:rsidP="006E30FC">
      <w:pPr>
        <w:pStyle w:val="FootnoteText"/>
        <w:rPr>
          <w:rFonts w:ascii="Arial" w:hAnsi="Arial" w:cs="Arial"/>
          <w:i/>
          <w:iCs/>
          <w:sz w:val="18"/>
          <w:szCs w:val="18"/>
          <w:lang w:val="en-GB"/>
        </w:rPr>
      </w:pPr>
      <w:r w:rsidRPr="00650CD4">
        <w:rPr>
          <w:rStyle w:val="FootnoteReference"/>
          <w:rFonts w:ascii="Arial" w:hAnsi="Arial" w:cs="Arial"/>
          <w:i/>
          <w:iCs/>
          <w:sz w:val="18"/>
          <w:szCs w:val="18"/>
          <w:lang w:val="en-GB"/>
        </w:rPr>
        <w:footnoteRef/>
      </w:r>
      <w:r w:rsidRPr="00650CD4">
        <w:rPr>
          <w:rFonts w:ascii="Arial" w:hAnsi="Arial" w:cs="Arial"/>
          <w:i/>
          <w:iCs/>
          <w:sz w:val="18"/>
          <w:szCs w:val="18"/>
          <w:lang w:val="en-GB"/>
        </w:rPr>
        <w:t xml:space="preserve"> When a court decision has been adopted and entered into force and the supplier is subject to a period of exclusion specified in this table, the Procurement Executive shall exclude the supplier from the procurement procedure for the period specified in the court </w:t>
      </w:r>
      <w:proofErr w:type="gramStart"/>
      <w:r w:rsidRPr="00650CD4">
        <w:rPr>
          <w:rFonts w:ascii="Arial" w:hAnsi="Arial" w:cs="Arial"/>
          <w:i/>
          <w:iCs/>
          <w:sz w:val="18"/>
          <w:szCs w:val="18"/>
          <w:lang w:val="en-GB"/>
        </w:rPr>
        <w:t>decision..</w:t>
      </w:r>
      <w:proofErr w:type="gramEnd"/>
    </w:p>
  </w:footnote>
  <w:footnote w:id="5">
    <w:p w14:paraId="2DC958A9" w14:textId="47AB602E" w:rsidR="00F547AB" w:rsidRPr="00650CD4" w:rsidRDefault="00F547AB" w:rsidP="00F547AB">
      <w:pPr>
        <w:pStyle w:val="FootnoteText"/>
        <w:jc w:val="both"/>
        <w:rPr>
          <w:rFonts w:ascii="Arial" w:hAnsi="Arial" w:cs="Arial"/>
          <w:i/>
          <w:iCs/>
          <w:sz w:val="18"/>
          <w:szCs w:val="18"/>
          <w:lang w:val="en-GB"/>
        </w:rPr>
      </w:pPr>
      <w:r w:rsidRPr="00650CD4">
        <w:rPr>
          <w:rStyle w:val="FootnoteReference"/>
          <w:rFonts w:ascii="Arial" w:eastAsia="Yu Mincho" w:hAnsi="Arial" w:cs="Arial"/>
          <w:i/>
          <w:iCs/>
          <w:sz w:val="18"/>
          <w:szCs w:val="18"/>
          <w:lang w:val="en-GB"/>
        </w:rPr>
        <w:footnoteRef/>
      </w:r>
      <w:r w:rsidRPr="00650CD4">
        <w:rPr>
          <w:rFonts w:ascii="Arial" w:eastAsia="Yu Mincho" w:hAnsi="Arial" w:cs="Arial"/>
          <w:i/>
          <w:iCs/>
          <w:sz w:val="18"/>
          <w:szCs w:val="18"/>
          <w:lang w:val="en-GB"/>
        </w:rPr>
        <w:t xml:space="preserve"> </w:t>
      </w:r>
      <w:r w:rsidR="00311E94" w:rsidRPr="00650CD4">
        <w:rPr>
          <w:rFonts w:ascii="Arial" w:eastAsia="Yu Mincho" w:hAnsi="Arial" w:cs="Arial"/>
          <w:i/>
          <w:iCs/>
          <w:sz w:val="18"/>
          <w:szCs w:val="18"/>
          <w:lang w:val="en-GB"/>
        </w:rPr>
        <w:t xml:space="preserve">If the supplier is unable to provide the specified documents proving that there are no grounds for exclusion provided for in Article 46(1) and (3) and Article </w:t>
      </w:r>
      <w:r w:rsidR="00033BDA" w:rsidRPr="00650CD4">
        <w:rPr>
          <w:rFonts w:ascii="Arial" w:eastAsia="Yu Mincho" w:hAnsi="Arial" w:cs="Arial"/>
          <w:i/>
          <w:iCs/>
          <w:sz w:val="18"/>
          <w:szCs w:val="18"/>
          <w:lang w:val="en-GB"/>
        </w:rPr>
        <w:t>46(</w:t>
      </w:r>
      <w:r w:rsidR="00311E94" w:rsidRPr="00650CD4">
        <w:rPr>
          <w:rFonts w:ascii="Arial" w:eastAsia="Yu Mincho" w:hAnsi="Arial" w:cs="Arial"/>
          <w:i/>
          <w:iCs/>
          <w:sz w:val="18"/>
          <w:szCs w:val="18"/>
          <w:lang w:val="en-GB"/>
        </w:rPr>
        <w:t>6</w:t>
      </w:r>
      <w:r w:rsidR="00033BDA" w:rsidRPr="00650CD4">
        <w:rPr>
          <w:rFonts w:ascii="Arial" w:eastAsia="Yu Mincho" w:hAnsi="Arial" w:cs="Arial"/>
          <w:i/>
          <w:iCs/>
          <w:sz w:val="18"/>
          <w:szCs w:val="18"/>
          <w:lang w:val="en-GB"/>
        </w:rPr>
        <w:t>)</w:t>
      </w:r>
      <w:r w:rsidR="00311E94" w:rsidRPr="00650CD4">
        <w:rPr>
          <w:rFonts w:ascii="Arial" w:eastAsia="Yu Mincho" w:hAnsi="Arial" w:cs="Arial"/>
          <w:i/>
          <w:iCs/>
          <w:sz w:val="18"/>
          <w:szCs w:val="18"/>
          <w:lang w:val="en-GB"/>
        </w:rPr>
        <w:t xml:space="preserve">(2) of the Law on Public Procurement of the Republic of Lithuania, because such documents are not issued in the Member State or the country concerned or the documents issued in that country do not cover all the issues raised in Article 46(1) and (3) and Article </w:t>
      </w:r>
      <w:r w:rsidR="009C76AC" w:rsidRPr="00650CD4">
        <w:rPr>
          <w:rFonts w:ascii="Arial" w:eastAsia="Yu Mincho" w:hAnsi="Arial" w:cs="Arial"/>
          <w:i/>
          <w:iCs/>
          <w:sz w:val="18"/>
          <w:szCs w:val="18"/>
          <w:lang w:val="en-GB"/>
        </w:rPr>
        <w:t>46(</w:t>
      </w:r>
      <w:r w:rsidR="00311E94" w:rsidRPr="00650CD4">
        <w:rPr>
          <w:rFonts w:ascii="Arial" w:eastAsia="Yu Mincho" w:hAnsi="Arial" w:cs="Arial"/>
          <w:i/>
          <w:iCs/>
          <w:sz w:val="18"/>
          <w:szCs w:val="18"/>
          <w:lang w:val="en-GB"/>
        </w:rPr>
        <w:t>6</w:t>
      </w:r>
      <w:r w:rsidR="009C76AC" w:rsidRPr="00650CD4">
        <w:rPr>
          <w:rFonts w:ascii="Arial" w:eastAsia="Yu Mincho" w:hAnsi="Arial" w:cs="Arial"/>
          <w:i/>
          <w:iCs/>
          <w:sz w:val="18"/>
          <w:szCs w:val="18"/>
          <w:lang w:val="en-GB"/>
        </w:rPr>
        <w:t>)</w:t>
      </w:r>
      <w:r w:rsidR="00311E94" w:rsidRPr="00650CD4">
        <w:rPr>
          <w:rFonts w:ascii="Arial" w:eastAsia="Yu Mincho" w:hAnsi="Arial" w:cs="Arial"/>
          <w:i/>
          <w:iCs/>
          <w:sz w:val="18"/>
          <w:szCs w:val="18"/>
          <w:lang w:val="en-GB"/>
        </w:rPr>
        <w:t>(2), they may be replaced by:</w:t>
      </w:r>
    </w:p>
    <w:p w14:paraId="722876A8" w14:textId="39DCAC93" w:rsidR="008418B0" w:rsidRPr="00650CD4" w:rsidRDefault="008418B0" w:rsidP="00A1455F">
      <w:pPr>
        <w:pStyle w:val="FootnoteText"/>
        <w:numPr>
          <w:ilvl w:val="0"/>
          <w:numId w:val="18"/>
        </w:numPr>
        <w:spacing w:after="0" w:line="240" w:lineRule="auto"/>
        <w:jc w:val="both"/>
        <w:rPr>
          <w:rFonts w:ascii="Arial" w:eastAsia="Yu Mincho" w:hAnsi="Arial" w:cs="Arial"/>
          <w:i/>
          <w:iCs/>
          <w:sz w:val="18"/>
          <w:szCs w:val="18"/>
          <w:lang w:val="en-GB"/>
        </w:rPr>
      </w:pPr>
      <w:r w:rsidRPr="00650CD4">
        <w:rPr>
          <w:rFonts w:ascii="Arial" w:eastAsia="Yu Mincho" w:hAnsi="Arial" w:cs="Arial"/>
          <w:i/>
          <w:iCs/>
          <w:sz w:val="18"/>
          <w:szCs w:val="18"/>
          <w:lang w:val="en-GB"/>
        </w:rPr>
        <w:t xml:space="preserve">a declaration on </w:t>
      </w:r>
      <w:proofErr w:type="gramStart"/>
      <w:r w:rsidRPr="00650CD4">
        <w:rPr>
          <w:rFonts w:ascii="Arial" w:eastAsia="Yu Mincho" w:hAnsi="Arial" w:cs="Arial"/>
          <w:i/>
          <w:iCs/>
          <w:sz w:val="18"/>
          <w:szCs w:val="18"/>
          <w:lang w:val="en-GB"/>
        </w:rPr>
        <w:t>oath;</w:t>
      </w:r>
      <w:proofErr w:type="gramEnd"/>
    </w:p>
    <w:p w14:paraId="61601B1C" w14:textId="0B7D5C64" w:rsidR="00F547AB" w:rsidRPr="00650CD4" w:rsidRDefault="008418B0" w:rsidP="00A1455F">
      <w:pPr>
        <w:pStyle w:val="FootnoteText"/>
        <w:numPr>
          <w:ilvl w:val="0"/>
          <w:numId w:val="18"/>
        </w:numPr>
        <w:spacing w:after="0" w:line="240" w:lineRule="auto"/>
        <w:jc w:val="both"/>
        <w:rPr>
          <w:rFonts w:ascii="Calibri" w:eastAsia="Yu Mincho" w:hAnsi="Calibri" w:cs="Arial"/>
          <w:lang w:val="en-GB"/>
        </w:rPr>
      </w:pPr>
      <w:r w:rsidRPr="00650CD4">
        <w:rPr>
          <w:rFonts w:ascii="Arial" w:eastAsia="Yu Mincho" w:hAnsi="Arial" w:cs="Arial"/>
          <w:i/>
          <w:iCs/>
          <w:sz w:val="18"/>
          <w:szCs w:val="18"/>
          <w:lang w:val="en-GB"/>
        </w:rPr>
        <w:t>an official declaration by the supplier, if the country does not use the declaration on oath. The official declaration must be certified by a competent legal or administrative authority, a notary or a competent professional or trade organisation of the Member State or the supplier's country of origin or of the country in which it is registered.</w:t>
      </w:r>
    </w:p>
  </w:footnote>
  <w:footnote w:id="6">
    <w:p w14:paraId="00305245" w14:textId="77777777" w:rsidR="001D1D10" w:rsidRPr="00650CD4" w:rsidRDefault="00F547AB" w:rsidP="001D1D10">
      <w:pPr>
        <w:pStyle w:val="FootnoteText"/>
        <w:jc w:val="both"/>
        <w:rPr>
          <w:rFonts w:ascii="Arial" w:hAnsi="Arial" w:cs="Arial"/>
          <w:i/>
          <w:iCs/>
          <w:sz w:val="18"/>
          <w:szCs w:val="18"/>
          <w:lang w:val="en-GB"/>
        </w:rPr>
      </w:pPr>
      <w:r w:rsidRPr="00650CD4">
        <w:rPr>
          <w:rStyle w:val="FootnoteReference"/>
          <w:rFonts w:ascii="Arial" w:eastAsia="Yu Mincho" w:hAnsi="Arial" w:cs="Arial"/>
          <w:sz w:val="18"/>
          <w:szCs w:val="18"/>
          <w:lang w:val="en-GB"/>
        </w:rPr>
        <w:footnoteRef/>
      </w:r>
      <w:r w:rsidRPr="00650CD4">
        <w:rPr>
          <w:rFonts w:ascii="Arial" w:eastAsia="Yu Mincho" w:hAnsi="Arial" w:cs="Arial"/>
          <w:sz w:val="18"/>
          <w:szCs w:val="18"/>
          <w:lang w:val="en-GB"/>
        </w:rPr>
        <w:t xml:space="preserve"> </w:t>
      </w:r>
      <w:r w:rsidR="001D1D10" w:rsidRPr="00650CD4">
        <w:rPr>
          <w:rFonts w:ascii="Arial" w:eastAsia="Yu Mincho" w:hAnsi="Arial" w:cs="Arial"/>
          <w:i/>
          <w:iCs/>
          <w:sz w:val="18"/>
          <w:szCs w:val="18"/>
          <w:lang w:val="en-GB"/>
        </w:rPr>
        <w:t>If the supplier is unable to provide the specified documents proving that there are no grounds for exclusion provided for in Article 46(1) and (3) and Article 46(6)(2) of the Law on Public Procurement of the Republic of Lithuania, because such documents are not issued in the Member State or the country concerned or the documents issued in that country do not cover all the issues raised in Article 46(1) and (3) and Article 46(6)(2), they may be replaced by:</w:t>
      </w:r>
    </w:p>
    <w:p w14:paraId="58D0CBED" w14:textId="77777777" w:rsidR="001D1D10" w:rsidRPr="00650CD4" w:rsidRDefault="001D1D10" w:rsidP="00A1455F">
      <w:pPr>
        <w:pStyle w:val="FootnoteText"/>
        <w:numPr>
          <w:ilvl w:val="0"/>
          <w:numId w:val="24"/>
        </w:numPr>
        <w:spacing w:after="0" w:line="240" w:lineRule="auto"/>
        <w:jc w:val="both"/>
        <w:rPr>
          <w:rFonts w:ascii="Arial" w:eastAsia="Yu Mincho" w:hAnsi="Arial" w:cs="Arial"/>
          <w:i/>
          <w:iCs/>
          <w:sz w:val="18"/>
          <w:szCs w:val="18"/>
          <w:lang w:val="en-GB"/>
        </w:rPr>
      </w:pPr>
      <w:bookmarkStart w:id="12" w:name="_Hlk197974518"/>
      <w:r w:rsidRPr="00650CD4">
        <w:rPr>
          <w:rFonts w:ascii="Arial" w:eastAsia="Yu Mincho" w:hAnsi="Arial" w:cs="Arial"/>
          <w:i/>
          <w:iCs/>
          <w:sz w:val="18"/>
          <w:szCs w:val="18"/>
          <w:lang w:val="en-GB"/>
        </w:rPr>
        <w:t xml:space="preserve">a declaration on </w:t>
      </w:r>
      <w:proofErr w:type="gramStart"/>
      <w:r w:rsidRPr="00650CD4">
        <w:rPr>
          <w:rFonts w:ascii="Arial" w:eastAsia="Yu Mincho" w:hAnsi="Arial" w:cs="Arial"/>
          <w:i/>
          <w:iCs/>
          <w:sz w:val="18"/>
          <w:szCs w:val="18"/>
          <w:lang w:val="en-GB"/>
        </w:rPr>
        <w:t>oath;</w:t>
      </w:r>
      <w:proofErr w:type="gramEnd"/>
    </w:p>
    <w:p w14:paraId="02AD3597" w14:textId="21A84C58" w:rsidR="001D1D10" w:rsidRPr="00650CD4" w:rsidRDefault="001D1D10" w:rsidP="00A1455F">
      <w:pPr>
        <w:pStyle w:val="FootnoteText"/>
        <w:numPr>
          <w:ilvl w:val="0"/>
          <w:numId w:val="24"/>
        </w:numPr>
        <w:spacing w:after="0" w:line="240" w:lineRule="auto"/>
        <w:jc w:val="both"/>
        <w:rPr>
          <w:rFonts w:ascii="Arial" w:eastAsia="Yu Mincho" w:hAnsi="Arial" w:cs="Arial"/>
          <w:i/>
          <w:iCs/>
          <w:sz w:val="18"/>
          <w:szCs w:val="18"/>
          <w:lang w:val="en-GB"/>
        </w:rPr>
      </w:pPr>
      <w:r w:rsidRPr="00650CD4">
        <w:rPr>
          <w:rFonts w:ascii="Arial" w:eastAsia="Yu Mincho" w:hAnsi="Arial" w:cs="Arial"/>
          <w:i/>
          <w:iCs/>
          <w:sz w:val="18"/>
          <w:szCs w:val="18"/>
          <w:lang w:val="en-GB"/>
        </w:rPr>
        <w:t>an official declaration by the supplier, if the country does not use the declaration on oath. The official declaration must be certified by a competent legal or administrative authority, a notary or a competent professional or trade organisation of the Member State or the supplier's country of origin or of the country in which it is registered.</w:t>
      </w:r>
      <w:bookmarkEnd w:id="12"/>
    </w:p>
    <w:p w14:paraId="46CB8AAB" w14:textId="5085861D" w:rsidR="00F547AB" w:rsidRPr="00650CD4" w:rsidRDefault="00F547AB" w:rsidP="001D1D10">
      <w:pPr>
        <w:pStyle w:val="FootnoteText"/>
        <w:jc w:val="both"/>
        <w:rPr>
          <w:rFonts w:ascii="Arial" w:eastAsia="Yu Mincho" w:hAnsi="Arial" w:cs="Arial"/>
          <w:sz w:val="18"/>
          <w:szCs w:val="18"/>
          <w:lang w:val="en-GB"/>
        </w:rPr>
      </w:pPr>
    </w:p>
  </w:footnote>
  <w:footnote w:id="7">
    <w:p w14:paraId="0993A6D4" w14:textId="3F2AE3B9" w:rsidR="00F547AB" w:rsidRPr="00650CD4" w:rsidRDefault="00F547AB" w:rsidP="00F547AB">
      <w:pPr>
        <w:pStyle w:val="FootnoteText"/>
        <w:spacing w:after="0"/>
        <w:jc w:val="both"/>
        <w:rPr>
          <w:rFonts w:ascii="Arial" w:hAnsi="Arial" w:cs="Arial"/>
          <w:i/>
          <w:iCs/>
          <w:sz w:val="18"/>
          <w:szCs w:val="18"/>
          <w:lang w:val="en-GB"/>
        </w:rPr>
      </w:pPr>
      <w:r w:rsidRPr="00650CD4">
        <w:rPr>
          <w:rStyle w:val="FootnoteReference"/>
          <w:rFonts w:ascii="Arial" w:eastAsia="Yu Mincho" w:hAnsi="Arial" w:cs="Arial"/>
          <w:sz w:val="18"/>
          <w:szCs w:val="18"/>
          <w:lang w:val="en-GB"/>
        </w:rPr>
        <w:footnoteRef/>
      </w:r>
      <w:r w:rsidRPr="00650CD4">
        <w:rPr>
          <w:rFonts w:ascii="Arial" w:eastAsia="Yu Mincho" w:hAnsi="Arial" w:cs="Arial"/>
          <w:sz w:val="18"/>
          <w:szCs w:val="18"/>
          <w:lang w:val="en-GB"/>
        </w:rPr>
        <w:t xml:space="preserve"> </w:t>
      </w:r>
      <w:r w:rsidR="00453329" w:rsidRPr="00650CD4">
        <w:rPr>
          <w:rFonts w:ascii="Arial" w:eastAsia="Yu Mincho" w:hAnsi="Arial" w:cs="Arial"/>
          <w:i/>
          <w:iCs/>
          <w:sz w:val="18"/>
          <w:szCs w:val="18"/>
          <w:lang w:val="en-GB"/>
        </w:rPr>
        <w:t>If the supplier is unable to provide the specified documents proving that there are no grounds for exclusion provided for in Article 46(1) and (3) and Article 46(6)(2) of the Law on Public Procurement of the Republic of Lithuania, because such documents are not issued in the Member State or the country concerned or the documents issued in that country do not cover all the issues raised in Article 46(1) and (3) and Article 46(6)(2), they may be replaced by:</w:t>
      </w:r>
    </w:p>
    <w:p w14:paraId="5EA44FC4" w14:textId="77777777" w:rsidR="00453329" w:rsidRPr="00650CD4" w:rsidRDefault="00453329" w:rsidP="00A1455F">
      <w:pPr>
        <w:pStyle w:val="FootnoteText"/>
        <w:numPr>
          <w:ilvl w:val="0"/>
          <w:numId w:val="19"/>
        </w:numPr>
        <w:spacing w:after="0" w:line="240" w:lineRule="auto"/>
        <w:jc w:val="both"/>
        <w:rPr>
          <w:rFonts w:ascii="Arial" w:eastAsia="Yu Mincho" w:hAnsi="Arial" w:cs="Arial"/>
          <w:i/>
          <w:iCs/>
          <w:sz w:val="18"/>
          <w:szCs w:val="18"/>
          <w:lang w:val="en-GB"/>
        </w:rPr>
      </w:pPr>
      <w:r w:rsidRPr="00650CD4">
        <w:rPr>
          <w:rFonts w:ascii="Arial" w:eastAsia="Yu Mincho" w:hAnsi="Arial" w:cs="Arial"/>
          <w:i/>
          <w:iCs/>
          <w:sz w:val="18"/>
          <w:szCs w:val="18"/>
          <w:lang w:val="en-GB"/>
        </w:rPr>
        <w:t xml:space="preserve">a declaration on </w:t>
      </w:r>
      <w:proofErr w:type="gramStart"/>
      <w:r w:rsidRPr="00650CD4">
        <w:rPr>
          <w:rFonts w:ascii="Arial" w:eastAsia="Yu Mincho" w:hAnsi="Arial" w:cs="Arial"/>
          <w:i/>
          <w:iCs/>
          <w:sz w:val="18"/>
          <w:szCs w:val="18"/>
          <w:lang w:val="en-GB"/>
        </w:rPr>
        <w:t>oath;</w:t>
      </w:r>
      <w:proofErr w:type="gramEnd"/>
    </w:p>
    <w:p w14:paraId="754A992A" w14:textId="0BE7F3F0" w:rsidR="00F547AB" w:rsidRPr="00650CD4" w:rsidRDefault="00453329" w:rsidP="00A1455F">
      <w:pPr>
        <w:pStyle w:val="FootnoteText"/>
        <w:numPr>
          <w:ilvl w:val="0"/>
          <w:numId w:val="19"/>
        </w:numPr>
        <w:spacing w:after="0" w:line="240" w:lineRule="auto"/>
        <w:jc w:val="both"/>
        <w:rPr>
          <w:rFonts w:ascii="Calibri" w:eastAsia="Yu Mincho" w:hAnsi="Calibri" w:cs="Arial"/>
          <w:lang w:val="en-GB"/>
        </w:rPr>
      </w:pPr>
      <w:r w:rsidRPr="00650CD4">
        <w:rPr>
          <w:rFonts w:ascii="Arial" w:eastAsia="Yu Mincho" w:hAnsi="Arial" w:cs="Arial"/>
          <w:i/>
          <w:iCs/>
          <w:sz w:val="18"/>
          <w:szCs w:val="18"/>
          <w:lang w:val="en-GB"/>
        </w:rPr>
        <w:t>an official declaration by the supplier, if the country does not use the declaration on oath. The official declaration must be certified by a competent legal or administrative authority, a notary or a competent professional or trade organisation of the Member State or the supplier's country of origin or of the country in which it is registered.</w:t>
      </w:r>
    </w:p>
  </w:footnote>
  <w:footnote w:id="8">
    <w:p w14:paraId="6822B0A5" w14:textId="519E1356" w:rsidR="0013680F" w:rsidRPr="00650CD4" w:rsidRDefault="0013680F" w:rsidP="000662A6">
      <w:pPr>
        <w:pStyle w:val="FootnoteText"/>
        <w:jc w:val="both"/>
        <w:rPr>
          <w:rFonts w:ascii="Arial" w:hAnsi="Arial" w:cs="Arial"/>
          <w:i/>
          <w:iCs/>
          <w:sz w:val="18"/>
          <w:szCs w:val="18"/>
          <w:lang w:val="en-GB"/>
        </w:rPr>
      </w:pPr>
      <w:r w:rsidRPr="00650CD4">
        <w:rPr>
          <w:rStyle w:val="FootnoteReference"/>
          <w:rFonts w:ascii="Arial" w:hAnsi="Arial" w:cs="Arial"/>
          <w:i/>
          <w:iCs/>
          <w:sz w:val="18"/>
          <w:szCs w:val="18"/>
          <w:lang w:val="en-GB"/>
        </w:rPr>
        <w:footnoteRef/>
      </w:r>
      <w:r w:rsidRPr="00650CD4">
        <w:rPr>
          <w:rFonts w:ascii="Arial" w:hAnsi="Arial" w:cs="Arial"/>
          <w:i/>
          <w:iCs/>
          <w:sz w:val="18"/>
          <w:szCs w:val="18"/>
          <w:lang w:val="en-GB"/>
        </w:rPr>
        <w:t xml:space="preserve"> </w:t>
      </w:r>
      <w:r w:rsidR="00C127E0" w:rsidRPr="00650CD4">
        <w:rPr>
          <w:rFonts w:ascii="Arial" w:hAnsi="Arial" w:cs="Arial"/>
          <w:i/>
          <w:iCs/>
          <w:sz w:val="18"/>
          <w:szCs w:val="18"/>
          <w:lang w:val="en-GB"/>
        </w:rPr>
        <w:t>If the manufacturer of goods or service provider or the person controlling it is an enterprise important for ensuring national security, a state enterprise, a municipal enterprise, as well as a state-owned company and their subsidiaries listed in the Law on the Protection of Objects Important for Ensuring National Security, the specified requirement does not apply to these entities.</w:t>
      </w:r>
    </w:p>
  </w:footnote>
  <w:footnote w:id="9">
    <w:p w14:paraId="276BEDF4" w14:textId="764FE572" w:rsidR="00FC4121" w:rsidRPr="00650CD4" w:rsidRDefault="00FC4121">
      <w:pPr>
        <w:pStyle w:val="FootnoteText"/>
        <w:rPr>
          <w:rFonts w:ascii="Arial" w:hAnsi="Arial" w:cs="Arial"/>
          <w:i/>
          <w:iCs/>
          <w:sz w:val="18"/>
          <w:szCs w:val="18"/>
          <w:lang w:val="en-GB"/>
        </w:rPr>
      </w:pPr>
      <w:r w:rsidRPr="00650CD4">
        <w:rPr>
          <w:rStyle w:val="FootnoteReference"/>
          <w:lang w:val="en-GB"/>
        </w:rPr>
        <w:footnoteRef/>
      </w:r>
      <w:r w:rsidRPr="00650CD4">
        <w:rPr>
          <w:lang w:val="en-GB"/>
        </w:rPr>
        <w:t xml:space="preserve"> </w:t>
      </w:r>
      <w:r w:rsidR="00A11A34" w:rsidRPr="00650CD4">
        <w:rPr>
          <w:rFonts w:ascii="Arial" w:hAnsi="Arial" w:cs="Arial"/>
          <w:i/>
          <w:iCs/>
          <w:sz w:val="18"/>
          <w:szCs w:val="18"/>
          <w:lang w:val="en-GB"/>
        </w:rPr>
        <w:t>If it is not possible to publicly check the data in the SODRA information system on that day, publicly available data recorded 2 (two) working days ago will be checked in the SODRA information system and the Buyer will consider this data to be relevant.</w:t>
      </w:r>
    </w:p>
  </w:footnote>
  <w:footnote w:id="10">
    <w:p w14:paraId="2FE00F46" w14:textId="63FBC3E1" w:rsidR="00AF012B" w:rsidRPr="00650CD4" w:rsidRDefault="00AF012B" w:rsidP="00AF012B">
      <w:pPr>
        <w:pStyle w:val="FootnoteText"/>
        <w:jc w:val="both"/>
        <w:rPr>
          <w:rFonts w:ascii="Arial" w:hAnsi="Arial" w:cs="Arial"/>
          <w:i/>
          <w:iCs/>
          <w:sz w:val="18"/>
          <w:szCs w:val="18"/>
          <w:lang w:val="en-GB"/>
        </w:rPr>
      </w:pPr>
      <w:r w:rsidRPr="00650CD4">
        <w:rPr>
          <w:rStyle w:val="FootnoteReference"/>
          <w:rFonts w:ascii="Arial" w:hAnsi="Arial" w:cs="Arial"/>
          <w:i/>
          <w:iCs/>
          <w:sz w:val="18"/>
          <w:szCs w:val="18"/>
          <w:lang w:val="en-GB"/>
        </w:rPr>
        <w:footnoteRef/>
      </w:r>
      <w:r w:rsidRPr="00650CD4">
        <w:rPr>
          <w:rFonts w:ascii="Arial" w:hAnsi="Arial" w:cs="Arial"/>
          <w:i/>
          <w:iCs/>
          <w:sz w:val="18"/>
          <w:szCs w:val="18"/>
          <w:lang w:val="en-GB"/>
        </w:rPr>
        <w:t xml:space="preserve"> </w:t>
      </w:r>
      <w:r w:rsidR="009D7824" w:rsidRPr="00650CD4">
        <w:rPr>
          <w:rFonts w:ascii="Arial" w:hAnsi="Arial" w:cs="Arial"/>
          <w:i/>
          <w:iCs/>
          <w:sz w:val="18"/>
          <w:szCs w:val="18"/>
          <w:lang w:val="en-GB"/>
        </w:rPr>
        <w:t>According to Article 2.140(1) of the Civil Code of the Republic of Lithuania, a power of attorney issued by a legal entity shall be signed by its head. A power of attorney drawn up other than by means of information technology shall bear the seal of that legal entity, if it is required to have a seal; according to Article 2.142(1) of the Civil Code of the Republic of Lithuania, the term of the power of attorney may be definite or indefinite. If the term is not specified in the power of attorney, the power of attorney shall be valid for one year from the date of its drawing up</w:t>
      </w:r>
      <w:r w:rsidRPr="00650CD4">
        <w:rPr>
          <w:rFonts w:ascii="Arial" w:hAnsi="Arial" w:cs="Arial"/>
          <w:i/>
          <w:iCs/>
          <w:sz w:val="18"/>
          <w:szCs w:val="18"/>
          <w:lang w:val="en-GB"/>
        </w:rPr>
        <w:t>.</w:t>
      </w:r>
    </w:p>
  </w:footnote>
  <w:footnote w:id="11">
    <w:p w14:paraId="741C1E0D" w14:textId="5EF43308" w:rsidR="00D05EEE" w:rsidRPr="00650CD4" w:rsidRDefault="00D05EEE" w:rsidP="00E65EA6">
      <w:pPr>
        <w:pStyle w:val="FootnoteText"/>
        <w:jc w:val="both"/>
        <w:rPr>
          <w:rFonts w:ascii="Arial" w:hAnsi="Arial" w:cs="Arial"/>
          <w:i/>
          <w:iCs/>
          <w:sz w:val="18"/>
          <w:szCs w:val="18"/>
          <w:lang w:val="en-GB"/>
        </w:rPr>
      </w:pPr>
      <w:r w:rsidRPr="00650CD4">
        <w:rPr>
          <w:rStyle w:val="FootnoteReference"/>
          <w:rFonts w:ascii="Arial" w:hAnsi="Arial" w:cs="Arial"/>
          <w:i/>
          <w:iCs/>
          <w:sz w:val="18"/>
          <w:szCs w:val="18"/>
          <w:lang w:val="en-GB"/>
        </w:rPr>
        <w:footnoteRef/>
      </w:r>
      <w:r w:rsidRPr="00650CD4">
        <w:rPr>
          <w:rFonts w:ascii="Arial" w:hAnsi="Arial" w:cs="Arial"/>
          <w:i/>
          <w:iCs/>
          <w:sz w:val="18"/>
          <w:szCs w:val="18"/>
          <w:lang w:val="en-GB"/>
        </w:rPr>
        <w:t xml:space="preserve"> </w:t>
      </w:r>
      <w:r w:rsidR="00703477" w:rsidRPr="00650CD4">
        <w:rPr>
          <w:rFonts w:ascii="Arial" w:hAnsi="Arial" w:cs="Arial"/>
          <w:i/>
          <w:iCs/>
          <w:sz w:val="18"/>
          <w:szCs w:val="18"/>
          <w:lang w:val="en-GB"/>
        </w:rPr>
        <w:t xml:space="preserve">The remaining procurement conditions are not subject to negotiation and are considered Minimum Requirements, however, the Buyer has the right to improve the procurement conditions after negotiations if certain aspects of the procurement have become clear during the negotiations, which, due to the complexity of the procurement, were not clear to the Buyer when preparing the procurement conditions and/or these improvements will help suppliers better understand the Buyer's needs and requirements. In such a case, information about the changes made is sent to all interested procurement Participants. The Buyer may not make such improvements to the procurement conditions that, if included in the initial procurement conditions, would have allowed the acceptance of other Candidates' </w:t>
      </w:r>
      <w:r w:rsidR="009B0B92" w:rsidRPr="00650CD4">
        <w:rPr>
          <w:rFonts w:ascii="Arial" w:hAnsi="Arial" w:cs="Arial"/>
          <w:i/>
          <w:iCs/>
          <w:sz w:val="18"/>
          <w:szCs w:val="18"/>
          <w:lang w:val="en-GB"/>
        </w:rPr>
        <w:t>requests for participation</w:t>
      </w:r>
      <w:r w:rsidR="00703477" w:rsidRPr="00650CD4">
        <w:rPr>
          <w:rFonts w:ascii="Arial" w:hAnsi="Arial" w:cs="Arial"/>
          <w:i/>
          <w:iCs/>
          <w:sz w:val="18"/>
          <w:szCs w:val="18"/>
          <w:lang w:val="en-GB"/>
        </w:rPr>
        <w:t xml:space="preserve">, Participants' </w:t>
      </w:r>
      <w:r w:rsidR="009B0B92" w:rsidRPr="00650CD4">
        <w:rPr>
          <w:rFonts w:ascii="Arial" w:hAnsi="Arial" w:cs="Arial"/>
          <w:i/>
          <w:iCs/>
          <w:sz w:val="18"/>
          <w:szCs w:val="18"/>
          <w:lang w:val="en-GB"/>
        </w:rPr>
        <w:t>tenders</w:t>
      </w:r>
      <w:r w:rsidR="00703477" w:rsidRPr="00650CD4">
        <w:rPr>
          <w:rFonts w:ascii="Arial" w:hAnsi="Arial" w:cs="Arial"/>
          <w:i/>
          <w:iCs/>
          <w:sz w:val="18"/>
          <w:szCs w:val="18"/>
          <w:lang w:val="en-GB"/>
        </w:rPr>
        <w:t xml:space="preserve"> or </w:t>
      </w:r>
      <w:r w:rsidR="009B0B92" w:rsidRPr="00650CD4">
        <w:rPr>
          <w:rFonts w:ascii="Arial" w:hAnsi="Arial" w:cs="Arial"/>
          <w:i/>
          <w:iCs/>
          <w:sz w:val="18"/>
          <w:szCs w:val="18"/>
          <w:lang w:val="en-GB"/>
        </w:rPr>
        <w:t xml:space="preserve">would </w:t>
      </w:r>
      <w:r w:rsidR="00703477" w:rsidRPr="00650CD4">
        <w:rPr>
          <w:rFonts w:ascii="Arial" w:hAnsi="Arial" w:cs="Arial"/>
          <w:i/>
          <w:iCs/>
          <w:sz w:val="18"/>
          <w:szCs w:val="18"/>
          <w:lang w:val="en-GB"/>
        </w:rPr>
        <w:t xml:space="preserve">interest </w:t>
      </w:r>
      <w:r w:rsidR="009B0B92" w:rsidRPr="00650CD4">
        <w:rPr>
          <w:rFonts w:ascii="Arial" w:hAnsi="Arial" w:cs="Arial"/>
          <w:i/>
          <w:iCs/>
          <w:sz w:val="18"/>
          <w:szCs w:val="18"/>
          <w:lang w:val="en-GB"/>
        </w:rPr>
        <w:t xml:space="preserve">more suppliers </w:t>
      </w:r>
      <w:r w:rsidR="00703477" w:rsidRPr="00650CD4">
        <w:rPr>
          <w:rFonts w:ascii="Arial" w:hAnsi="Arial" w:cs="Arial"/>
          <w:i/>
          <w:iCs/>
          <w:sz w:val="18"/>
          <w:szCs w:val="18"/>
          <w:lang w:val="en-GB"/>
        </w:rPr>
        <w:t>in the procurement.</w:t>
      </w:r>
    </w:p>
  </w:footnote>
  <w:footnote w:id="12">
    <w:p w14:paraId="18B80072" w14:textId="4F2AB0E4" w:rsidR="000F7590" w:rsidRPr="00650CD4" w:rsidRDefault="000F7590" w:rsidP="000F7590">
      <w:pPr>
        <w:pStyle w:val="FootnoteText"/>
        <w:rPr>
          <w:rFonts w:ascii="Arial" w:hAnsi="Arial" w:cs="Arial"/>
          <w:i/>
          <w:iCs/>
          <w:sz w:val="18"/>
          <w:szCs w:val="18"/>
          <w:lang w:val="en-GB"/>
        </w:rPr>
      </w:pPr>
      <w:r w:rsidRPr="00650CD4">
        <w:rPr>
          <w:rStyle w:val="FootnoteReference"/>
          <w:rFonts w:ascii="Arial" w:hAnsi="Arial" w:cs="Arial"/>
          <w:i/>
          <w:iCs/>
          <w:sz w:val="18"/>
          <w:szCs w:val="18"/>
          <w:lang w:val="en-GB"/>
        </w:rPr>
        <w:footnoteRef/>
      </w:r>
      <w:r w:rsidRPr="00650CD4">
        <w:rPr>
          <w:rFonts w:ascii="Arial" w:hAnsi="Arial" w:cs="Arial"/>
          <w:i/>
          <w:iCs/>
          <w:sz w:val="18"/>
          <w:szCs w:val="18"/>
          <w:lang w:val="en-GB"/>
        </w:rPr>
        <w:t xml:space="preserve"> </w:t>
      </w:r>
      <w:r w:rsidR="00650CD4" w:rsidRPr="000B019D">
        <w:rPr>
          <w:rFonts w:ascii="Arial" w:hAnsi="Arial" w:cs="Arial"/>
          <w:i/>
          <w:iCs/>
          <w:lang w:val="en-GB"/>
        </w:rPr>
        <w:t>Rules for clarifying, supplementing or explaining the tenders</w:t>
      </w:r>
      <w:r w:rsidRPr="000B019D">
        <w:rPr>
          <w:rFonts w:ascii="Arial" w:hAnsi="Arial" w:cs="Arial"/>
          <w:i/>
          <w:iCs/>
          <w:spacing w:val="2"/>
          <w:sz w:val="18"/>
          <w:szCs w:val="18"/>
          <w:shd w:val="clear" w:color="auto" w:fill="FFFFFF"/>
          <w:lang w:val="en-GB"/>
        </w:rPr>
        <w:t>.</w:t>
      </w:r>
    </w:p>
  </w:footnote>
  <w:footnote w:id="13">
    <w:p w14:paraId="6E3D8264" w14:textId="17660869" w:rsidR="00926986" w:rsidRPr="00650CD4" w:rsidRDefault="00926986">
      <w:pPr>
        <w:pStyle w:val="FootnoteText"/>
        <w:rPr>
          <w:rFonts w:ascii="Arial" w:hAnsi="Arial" w:cs="Arial"/>
          <w:i/>
          <w:iCs/>
          <w:sz w:val="18"/>
          <w:szCs w:val="18"/>
          <w:lang w:val="en-GB"/>
        </w:rPr>
      </w:pPr>
      <w:r w:rsidRPr="00650CD4">
        <w:rPr>
          <w:rStyle w:val="FootnoteReference"/>
          <w:rFonts w:ascii="Arial" w:hAnsi="Arial" w:cs="Arial"/>
          <w:i/>
          <w:iCs/>
          <w:sz w:val="18"/>
          <w:szCs w:val="18"/>
          <w:lang w:val="en-GB"/>
        </w:rPr>
        <w:footnoteRef/>
      </w:r>
      <w:r w:rsidRPr="00650CD4">
        <w:rPr>
          <w:rFonts w:ascii="Arial" w:hAnsi="Arial" w:cs="Arial"/>
          <w:i/>
          <w:iCs/>
          <w:sz w:val="18"/>
          <w:szCs w:val="18"/>
          <w:lang w:val="en-GB"/>
        </w:rPr>
        <w:t xml:space="preserve"> </w:t>
      </w:r>
      <w:r w:rsidR="000B019D">
        <w:rPr>
          <w:rFonts w:ascii="Arial" w:hAnsi="Arial" w:cs="Arial"/>
          <w:i/>
          <w:iCs/>
          <w:sz w:val="18"/>
          <w:szCs w:val="18"/>
          <w:lang w:val="en-GB"/>
        </w:rPr>
        <w:t>Instruction in Lithuanian</w:t>
      </w:r>
      <w:r w:rsidRPr="00650CD4">
        <w:rPr>
          <w:rFonts w:ascii="Arial" w:hAnsi="Arial" w:cs="Arial"/>
          <w:i/>
          <w:iCs/>
          <w:sz w:val="18"/>
          <w:szCs w:val="18"/>
          <w:lang w:val="en-GB"/>
        </w:rPr>
        <w:t xml:space="preserve">: </w:t>
      </w:r>
      <w:hyperlink r:id="rId3" w:history="1">
        <w:r w:rsidRPr="00650CD4">
          <w:rPr>
            <w:rStyle w:val="Hyperlink"/>
            <w:rFonts w:ascii="Arial" w:hAnsi="Arial" w:cs="Arial"/>
            <w:i/>
            <w:iCs/>
            <w:sz w:val="18"/>
            <w:szCs w:val="18"/>
            <w:lang w:val="en-GB"/>
          </w:rPr>
          <w:t>https://vpt.lrv.lt/uploads/vpt/documents/files/uzssisfravimo%20instrukcija(1).pdf</w:t>
        </w:r>
      </w:hyperlink>
    </w:p>
  </w:footnote>
  <w:footnote w:id="14">
    <w:p w14:paraId="300553E5" w14:textId="25D6AD40" w:rsidR="006847E3" w:rsidRPr="00650CD4" w:rsidRDefault="006847E3" w:rsidP="006847E3">
      <w:pPr>
        <w:pStyle w:val="FootnoteText"/>
        <w:rPr>
          <w:rFonts w:ascii="Arial" w:hAnsi="Arial" w:cs="Arial"/>
          <w:i/>
          <w:iCs/>
          <w:sz w:val="18"/>
          <w:szCs w:val="18"/>
          <w:lang w:val="en-GB"/>
        </w:rPr>
      </w:pPr>
      <w:r w:rsidRPr="00650CD4">
        <w:rPr>
          <w:rStyle w:val="FootnoteReference"/>
          <w:rFonts w:ascii="Arial" w:hAnsi="Arial" w:cs="Arial"/>
          <w:i/>
          <w:iCs/>
          <w:sz w:val="18"/>
          <w:szCs w:val="18"/>
          <w:lang w:val="en-GB"/>
        </w:rPr>
        <w:footnoteRef/>
      </w:r>
      <w:r w:rsidRPr="00650CD4">
        <w:rPr>
          <w:rFonts w:ascii="Arial" w:hAnsi="Arial" w:cs="Arial"/>
          <w:i/>
          <w:iCs/>
          <w:sz w:val="18"/>
          <w:szCs w:val="18"/>
          <w:lang w:val="en-GB"/>
        </w:rPr>
        <w:t xml:space="preserve"> </w:t>
      </w:r>
      <w:hyperlink r:id="rId4" w:history="1">
        <w:r w:rsidR="000B019D" w:rsidRPr="000B019D">
          <w:rPr>
            <w:rFonts w:ascii="Arial" w:hAnsi="Arial" w:cs="Arial"/>
            <w:i/>
            <w:iCs/>
            <w:lang w:val="en-GB"/>
          </w:rPr>
          <w:t>Rules for clarifying, supplementing or explaining the tenders</w:t>
        </w:r>
      </w:hyperlink>
      <w:r w:rsidRPr="000B019D">
        <w:rPr>
          <w:rFonts w:ascii="Arial" w:hAnsi="Arial" w:cs="Arial"/>
          <w:i/>
          <w:iCs/>
          <w:spacing w:val="2"/>
          <w:sz w:val="18"/>
          <w:szCs w:val="18"/>
          <w:shd w:val="clear" w:color="auto" w:fill="FFFFFF"/>
          <w:lang w:val="en-GB"/>
        </w:rPr>
        <w:t>.</w:t>
      </w:r>
    </w:p>
  </w:footnote>
  <w:footnote w:id="15">
    <w:p w14:paraId="1D815E3B" w14:textId="63912CB8" w:rsidR="00771698" w:rsidRPr="00650CD4" w:rsidRDefault="00771698" w:rsidP="00771698">
      <w:pPr>
        <w:pStyle w:val="FootnoteText"/>
        <w:rPr>
          <w:rFonts w:ascii="Arial" w:hAnsi="Arial" w:cs="Arial"/>
          <w:i/>
          <w:iCs/>
          <w:sz w:val="18"/>
          <w:szCs w:val="18"/>
          <w:lang w:val="en-GB"/>
        </w:rPr>
      </w:pPr>
      <w:r w:rsidRPr="00650CD4">
        <w:rPr>
          <w:rStyle w:val="FootnoteReference"/>
          <w:rFonts w:ascii="Arial" w:hAnsi="Arial" w:cs="Arial"/>
          <w:i/>
          <w:iCs/>
          <w:sz w:val="18"/>
          <w:szCs w:val="18"/>
          <w:lang w:val="en-GB"/>
        </w:rPr>
        <w:footnoteRef/>
      </w:r>
      <w:r w:rsidRPr="00650CD4">
        <w:rPr>
          <w:rFonts w:ascii="Arial" w:hAnsi="Arial" w:cs="Arial"/>
          <w:i/>
          <w:iCs/>
          <w:sz w:val="18"/>
          <w:szCs w:val="18"/>
          <w:lang w:val="en-GB"/>
        </w:rPr>
        <w:t xml:space="preserve"> </w:t>
      </w:r>
      <w:r w:rsidR="000B019D" w:rsidRPr="000B019D">
        <w:rPr>
          <w:i/>
          <w:iCs/>
          <w:lang w:val="en-GB"/>
        </w:rPr>
        <w:t>Rules for clarifying, supplementing or explaining the tenders</w:t>
      </w:r>
      <w:r w:rsidRPr="00650CD4">
        <w:rPr>
          <w:rFonts w:ascii="Arial" w:hAnsi="Arial" w:cs="Arial"/>
          <w:i/>
          <w:iCs/>
          <w:spacing w:val="2"/>
          <w:sz w:val="18"/>
          <w:szCs w:val="18"/>
          <w:shd w:val="clear" w:color="auto" w:fill="FFFFFF"/>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305C8"/>
    <w:multiLevelType w:val="hybridMultilevel"/>
    <w:tmpl w:val="E724E7F6"/>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5"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242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21"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22"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6"/>
  </w:num>
  <w:num w:numId="2" w16cid:durableId="1350451818">
    <w:abstractNumId w:val="3"/>
  </w:num>
  <w:num w:numId="3" w16cid:durableId="1025788338">
    <w:abstractNumId w:val="18"/>
  </w:num>
  <w:num w:numId="4" w16cid:durableId="1734087793">
    <w:abstractNumId w:val="12"/>
  </w:num>
  <w:num w:numId="5" w16cid:durableId="599024980">
    <w:abstractNumId w:val="9"/>
  </w:num>
  <w:num w:numId="6" w16cid:durableId="479886488">
    <w:abstractNumId w:val="10"/>
  </w:num>
  <w:num w:numId="7" w16cid:durableId="1882785070">
    <w:abstractNumId w:val="0"/>
  </w:num>
  <w:num w:numId="8" w16cid:durableId="1564945289">
    <w:abstractNumId w:val="7"/>
  </w:num>
  <w:num w:numId="9" w16cid:durableId="2144157748">
    <w:abstractNumId w:val="22"/>
  </w:num>
  <w:num w:numId="10" w16cid:durableId="615674783">
    <w:abstractNumId w:val="23"/>
  </w:num>
  <w:num w:numId="11" w16cid:durableId="161119908">
    <w:abstractNumId w:val="21"/>
  </w:num>
  <w:num w:numId="12" w16cid:durableId="1778062606">
    <w:abstractNumId w:val="13"/>
  </w:num>
  <w:num w:numId="13" w16cid:durableId="1454396950">
    <w:abstractNumId w:val="5"/>
  </w:num>
  <w:num w:numId="14" w16cid:durableId="27490952">
    <w:abstractNumId w:val="8"/>
  </w:num>
  <w:num w:numId="15" w16cid:durableId="2019384560">
    <w:abstractNumId w:val="17"/>
  </w:num>
  <w:num w:numId="16" w16cid:durableId="607352844">
    <w:abstractNumId w:val="15"/>
  </w:num>
  <w:num w:numId="17" w16cid:durableId="1115951074">
    <w:abstractNumId w:val="19"/>
  </w:num>
  <w:num w:numId="18" w16cid:durableId="1943490797">
    <w:abstractNumId w:val="16"/>
  </w:num>
  <w:num w:numId="19" w16cid:durableId="2082435594">
    <w:abstractNumId w:val="1"/>
  </w:num>
  <w:num w:numId="20" w16cid:durableId="132060204">
    <w:abstractNumId w:val="4"/>
  </w:num>
  <w:num w:numId="21" w16cid:durableId="994531493">
    <w:abstractNumId w:val="20"/>
  </w:num>
  <w:num w:numId="22" w16cid:durableId="1883856958">
    <w:abstractNumId w:val="14"/>
  </w:num>
  <w:num w:numId="23" w16cid:durableId="1733577847">
    <w:abstractNumId w:val="11"/>
  </w:num>
  <w:num w:numId="24" w16cid:durableId="8678835">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D5"/>
    <w:rsid w:val="00000F53"/>
    <w:rsid w:val="00001073"/>
    <w:rsid w:val="00001910"/>
    <w:rsid w:val="00001CCF"/>
    <w:rsid w:val="00002529"/>
    <w:rsid w:val="00003384"/>
    <w:rsid w:val="00003484"/>
    <w:rsid w:val="00003568"/>
    <w:rsid w:val="00003A3F"/>
    <w:rsid w:val="00003DCF"/>
    <w:rsid w:val="00004841"/>
    <w:rsid w:val="00004A08"/>
    <w:rsid w:val="0000503F"/>
    <w:rsid w:val="00006991"/>
    <w:rsid w:val="000070D7"/>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73"/>
    <w:rsid w:val="000146A5"/>
    <w:rsid w:val="00014869"/>
    <w:rsid w:val="00014A61"/>
    <w:rsid w:val="00014E70"/>
    <w:rsid w:val="00015981"/>
    <w:rsid w:val="0001618D"/>
    <w:rsid w:val="00017112"/>
    <w:rsid w:val="000173D5"/>
    <w:rsid w:val="00017EB1"/>
    <w:rsid w:val="00020FD4"/>
    <w:rsid w:val="00021ECC"/>
    <w:rsid w:val="00021EFA"/>
    <w:rsid w:val="00023C32"/>
    <w:rsid w:val="00024F4E"/>
    <w:rsid w:val="00026183"/>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BDA"/>
    <w:rsid w:val="00033FC6"/>
    <w:rsid w:val="00034196"/>
    <w:rsid w:val="0003425D"/>
    <w:rsid w:val="00034A4A"/>
    <w:rsid w:val="00035221"/>
    <w:rsid w:val="00035564"/>
    <w:rsid w:val="0003587B"/>
    <w:rsid w:val="00035A1E"/>
    <w:rsid w:val="00036A5D"/>
    <w:rsid w:val="000372F4"/>
    <w:rsid w:val="00037649"/>
    <w:rsid w:val="0003796B"/>
    <w:rsid w:val="000379D2"/>
    <w:rsid w:val="00037DF8"/>
    <w:rsid w:val="00040233"/>
    <w:rsid w:val="00040C0F"/>
    <w:rsid w:val="0004193A"/>
    <w:rsid w:val="00041CCA"/>
    <w:rsid w:val="000429BA"/>
    <w:rsid w:val="00042D50"/>
    <w:rsid w:val="000431AC"/>
    <w:rsid w:val="00043398"/>
    <w:rsid w:val="00043C51"/>
    <w:rsid w:val="00044728"/>
    <w:rsid w:val="000447EE"/>
    <w:rsid w:val="00044B63"/>
    <w:rsid w:val="000455B9"/>
    <w:rsid w:val="000464E8"/>
    <w:rsid w:val="000466D2"/>
    <w:rsid w:val="000476CE"/>
    <w:rsid w:val="00047F6B"/>
    <w:rsid w:val="00047F87"/>
    <w:rsid w:val="00050157"/>
    <w:rsid w:val="0005148B"/>
    <w:rsid w:val="00051569"/>
    <w:rsid w:val="00051E72"/>
    <w:rsid w:val="00051E8A"/>
    <w:rsid w:val="00051E9D"/>
    <w:rsid w:val="00052365"/>
    <w:rsid w:val="0005295E"/>
    <w:rsid w:val="00053E0C"/>
    <w:rsid w:val="000543B5"/>
    <w:rsid w:val="00054E50"/>
    <w:rsid w:val="00055235"/>
    <w:rsid w:val="00055FF9"/>
    <w:rsid w:val="000561CC"/>
    <w:rsid w:val="00056EEC"/>
    <w:rsid w:val="000570C0"/>
    <w:rsid w:val="000570CA"/>
    <w:rsid w:val="000571AD"/>
    <w:rsid w:val="00057346"/>
    <w:rsid w:val="000578C9"/>
    <w:rsid w:val="00057AAE"/>
    <w:rsid w:val="0006040C"/>
    <w:rsid w:val="000605C5"/>
    <w:rsid w:val="0006082C"/>
    <w:rsid w:val="000608EF"/>
    <w:rsid w:val="00061466"/>
    <w:rsid w:val="00061C45"/>
    <w:rsid w:val="00061E40"/>
    <w:rsid w:val="00061E86"/>
    <w:rsid w:val="000626D0"/>
    <w:rsid w:val="0006376B"/>
    <w:rsid w:val="000637B8"/>
    <w:rsid w:val="00064600"/>
    <w:rsid w:val="000647E9"/>
    <w:rsid w:val="00064868"/>
    <w:rsid w:val="00065408"/>
    <w:rsid w:val="000659E9"/>
    <w:rsid w:val="00065DD2"/>
    <w:rsid w:val="000662A6"/>
    <w:rsid w:val="00066979"/>
    <w:rsid w:val="00066BB9"/>
    <w:rsid w:val="00066C54"/>
    <w:rsid w:val="00066D29"/>
    <w:rsid w:val="00066DCB"/>
    <w:rsid w:val="00067A88"/>
    <w:rsid w:val="00067BDC"/>
    <w:rsid w:val="0007051B"/>
    <w:rsid w:val="00070914"/>
    <w:rsid w:val="000711AE"/>
    <w:rsid w:val="000714BF"/>
    <w:rsid w:val="00072396"/>
    <w:rsid w:val="00072F31"/>
    <w:rsid w:val="00072FE6"/>
    <w:rsid w:val="000738C7"/>
    <w:rsid w:val="00073A8A"/>
    <w:rsid w:val="0007497D"/>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4A14"/>
    <w:rsid w:val="00095834"/>
    <w:rsid w:val="00095FDD"/>
    <w:rsid w:val="000964C3"/>
    <w:rsid w:val="00096910"/>
    <w:rsid w:val="0009724E"/>
    <w:rsid w:val="000975B7"/>
    <w:rsid w:val="00097B80"/>
    <w:rsid w:val="000A0DFE"/>
    <w:rsid w:val="000A0E68"/>
    <w:rsid w:val="000A0F5D"/>
    <w:rsid w:val="000A1E34"/>
    <w:rsid w:val="000A2CBA"/>
    <w:rsid w:val="000A2F1A"/>
    <w:rsid w:val="000A4F21"/>
    <w:rsid w:val="000A5738"/>
    <w:rsid w:val="000A5FB1"/>
    <w:rsid w:val="000A63A3"/>
    <w:rsid w:val="000A64C6"/>
    <w:rsid w:val="000A7BF8"/>
    <w:rsid w:val="000B019D"/>
    <w:rsid w:val="000B0CED"/>
    <w:rsid w:val="000B0E8F"/>
    <w:rsid w:val="000B1E0B"/>
    <w:rsid w:val="000B2A3A"/>
    <w:rsid w:val="000B2E02"/>
    <w:rsid w:val="000B4E6D"/>
    <w:rsid w:val="000B50A0"/>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151"/>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ADF"/>
    <w:rsid w:val="000E2D5A"/>
    <w:rsid w:val="000E2FC3"/>
    <w:rsid w:val="000E2FD9"/>
    <w:rsid w:val="000E31D4"/>
    <w:rsid w:val="000E3448"/>
    <w:rsid w:val="000E37BD"/>
    <w:rsid w:val="000E38EA"/>
    <w:rsid w:val="000E3D6D"/>
    <w:rsid w:val="000E414E"/>
    <w:rsid w:val="000E430C"/>
    <w:rsid w:val="000E49D1"/>
    <w:rsid w:val="000E5999"/>
    <w:rsid w:val="000E5A33"/>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1F8"/>
    <w:rsid w:val="000F7590"/>
    <w:rsid w:val="001005A6"/>
    <w:rsid w:val="00100B38"/>
    <w:rsid w:val="001010F7"/>
    <w:rsid w:val="00101313"/>
    <w:rsid w:val="00101C48"/>
    <w:rsid w:val="0010270D"/>
    <w:rsid w:val="00102855"/>
    <w:rsid w:val="001049DF"/>
    <w:rsid w:val="001049FA"/>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5B31"/>
    <w:rsid w:val="001262EA"/>
    <w:rsid w:val="0012643A"/>
    <w:rsid w:val="00126B7B"/>
    <w:rsid w:val="001270BE"/>
    <w:rsid w:val="001272CD"/>
    <w:rsid w:val="0012742E"/>
    <w:rsid w:val="001275FB"/>
    <w:rsid w:val="00130088"/>
    <w:rsid w:val="0013010B"/>
    <w:rsid w:val="001310EC"/>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A32"/>
    <w:rsid w:val="00146BC9"/>
    <w:rsid w:val="001477BA"/>
    <w:rsid w:val="001479BC"/>
    <w:rsid w:val="00147A63"/>
    <w:rsid w:val="00147A8C"/>
    <w:rsid w:val="0015010B"/>
    <w:rsid w:val="001504E2"/>
    <w:rsid w:val="00151324"/>
    <w:rsid w:val="00151596"/>
    <w:rsid w:val="0015258A"/>
    <w:rsid w:val="001532BA"/>
    <w:rsid w:val="00153491"/>
    <w:rsid w:val="0015376E"/>
    <w:rsid w:val="001538C5"/>
    <w:rsid w:val="00153D1C"/>
    <w:rsid w:val="00153F5B"/>
    <w:rsid w:val="001548BF"/>
    <w:rsid w:val="00154CE6"/>
    <w:rsid w:val="0015525C"/>
    <w:rsid w:val="001552CE"/>
    <w:rsid w:val="0015588D"/>
    <w:rsid w:val="00156AC9"/>
    <w:rsid w:val="00157CBC"/>
    <w:rsid w:val="001607EC"/>
    <w:rsid w:val="001619FA"/>
    <w:rsid w:val="00164443"/>
    <w:rsid w:val="00164725"/>
    <w:rsid w:val="001647BD"/>
    <w:rsid w:val="00164E07"/>
    <w:rsid w:val="00165F62"/>
    <w:rsid w:val="0016665C"/>
    <w:rsid w:val="00166D37"/>
    <w:rsid w:val="00167555"/>
    <w:rsid w:val="0016796F"/>
    <w:rsid w:val="00167E09"/>
    <w:rsid w:val="001709AC"/>
    <w:rsid w:val="00171C73"/>
    <w:rsid w:val="00171FE7"/>
    <w:rsid w:val="00171FF5"/>
    <w:rsid w:val="00172359"/>
    <w:rsid w:val="00172D53"/>
    <w:rsid w:val="00173ACB"/>
    <w:rsid w:val="00173E9D"/>
    <w:rsid w:val="001744CD"/>
    <w:rsid w:val="001748DF"/>
    <w:rsid w:val="00174EE0"/>
    <w:rsid w:val="0017533E"/>
    <w:rsid w:val="00176FD3"/>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11A"/>
    <w:rsid w:val="00186472"/>
    <w:rsid w:val="00186CAB"/>
    <w:rsid w:val="00190655"/>
    <w:rsid w:val="0019130D"/>
    <w:rsid w:val="00191CEF"/>
    <w:rsid w:val="001926B1"/>
    <w:rsid w:val="00192B6B"/>
    <w:rsid w:val="00192ED3"/>
    <w:rsid w:val="0019368F"/>
    <w:rsid w:val="00193D61"/>
    <w:rsid w:val="00193E30"/>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C21"/>
    <w:rsid w:val="001A0DF2"/>
    <w:rsid w:val="001A18C1"/>
    <w:rsid w:val="001A1DD2"/>
    <w:rsid w:val="001A225E"/>
    <w:rsid w:val="001A2421"/>
    <w:rsid w:val="001A2E70"/>
    <w:rsid w:val="001A32EB"/>
    <w:rsid w:val="001A3A5D"/>
    <w:rsid w:val="001A40E5"/>
    <w:rsid w:val="001A5289"/>
    <w:rsid w:val="001A53A5"/>
    <w:rsid w:val="001A5476"/>
    <w:rsid w:val="001A5FBA"/>
    <w:rsid w:val="001A67B2"/>
    <w:rsid w:val="001A7B3D"/>
    <w:rsid w:val="001A7E19"/>
    <w:rsid w:val="001A7FA1"/>
    <w:rsid w:val="001B017D"/>
    <w:rsid w:val="001B0320"/>
    <w:rsid w:val="001B204A"/>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1D33"/>
    <w:rsid w:val="001C24BC"/>
    <w:rsid w:val="001C276B"/>
    <w:rsid w:val="001C2B3E"/>
    <w:rsid w:val="001C2C73"/>
    <w:rsid w:val="001C305A"/>
    <w:rsid w:val="001C3A0F"/>
    <w:rsid w:val="001C43BE"/>
    <w:rsid w:val="001C468D"/>
    <w:rsid w:val="001C4F12"/>
    <w:rsid w:val="001C4FA6"/>
    <w:rsid w:val="001C506F"/>
    <w:rsid w:val="001C5B5D"/>
    <w:rsid w:val="001C635E"/>
    <w:rsid w:val="001C6757"/>
    <w:rsid w:val="001C6ABD"/>
    <w:rsid w:val="001C7F48"/>
    <w:rsid w:val="001D1D10"/>
    <w:rsid w:val="001D283B"/>
    <w:rsid w:val="001D3E77"/>
    <w:rsid w:val="001D4726"/>
    <w:rsid w:val="001D5A9B"/>
    <w:rsid w:val="001D65F8"/>
    <w:rsid w:val="001D6602"/>
    <w:rsid w:val="001D6CC0"/>
    <w:rsid w:val="001D7492"/>
    <w:rsid w:val="001D7B0E"/>
    <w:rsid w:val="001E0107"/>
    <w:rsid w:val="001E07DE"/>
    <w:rsid w:val="001E2033"/>
    <w:rsid w:val="001E250F"/>
    <w:rsid w:val="001E2BC5"/>
    <w:rsid w:val="001E3EED"/>
    <w:rsid w:val="001E5499"/>
    <w:rsid w:val="001E6305"/>
    <w:rsid w:val="001E71D1"/>
    <w:rsid w:val="001E76C7"/>
    <w:rsid w:val="001E7E24"/>
    <w:rsid w:val="001F04C1"/>
    <w:rsid w:val="001F11A8"/>
    <w:rsid w:val="001F1979"/>
    <w:rsid w:val="001F1D6C"/>
    <w:rsid w:val="001F1FB1"/>
    <w:rsid w:val="001F2E11"/>
    <w:rsid w:val="001F2EB6"/>
    <w:rsid w:val="001F3174"/>
    <w:rsid w:val="001F3792"/>
    <w:rsid w:val="001F38F8"/>
    <w:rsid w:val="001F5180"/>
    <w:rsid w:val="001F5184"/>
    <w:rsid w:val="001F53BC"/>
    <w:rsid w:val="001F63F1"/>
    <w:rsid w:val="001F6551"/>
    <w:rsid w:val="001F70BC"/>
    <w:rsid w:val="001F7318"/>
    <w:rsid w:val="001F74B8"/>
    <w:rsid w:val="001F78B9"/>
    <w:rsid w:val="001F7B16"/>
    <w:rsid w:val="001F7C23"/>
    <w:rsid w:val="001F7C60"/>
    <w:rsid w:val="00200101"/>
    <w:rsid w:val="00200212"/>
    <w:rsid w:val="00200F5D"/>
    <w:rsid w:val="00201F51"/>
    <w:rsid w:val="00202A46"/>
    <w:rsid w:val="00203725"/>
    <w:rsid w:val="002037C0"/>
    <w:rsid w:val="00203A5B"/>
    <w:rsid w:val="00204039"/>
    <w:rsid w:val="002058A4"/>
    <w:rsid w:val="00206179"/>
    <w:rsid w:val="002061A9"/>
    <w:rsid w:val="00206EF0"/>
    <w:rsid w:val="0020796D"/>
    <w:rsid w:val="00207E02"/>
    <w:rsid w:val="00207FAC"/>
    <w:rsid w:val="0021051E"/>
    <w:rsid w:val="002114EC"/>
    <w:rsid w:val="00212673"/>
    <w:rsid w:val="00212AAA"/>
    <w:rsid w:val="00212C25"/>
    <w:rsid w:val="002135C6"/>
    <w:rsid w:val="0021387F"/>
    <w:rsid w:val="002140C5"/>
    <w:rsid w:val="002148B1"/>
    <w:rsid w:val="00214A56"/>
    <w:rsid w:val="00214D4B"/>
    <w:rsid w:val="0021531B"/>
    <w:rsid w:val="00215550"/>
    <w:rsid w:val="0021566C"/>
    <w:rsid w:val="002163DC"/>
    <w:rsid w:val="00216477"/>
    <w:rsid w:val="00216C2F"/>
    <w:rsid w:val="0021780B"/>
    <w:rsid w:val="00217893"/>
    <w:rsid w:val="002202B4"/>
    <w:rsid w:val="00220B88"/>
    <w:rsid w:val="00221134"/>
    <w:rsid w:val="002211A8"/>
    <w:rsid w:val="00221235"/>
    <w:rsid w:val="00221CC0"/>
    <w:rsid w:val="00221D89"/>
    <w:rsid w:val="00222852"/>
    <w:rsid w:val="00223614"/>
    <w:rsid w:val="00223852"/>
    <w:rsid w:val="0022388A"/>
    <w:rsid w:val="0022424F"/>
    <w:rsid w:val="002256CF"/>
    <w:rsid w:val="00225AFA"/>
    <w:rsid w:val="00225BEF"/>
    <w:rsid w:val="002267DE"/>
    <w:rsid w:val="00226A0F"/>
    <w:rsid w:val="0022712F"/>
    <w:rsid w:val="002279BC"/>
    <w:rsid w:val="00227AD2"/>
    <w:rsid w:val="002303DC"/>
    <w:rsid w:val="00230C19"/>
    <w:rsid w:val="00231166"/>
    <w:rsid w:val="0023185A"/>
    <w:rsid w:val="002320CA"/>
    <w:rsid w:val="00232DB7"/>
    <w:rsid w:val="0023310B"/>
    <w:rsid w:val="00233169"/>
    <w:rsid w:val="00233FF5"/>
    <w:rsid w:val="00234717"/>
    <w:rsid w:val="00234920"/>
    <w:rsid w:val="0023505D"/>
    <w:rsid w:val="00235382"/>
    <w:rsid w:val="00235802"/>
    <w:rsid w:val="002374F8"/>
    <w:rsid w:val="00237C52"/>
    <w:rsid w:val="00237D69"/>
    <w:rsid w:val="00237EA0"/>
    <w:rsid w:val="00240A9C"/>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470"/>
    <w:rsid w:val="00254895"/>
    <w:rsid w:val="00254D9A"/>
    <w:rsid w:val="00255225"/>
    <w:rsid w:val="0025544D"/>
    <w:rsid w:val="002556F6"/>
    <w:rsid w:val="00255A9A"/>
    <w:rsid w:val="00256B47"/>
    <w:rsid w:val="002573C9"/>
    <w:rsid w:val="002601F1"/>
    <w:rsid w:val="002603C7"/>
    <w:rsid w:val="00260568"/>
    <w:rsid w:val="002616A9"/>
    <w:rsid w:val="002617A4"/>
    <w:rsid w:val="002620D1"/>
    <w:rsid w:val="00262386"/>
    <w:rsid w:val="00262B5D"/>
    <w:rsid w:val="00262D3D"/>
    <w:rsid w:val="00263B3A"/>
    <w:rsid w:val="00263E7F"/>
    <w:rsid w:val="0026424A"/>
    <w:rsid w:val="00264411"/>
    <w:rsid w:val="0026535C"/>
    <w:rsid w:val="00265B0F"/>
    <w:rsid w:val="00266561"/>
    <w:rsid w:val="0026688B"/>
    <w:rsid w:val="00267751"/>
    <w:rsid w:val="00267E9A"/>
    <w:rsid w:val="002701B9"/>
    <w:rsid w:val="0027020C"/>
    <w:rsid w:val="002706E9"/>
    <w:rsid w:val="002707AA"/>
    <w:rsid w:val="002709C5"/>
    <w:rsid w:val="00271411"/>
    <w:rsid w:val="00271B0C"/>
    <w:rsid w:val="002728D2"/>
    <w:rsid w:val="00273F59"/>
    <w:rsid w:val="00274C8A"/>
    <w:rsid w:val="0027575B"/>
    <w:rsid w:val="00275B72"/>
    <w:rsid w:val="00275F86"/>
    <w:rsid w:val="00276039"/>
    <w:rsid w:val="002777F0"/>
    <w:rsid w:val="002778DA"/>
    <w:rsid w:val="00277CD6"/>
    <w:rsid w:val="00277D5D"/>
    <w:rsid w:val="00280265"/>
    <w:rsid w:val="0028096A"/>
    <w:rsid w:val="002809A9"/>
    <w:rsid w:val="00280AF0"/>
    <w:rsid w:val="00281309"/>
    <w:rsid w:val="00281735"/>
    <w:rsid w:val="0028216F"/>
    <w:rsid w:val="002827A2"/>
    <w:rsid w:val="00282C67"/>
    <w:rsid w:val="00283391"/>
    <w:rsid w:val="00283C6E"/>
    <w:rsid w:val="00283D6A"/>
    <w:rsid w:val="002840D0"/>
    <w:rsid w:val="00284221"/>
    <w:rsid w:val="002847F1"/>
    <w:rsid w:val="0028483F"/>
    <w:rsid w:val="00285B02"/>
    <w:rsid w:val="00285E5E"/>
    <w:rsid w:val="00286102"/>
    <w:rsid w:val="00286BF9"/>
    <w:rsid w:val="00286CC0"/>
    <w:rsid w:val="00290021"/>
    <w:rsid w:val="00291DCB"/>
    <w:rsid w:val="00292169"/>
    <w:rsid w:val="0029216D"/>
    <w:rsid w:val="002926A1"/>
    <w:rsid w:val="0029325C"/>
    <w:rsid w:val="00293449"/>
    <w:rsid w:val="002937EE"/>
    <w:rsid w:val="00293802"/>
    <w:rsid w:val="002944A1"/>
    <w:rsid w:val="00294BBC"/>
    <w:rsid w:val="00294BE3"/>
    <w:rsid w:val="00294C87"/>
    <w:rsid w:val="00294D32"/>
    <w:rsid w:val="00296535"/>
    <w:rsid w:val="00296790"/>
    <w:rsid w:val="00296A1D"/>
    <w:rsid w:val="00296B9B"/>
    <w:rsid w:val="002970CF"/>
    <w:rsid w:val="0029722D"/>
    <w:rsid w:val="00297490"/>
    <w:rsid w:val="002974D4"/>
    <w:rsid w:val="002A18B5"/>
    <w:rsid w:val="002A1EB6"/>
    <w:rsid w:val="002A26CC"/>
    <w:rsid w:val="002A2B0C"/>
    <w:rsid w:val="002A2BCC"/>
    <w:rsid w:val="002A336E"/>
    <w:rsid w:val="002A36DD"/>
    <w:rsid w:val="002A3B3E"/>
    <w:rsid w:val="002A3C89"/>
    <w:rsid w:val="002A43B6"/>
    <w:rsid w:val="002A4626"/>
    <w:rsid w:val="002A4AC9"/>
    <w:rsid w:val="002A4EA1"/>
    <w:rsid w:val="002A4FB8"/>
    <w:rsid w:val="002A5BC8"/>
    <w:rsid w:val="002A60C2"/>
    <w:rsid w:val="002A62B6"/>
    <w:rsid w:val="002A6658"/>
    <w:rsid w:val="002A70E6"/>
    <w:rsid w:val="002A711F"/>
    <w:rsid w:val="002A71C8"/>
    <w:rsid w:val="002A7505"/>
    <w:rsid w:val="002A7A35"/>
    <w:rsid w:val="002B0050"/>
    <w:rsid w:val="002B062F"/>
    <w:rsid w:val="002B0F50"/>
    <w:rsid w:val="002B144C"/>
    <w:rsid w:val="002B189A"/>
    <w:rsid w:val="002B19CD"/>
    <w:rsid w:val="002B2128"/>
    <w:rsid w:val="002B2A20"/>
    <w:rsid w:val="002B3B93"/>
    <w:rsid w:val="002B3F04"/>
    <w:rsid w:val="002B3FE5"/>
    <w:rsid w:val="002B42DA"/>
    <w:rsid w:val="002B5D95"/>
    <w:rsid w:val="002B6B9E"/>
    <w:rsid w:val="002B6EAE"/>
    <w:rsid w:val="002B71A2"/>
    <w:rsid w:val="002B778C"/>
    <w:rsid w:val="002B783F"/>
    <w:rsid w:val="002C0006"/>
    <w:rsid w:val="002C0056"/>
    <w:rsid w:val="002C0A92"/>
    <w:rsid w:val="002C0CBC"/>
    <w:rsid w:val="002C0E76"/>
    <w:rsid w:val="002C12E4"/>
    <w:rsid w:val="002C14FC"/>
    <w:rsid w:val="002C2696"/>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CD5"/>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7B9"/>
    <w:rsid w:val="002D6E52"/>
    <w:rsid w:val="002D7F06"/>
    <w:rsid w:val="002E00F1"/>
    <w:rsid w:val="002E09ED"/>
    <w:rsid w:val="002E0D76"/>
    <w:rsid w:val="002E115D"/>
    <w:rsid w:val="002E1E0B"/>
    <w:rsid w:val="002E259F"/>
    <w:rsid w:val="002E2B93"/>
    <w:rsid w:val="002E2C84"/>
    <w:rsid w:val="002E2CD8"/>
    <w:rsid w:val="002E3C32"/>
    <w:rsid w:val="002E4382"/>
    <w:rsid w:val="002E444C"/>
    <w:rsid w:val="002E5D03"/>
    <w:rsid w:val="002E5EA9"/>
    <w:rsid w:val="002E6833"/>
    <w:rsid w:val="002E6BB6"/>
    <w:rsid w:val="002EEACC"/>
    <w:rsid w:val="002F05C1"/>
    <w:rsid w:val="002F0663"/>
    <w:rsid w:val="002F0FBA"/>
    <w:rsid w:val="002F12E7"/>
    <w:rsid w:val="002F148F"/>
    <w:rsid w:val="002F1CD9"/>
    <w:rsid w:val="002F389C"/>
    <w:rsid w:val="002F396F"/>
    <w:rsid w:val="002F41FF"/>
    <w:rsid w:val="002F43F2"/>
    <w:rsid w:val="002F44C0"/>
    <w:rsid w:val="002F493B"/>
    <w:rsid w:val="002F4C14"/>
    <w:rsid w:val="002F536E"/>
    <w:rsid w:val="002F5578"/>
    <w:rsid w:val="002F5EE2"/>
    <w:rsid w:val="002F5F47"/>
    <w:rsid w:val="002F6705"/>
    <w:rsid w:val="002F67FD"/>
    <w:rsid w:val="002F7B3E"/>
    <w:rsid w:val="002F7D23"/>
    <w:rsid w:val="0030069B"/>
    <w:rsid w:val="00300FD2"/>
    <w:rsid w:val="00300FEF"/>
    <w:rsid w:val="00301185"/>
    <w:rsid w:val="00301AFC"/>
    <w:rsid w:val="0030230E"/>
    <w:rsid w:val="00303A31"/>
    <w:rsid w:val="003049FC"/>
    <w:rsid w:val="00304B0B"/>
    <w:rsid w:val="00304E45"/>
    <w:rsid w:val="00306430"/>
    <w:rsid w:val="00306520"/>
    <w:rsid w:val="00306CDE"/>
    <w:rsid w:val="00306D9F"/>
    <w:rsid w:val="00306F87"/>
    <w:rsid w:val="0030701E"/>
    <w:rsid w:val="0030714C"/>
    <w:rsid w:val="003074D1"/>
    <w:rsid w:val="00307A6D"/>
    <w:rsid w:val="00307F3C"/>
    <w:rsid w:val="003101E1"/>
    <w:rsid w:val="00310381"/>
    <w:rsid w:val="0031038A"/>
    <w:rsid w:val="0031109D"/>
    <w:rsid w:val="00311E94"/>
    <w:rsid w:val="0031244F"/>
    <w:rsid w:val="0031284C"/>
    <w:rsid w:val="00313D60"/>
    <w:rsid w:val="0031420A"/>
    <w:rsid w:val="003155D3"/>
    <w:rsid w:val="00316839"/>
    <w:rsid w:val="00317AC3"/>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770"/>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74B"/>
    <w:rsid w:val="00342BDD"/>
    <w:rsid w:val="00342D13"/>
    <w:rsid w:val="00343586"/>
    <w:rsid w:val="003436A3"/>
    <w:rsid w:val="00343AF8"/>
    <w:rsid w:val="00343AFE"/>
    <w:rsid w:val="00343FB5"/>
    <w:rsid w:val="0034460F"/>
    <w:rsid w:val="00345141"/>
    <w:rsid w:val="003457C4"/>
    <w:rsid w:val="00345D23"/>
    <w:rsid w:val="00346410"/>
    <w:rsid w:val="00347165"/>
    <w:rsid w:val="00347376"/>
    <w:rsid w:val="00347FC4"/>
    <w:rsid w:val="0035041E"/>
    <w:rsid w:val="00350863"/>
    <w:rsid w:val="00350AC2"/>
    <w:rsid w:val="003515D5"/>
    <w:rsid w:val="00352626"/>
    <w:rsid w:val="00352A28"/>
    <w:rsid w:val="00352A7D"/>
    <w:rsid w:val="003536CF"/>
    <w:rsid w:val="00353BCC"/>
    <w:rsid w:val="00353CEC"/>
    <w:rsid w:val="003549B7"/>
    <w:rsid w:val="00355743"/>
    <w:rsid w:val="00355846"/>
    <w:rsid w:val="00357BB8"/>
    <w:rsid w:val="003600F2"/>
    <w:rsid w:val="0036016F"/>
    <w:rsid w:val="003605F6"/>
    <w:rsid w:val="00360DB9"/>
    <w:rsid w:val="003617F1"/>
    <w:rsid w:val="00362719"/>
    <w:rsid w:val="00362A72"/>
    <w:rsid w:val="00362EFF"/>
    <w:rsid w:val="00362F3F"/>
    <w:rsid w:val="00363134"/>
    <w:rsid w:val="00365384"/>
    <w:rsid w:val="00365461"/>
    <w:rsid w:val="003660B8"/>
    <w:rsid w:val="00366252"/>
    <w:rsid w:val="003671C3"/>
    <w:rsid w:val="0036785B"/>
    <w:rsid w:val="00370489"/>
    <w:rsid w:val="00370631"/>
    <w:rsid w:val="00370A08"/>
    <w:rsid w:val="00371433"/>
    <w:rsid w:val="0037220E"/>
    <w:rsid w:val="00372BCA"/>
    <w:rsid w:val="00374650"/>
    <w:rsid w:val="00374A04"/>
    <w:rsid w:val="00375417"/>
    <w:rsid w:val="003754D9"/>
    <w:rsid w:val="0037576F"/>
    <w:rsid w:val="00375E2D"/>
    <w:rsid w:val="0037631F"/>
    <w:rsid w:val="00376628"/>
    <w:rsid w:val="00376FFF"/>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339D"/>
    <w:rsid w:val="00394C27"/>
    <w:rsid w:val="00394EA6"/>
    <w:rsid w:val="00396335"/>
    <w:rsid w:val="00396345"/>
    <w:rsid w:val="00397FBA"/>
    <w:rsid w:val="003A050E"/>
    <w:rsid w:val="003A050F"/>
    <w:rsid w:val="003A11F5"/>
    <w:rsid w:val="003A1229"/>
    <w:rsid w:val="003A13AB"/>
    <w:rsid w:val="003A16EE"/>
    <w:rsid w:val="003A19DD"/>
    <w:rsid w:val="003A2F4F"/>
    <w:rsid w:val="003A30C5"/>
    <w:rsid w:val="003A3C99"/>
    <w:rsid w:val="003A40E0"/>
    <w:rsid w:val="003A43B9"/>
    <w:rsid w:val="003A441C"/>
    <w:rsid w:val="003A4FC4"/>
    <w:rsid w:val="003A56F8"/>
    <w:rsid w:val="003A583B"/>
    <w:rsid w:val="003A65F9"/>
    <w:rsid w:val="003A6BC4"/>
    <w:rsid w:val="003B03D1"/>
    <w:rsid w:val="003B12DE"/>
    <w:rsid w:val="003B39F9"/>
    <w:rsid w:val="003B3A81"/>
    <w:rsid w:val="003B3DDE"/>
    <w:rsid w:val="003B5621"/>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2B93"/>
    <w:rsid w:val="003C371F"/>
    <w:rsid w:val="003C3AA5"/>
    <w:rsid w:val="003C3FBD"/>
    <w:rsid w:val="003C4B39"/>
    <w:rsid w:val="003C4C02"/>
    <w:rsid w:val="003C4C53"/>
    <w:rsid w:val="003C52CC"/>
    <w:rsid w:val="003C58E3"/>
    <w:rsid w:val="003C5AB4"/>
    <w:rsid w:val="003C5CA2"/>
    <w:rsid w:val="003C641D"/>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6CC"/>
    <w:rsid w:val="003D5A05"/>
    <w:rsid w:val="003D5CF1"/>
    <w:rsid w:val="003D5EC9"/>
    <w:rsid w:val="003D6258"/>
    <w:rsid w:val="003D6501"/>
    <w:rsid w:val="003D6A7D"/>
    <w:rsid w:val="003D7D06"/>
    <w:rsid w:val="003E0A08"/>
    <w:rsid w:val="003E0B45"/>
    <w:rsid w:val="003E0FEA"/>
    <w:rsid w:val="003E1160"/>
    <w:rsid w:val="003E1371"/>
    <w:rsid w:val="003E1919"/>
    <w:rsid w:val="003E1FF9"/>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5C8"/>
    <w:rsid w:val="003F4987"/>
    <w:rsid w:val="003F5489"/>
    <w:rsid w:val="003F54D8"/>
    <w:rsid w:val="003F6A39"/>
    <w:rsid w:val="003F73AE"/>
    <w:rsid w:val="003F740A"/>
    <w:rsid w:val="003F7DE4"/>
    <w:rsid w:val="00401A22"/>
    <w:rsid w:val="00401CAD"/>
    <w:rsid w:val="00402CE1"/>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589"/>
    <w:rsid w:val="00417604"/>
    <w:rsid w:val="00417C52"/>
    <w:rsid w:val="00422650"/>
    <w:rsid w:val="00423898"/>
    <w:rsid w:val="00423EC1"/>
    <w:rsid w:val="00424C4C"/>
    <w:rsid w:val="004252AF"/>
    <w:rsid w:val="0042561D"/>
    <w:rsid w:val="00426B33"/>
    <w:rsid w:val="0042717F"/>
    <w:rsid w:val="00427A87"/>
    <w:rsid w:val="00427C3A"/>
    <w:rsid w:val="00431CF2"/>
    <w:rsid w:val="00432574"/>
    <w:rsid w:val="0043288C"/>
    <w:rsid w:val="0043311F"/>
    <w:rsid w:val="00433124"/>
    <w:rsid w:val="0043335A"/>
    <w:rsid w:val="004338B5"/>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02E"/>
    <w:rsid w:val="004451B8"/>
    <w:rsid w:val="004456F3"/>
    <w:rsid w:val="00446913"/>
    <w:rsid w:val="00447B36"/>
    <w:rsid w:val="00447D54"/>
    <w:rsid w:val="00450132"/>
    <w:rsid w:val="004501AE"/>
    <w:rsid w:val="004504FD"/>
    <w:rsid w:val="00450767"/>
    <w:rsid w:val="004512A8"/>
    <w:rsid w:val="00451385"/>
    <w:rsid w:val="00452232"/>
    <w:rsid w:val="004525F0"/>
    <w:rsid w:val="00452C1D"/>
    <w:rsid w:val="00453329"/>
    <w:rsid w:val="00453770"/>
    <w:rsid w:val="004540AD"/>
    <w:rsid w:val="00454A9F"/>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026"/>
    <w:rsid w:val="004642FA"/>
    <w:rsid w:val="004643CE"/>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07"/>
    <w:rsid w:val="004777BC"/>
    <w:rsid w:val="00477A6B"/>
    <w:rsid w:val="00477E28"/>
    <w:rsid w:val="0048109C"/>
    <w:rsid w:val="00482BC0"/>
    <w:rsid w:val="00483462"/>
    <w:rsid w:val="00483C1D"/>
    <w:rsid w:val="00483E10"/>
    <w:rsid w:val="004847DE"/>
    <w:rsid w:val="004849AB"/>
    <w:rsid w:val="00484DE8"/>
    <w:rsid w:val="00484E00"/>
    <w:rsid w:val="0048501C"/>
    <w:rsid w:val="0048506A"/>
    <w:rsid w:val="00485081"/>
    <w:rsid w:val="0048583A"/>
    <w:rsid w:val="00485E23"/>
    <w:rsid w:val="0048606D"/>
    <w:rsid w:val="0048654D"/>
    <w:rsid w:val="004867B9"/>
    <w:rsid w:val="004867ED"/>
    <w:rsid w:val="00486B0D"/>
    <w:rsid w:val="00487515"/>
    <w:rsid w:val="00490AF0"/>
    <w:rsid w:val="00490E85"/>
    <w:rsid w:val="00492A77"/>
    <w:rsid w:val="00492D2F"/>
    <w:rsid w:val="00492F26"/>
    <w:rsid w:val="00494B29"/>
    <w:rsid w:val="0049538A"/>
    <w:rsid w:val="00495F71"/>
    <w:rsid w:val="00496EFB"/>
    <w:rsid w:val="004976E8"/>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51B9"/>
    <w:rsid w:val="004A7417"/>
    <w:rsid w:val="004A7478"/>
    <w:rsid w:val="004A7485"/>
    <w:rsid w:val="004A7F0E"/>
    <w:rsid w:val="004B0E0C"/>
    <w:rsid w:val="004B1636"/>
    <w:rsid w:val="004B18D0"/>
    <w:rsid w:val="004B1CF3"/>
    <w:rsid w:val="004B2DE4"/>
    <w:rsid w:val="004B3468"/>
    <w:rsid w:val="004B351C"/>
    <w:rsid w:val="004B3645"/>
    <w:rsid w:val="004B49DE"/>
    <w:rsid w:val="004B5458"/>
    <w:rsid w:val="004B5EF8"/>
    <w:rsid w:val="004B6BCA"/>
    <w:rsid w:val="004B6FBD"/>
    <w:rsid w:val="004B7455"/>
    <w:rsid w:val="004B7506"/>
    <w:rsid w:val="004B7ADD"/>
    <w:rsid w:val="004C0618"/>
    <w:rsid w:val="004C076A"/>
    <w:rsid w:val="004C106D"/>
    <w:rsid w:val="004C11AA"/>
    <w:rsid w:val="004C1E74"/>
    <w:rsid w:val="004C22A5"/>
    <w:rsid w:val="004C29F1"/>
    <w:rsid w:val="004C2F3E"/>
    <w:rsid w:val="004C350F"/>
    <w:rsid w:val="004C3633"/>
    <w:rsid w:val="004C369B"/>
    <w:rsid w:val="004C3894"/>
    <w:rsid w:val="004C407A"/>
    <w:rsid w:val="004C40E5"/>
    <w:rsid w:val="004C42C8"/>
    <w:rsid w:val="004C4413"/>
    <w:rsid w:val="004C4B0D"/>
    <w:rsid w:val="004C4E7F"/>
    <w:rsid w:val="004C5ABA"/>
    <w:rsid w:val="004C6331"/>
    <w:rsid w:val="004C6709"/>
    <w:rsid w:val="004C7DC4"/>
    <w:rsid w:val="004C7E0B"/>
    <w:rsid w:val="004C7E53"/>
    <w:rsid w:val="004D017C"/>
    <w:rsid w:val="004D0BC1"/>
    <w:rsid w:val="004D1010"/>
    <w:rsid w:val="004D12B4"/>
    <w:rsid w:val="004D248A"/>
    <w:rsid w:val="004D2548"/>
    <w:rsid w:val="004D2AA3"/>
    <w:rsid w:val="004D2AB4"/>
    <w:rsid w:val="004D2DAE"/>
    <w:rsid w:val="004D3B90"/>
    <w:rsid w:val="004D459D"/>
    <w:rsid w:val="004D5670"/>
    <w:rsid w:val="004D61BE"/>
    <w:rsid w:val="004D7B52"/>
    <w:rsid w:val="004D7DFA"/>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3E1"/>
    <w:rsid w:val="004F0C1D"/>
    <w:rsid w:val="004F0EFD"/>
    <w:rsid w:val="004F1848"/>
    <w:rsid w:val="004F1D9D"/>
    <w:rsid w:val="004F1E4F"/>
    <w:rsid w:val="004F30E1"/>
    <w:rsid w:val="004F33F0"/>
    <w:rsid w:val="004F4062"/>
    <w:rsid w:val="004F4564"/>
    <w:rsid w:val="004F5497"/>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4D59"/>
    <w:rsid w:val="0050697A"/>
    <w:rsid w:val="00507069"/>
    <w:rsid w:val="005070CC"/>
    <w:rsid w:val="00507B1D"/>
    <w:rsid w:val="005107DF"/>
    <w:rsid w:val="005109C9"/>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5A0"/>
    <w:rsid w:val="0051687C"/>
    <w:rsid w:val="00520469"/>
    <w:rsid w:val="005204E2"/>
    <w:rsid w:val="005205B7"/>
    <w:rsid w:val="005209A8"/>
    <w:rsid w:val="00520DF4"/>
    <w:rsid w:val="0052112F"/>
    <w:rsid w:val="00522200"/>
    <w:rsid w:val="00522C60"/>
    <w:rsid w:val="0052470F"/>
    <w:rsid w:val="00525209"/>
    <w:rsid w:val="00525296"/>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2DF2"/>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846"/>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281B"/>
    <w:rsid w:val="00553286"/>
    <w:rsid w:val="0055385C"/>
    <w:rsid w:val="00553D49"/>
    <w:rsid w:val="00553E2C"/>
    <w:rsid w:val="0055476C"/>
    <w:rsid w:val="00554C46"/>
    <w:rsid w:val="00555592"/>
    <w:rsid w:val="00556FDF"/>
    <w:rsid w:val="005605D0"/>
    <w:rsid w:val="00560AD2"/>
    <w:rsid w:val="00561265"/>
    <w:rsid w:val="0056127A"/>
    <w:rsid w:val="00561A44"/>
    <w:rsid w:val="00561DBA"/>
    <w:rsid w:val="005622B2"/>
    <w:rsid w:val="00562B23"/>
    <w:rsid w:val="00562B41"/>
    <w:rsid w:val="005633D0"/>
    <w:rsid w:val="0056365F"/>
    <w:rsid w:val="0056375F"/>
    <w:rsid w:val="00563B8D"/>
    <w:rsid w:val="00563D46"/>
    <w:rsid w:val="00563DAB"/>
    <w:rsid w:val="00563DE6"/>
    <w:rsid w:val="00563E8D"/>
    <w:rsid w:val="0056412E"/>
    <w:rsid w:val="005642A6"/>
    <w:rsid w:val="00564379"/>
    <w:rsid w:val="0056443C"/>
    <w:rsid w:val="0056444E"/>
    <w:rsid w:val="00564AD2"/>
    <w:rsid w:val="00564B69"/>
    <w:rsid w:val="00564ED0"/>
    <w:rsid w:val="00565036"/>
    <w:rsid w:val="005650EF"/>
    <w:rsid w:val="005651C4"/>
    <w:rsid w:val="00565F99"/>
    <w:rsid w:val="00566093"/>
    <w:rsid w:val="00566627"/>
    <w:rsid w:val="0056686E"/>
    <w:rsid w:val="00567348"/>
    <w:rsid w:val="00567692"/>
    <w:rsid w:val="00567800"/>
    <w:rsid w:val="00567A52"/>
    <w:rsid w:val="00567D1A"/>
    <w:rsid w:val="00570722"/>
    <w:rsid w:val="005717B0"/>
    <w:rsid w:val="005717E5"/>
    <w:rsid w:val="005717E7"/>
    <w:rsid w:val="0057188A"/>
    <w:rsid w:val="00572843"/>
    <w:rsid w:val="00573674"/>
    <w:rsid w:val="005753B6"/>
    <w:rsid w:val="005769FF"/>
    <w:rsid w:val="00576B56"/>
    <w:rsid w:val="00576FD3"/>
    <w:rsid w:val="005773E5"/>
    <w:rsid w:val="00580361"/>
    <w:rsid w:val="005806D2"/>
    <w:rsid w:val="00580983"/>
    <w:rsid w:val="00581E5D"/>
    <w:rsid w:val="00583195"/>
    <w:rsid w:val="00583829"/>
    <w:rsid w:val="00583B84"/>
    <w:rsid w:val="0058522A"/>
    <w:rsid w:val="0058525D"/>
    <w:rsid w:val="005854F5"/>
    <w:rsid w:val="00585809"/>
    <w:rsid w:val="00585C84"/>
    <w:rsid w:val="00587058"/>
    <w:rsid w:val="0058713C"/>
    <w:rsid w:val="00587BAC"/>
    <w:rsid w:val="00587E1E"/>
    <w:rsid w:val="00593111"/>
    <w:rsid w:val="005932C0"/>
    <w:rsid w:val="00593816"/>
    <w:rsid w:val="00593D67"/>
    <w:rsid w:val="00594142"/>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0D1F"/>
    <w:rsid w:val="005B12CB"/>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85B"/>
    <w:rsid w:val="005B6CF2"/>
    <w:rsid w:val="005C0132"/>
    <w:rsid w:val="005C0258"/>
    <w:rsid w:val="005C029A"/>
    <w:rsid w:val="005C05A7"/>
    <w:rsid w:val="005C0B37"/>
    <w:rsid w:val="005C1238"/>
    <w:rsid w:val="005C17C2"/>
    <w:rsid w:val="005C2E60"/>
    <w:rsid w:val="005C3436"/>
    <w:rsid w:val="005C3F18"/>
    <w:rsid w:val="005C5BD5"/>
    <w:rsid w:val="005C645C"/>
    <w:rsid w:val="005C6C2A"/>
    <w:rsid w:val="005C6D8F"/>
    <w:rsid w:val="005C76D6"/>
    <w:rsid w:val="005D0091"/>
    <w:rsid w:val="005D0583"/>
    <w:rsid w:val="005D0797"/>
    <w:rsid w:val="005D08AD"/>
    <w:rsid w:val="005D167F"/>
    <w:rsid w:val="005D193B"/>
    <w:rsid w:val="005D1EC0"/>
    <w:rsid w:val="005D21F2"/>
    <w:rsid w:val="005D393D"/>
    <w:rsid w:val="005D46A9"/>
    <w:rsid w:val="005D4AB8"/>
    <w:rsid w:val="005D511B"/>
    <w:rsid w:val="005D56FB"/>
    <w:rsid w:val="005D5B90"/>
    <w:rsid w:val="005D5FBB"/>
    <w:rsid w:val="005D5FE6"/>
    <w:rsid w:val="005D6204"/>
    <w:rsid w:val="005D6C22"/>
    <w:rsid w:val="005D7383"/>
    <w:rsid w:val="005D7A77"/>
    <w:rsid w:val="005D7D8C"/>
    <w:rsid w:val="005E149D"/>
    <w:rsid w:val="005E1756"/>
    <w:rsid w:val="005E1790"/>
    <w:rsid w:val="005E1A82"/>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D7B"/>
    <w:rsid w:val="005F348F"/>
    <w:rsid w:val="005F34F4"/>
    <w:rsid w:val="005F35B9"/>
    <w:rsid w:val="005F3C6A"/>
    <w:rsid w:val="005F3DEF"/>
    <w:rsid w:val="005F3FEB"/>
    <w:rsid w:val="005F40C0"/>
    <w:rsid w:val="005F4238"/>
    <w:rsid w:val="005F4815"/>
    <w:rsid w:val="005F5342"/>
    <w:rsid w:val="005F5A7F"/>
    <w:rsid w:val="005F5F2C"/>
    <w:rsid w:val="005F68D4"/>
    <w:rsid w:val="005F6991"/>
    <w:rsid w:val="005F70E4"/>
    <w:rsid w:val="005F72EC"/>
    <w:rsid w:val="005F7A78"/>
    <w:rsid w:val="005F7EBF"/>
    <w:rsid w:val="006005E1"/>
    <w:rsid w:val="0060075E"/>
    <w:rsid w:val="00600A60"/>
    <w:rsid w:val="006015A1"/>
    <w:rsid w:val="006015E1"/>
    <w:rsid w:val="00601B91"/>
    <w:rsid w:val="00601DD0"/>
    <w:rsid w:val="0060200D"/>
    <w:rsid w:val="006036EF"/>
    <w:rsid w:val="00603E31"/>
    <w:rsid w:val="006041B7"/>
    <w:rsid w:val="00604728"/>
    <w:rsid w:val="00604824"/>
    <w:rsid w:val="00604996"/>
    <w:rsid w:val="00604BA7"/>
    <w:rsid w:val="00604DF3"/>
    <w:rsid w:val="0060556C"/>
    <w:rsid w:val="00605730"/>
    <w:rsid w:val="00605D03"/>
    <w:rsid w:val="00606BBC"/>
    <w:rsid w:val="00607C46"/>
    <w:rsid w:val="00607F2A"/>
    <w:rsid w:val="006116AE"/>
    <w:rsid w:val="00611AC8"/>
    <w:rsid w:val="00612434"/>
    <w:rsid w:val="00612CE6"/>
    <w:rsid w:val="00612EDD"/>
    <w:rsid w:val="00613688"/>
    <w:rsid w:val="00614A7B"/>
    <w:rsid w:val="00615073"/>
    <w:rsid w:val="006158E4"/>
    <w:rsid w:val="006158FB"/>
    <w:rsid w:val="00615C02"/>
    <w:rsid w:val="00615C08"/>
    <w:rsid w:val="00616375"/>
    <w:rsid w:val="00616381"/>
    <w:rsid w:val="0061722D"/>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6C5B"/>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2B75"/>
    <w:rsid w:val="0064351F"/>
    <w:rsid w:val="00643C6F"/>
    <w:rsid w:val="006440AA"/>
    <w:rsid w:val="00644106"/>
    <w:rsid w:val="00645DF8"/>
    <w:rsid w:val="006460FF"/>
    <w:rsid w:val="00646974"/>
    <w:rsid w:val="00646E55"/>
    <w:rsid w:val="00650490"/>
    <w:rsid w:val="00650CD4"/>
    <w:rsid w:val="0065102C"/>
    <w:rsid w:val="006512AF"/>
    <w:rsid w:val="00651301"/>
    <w:rsid w:val="00651888"/>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3099"/>
    <w:rsid w:val="00664184"/>
    <w:rsid w:val="00664C39"/>
    <w:rsid w:val="0066500F"/>
    <w:rsid w:val="00665D82"/>
    <w:rsid w:val="0066622E"/>
    <w:rsid w:val="0066698F"/>
    <w:rsid w:val="00667439"/>
    <w:rsid w:val="00670373"/>
    <w:rsid w:val="00671B2B"/>
    <w:rsid w:val="00671DB5"/>
    <w:rsid w:val="006725E0"/>
    <w:rsid w:val="0067281B"/>
    <w:rsid w:val="00672B83"/>
    <w:rsid w:val="00673538"/>
    <w:rsid w:val="006764CD"/>
    <w:rsid w:val="00676582"/>
    <w:rsid w:val="00676E0B"/>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0DAE"/>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5C5"/>
    <w:rsid w:val="006A6750"/>
    <w:rsid w:val="006A675A"/>
    <w:rsid w:val="006A6BFF"/>
    <w:rsid w:val="006A7476"/>
    <w:rsid w:val="006A7DB1"/>
    <w:rsid w:val="006B103E"/>
    <w:rsid w:val="006B1AAD"/>
    <w:rsid w:val="006B257C"/>
    <w:rsid w:val="006B3FBF"/>
    <w:rsid w:val="006B417B"/>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5745"/>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9F1"/>
    <w:rsid w:val="006D4C26"/>
    <w:rsid w:val="006D4CD5"/>
    <w:rsid w:val="006D5C15"/>
    <w:rsid w:val="006D6694"/>
    <w:rsid w:val="006D704E"/>
    <w:rsid w:val="006D75DC"/>
    <w:rsid w:val="006D79C6"/>
    <w:rsid w:val="006E03A9"/>
    <w:rsid w:val="006E041A"/>
    <w:rsid w:val="006E04DD"/>
    <w:rsid w:val="006E1396"/>
    <w:rsid w:val="006E191D"/>
    <w:rsid w:val="006E1957"/>
    <w:rsid w:val="006E1F9C"/>
    <w:rsid w:val="006E28D7"/>
    <w:rsid w:val="006E2957"/>
    <w:rsid w:val="006E30FC"/>
    <w:rsid w:val="006E35DA"/>
    <w:rsid w:val="006E3A66"/>
    <w:rsid w:val="006E3B0A"/>
    <w:rsid w:val="006E3D27"/>
    <w:rsid w:val="006E46C7"/>
    <w:rsid w:val="006E4883"/>
    <w:rsid w:val="006E4DD0"/>
    <w:rsid w:val="006E4E38"/>
    <w:rsid w:val="006E533D"/>
    <w:rsid w:val="006E682F"/>
    <w:rsid w:val="006E6883"/>
    <w:rsid w:val="006E75C7"/>
    <w:rsid w:val="006E7679"/>
    <w:rsid w:val="006E7B78"/>
    <w:rsid w:val="006F06F1"/>
    <w:rsid w:val="006F2F71"/>
    <w:rsid w:val="006F3483"/>
    <w:rsid w:val="006F5358"/>
    <w:rsid w:val="006F631C"/>
    <w:rsid w:val="006F6AE9"/>
    <w:rsid w:val="006F6DAA"/>
    <w:rsid w:val="006F7115"/>
    <w:rsid w:val="006F7267"/>
    <w:rsid w:val="006F7CD6"/>
    <w:rsid w:val="00700849"/>
    <w:rsid w:val="0070146D"/>
    <w:rsid w:val="00701AE2"/>
    <w:rsid w:val="007022FB"/>
    <w:rsid w:val="0070256E"/>
    <w:rsid w:val="00702FDC"/>
    <w:rsid w:val="00703132"/>
    <w:rsid w:val="00703430"/>
    <w:rsid w:val="00703477"/>
    <w:rsid w:val="00704064"/>
    <w:rsid w:val="00706BD5"/>
    <w:rsid w:val="00706F4D"/>
    <w:rsid w:val="0070780D"/>
    <w:rsid w:val="00710F05"/>
    <w:rsid w:val="00710FAD"/>
    <w:rsid w:val="007110DD"/>
    <w:rsid w:val="0071257E"/>
    <w:rsid w:val="007128D8"/>
    <w:rsid w:val="007128DA"/>
    <w:rsid w:val="00712AEC"/>
    <w:rsid w:val="00712C4D"/>
    <w:rsid w:val="00713A78"/>
    <w:rsid w:val="00714305"/>
    <w:rsid w:val="007160DA"/>
    <w:rsid w:val="0071650A"/>
    <w:rsid w:val="007165B5"/>
    <w:rsid w:val="00716F5E"/>
    <w:rsid w:val="00717339"/>
    <w:rsid w:val="0071734A"/>
    <w:rsid w:val="00717909"/>
    <w:rsid w:val="00717D94"/>
    <w:rsid w:val="00720DD8"/>
    <w:rsid w:val="00720E2A"/>
    <w:rsid w:val="007212ED"/>
    <w:rsid w:val="0072163C"/>
    <w:rsid w:val="00721A8D"/>
    <w:rsid w:val="00722B34"/>
    <w:rsid w:val="00723444"/>
    <w:rsid w:val="00723D83"/>
    <w:rsid w:val="007243EB"/>
    <w:rsid w:val="007244CD"/>
    <w:rsid w:val="00724A3E"/>
    <w:rsid w:val="00724B68"/>
    <w:rsid w:val="00725AB6"/>
    <w:rsid w:val="00725D1E"/>
    <w:rsid w:val="00725F70"/>
    <w:rsid w:val="00726349"/>
    <w:rsid w:val="00726D3A"/>
    <w:rsid w:val="007273AE"/>
    <w:rsid w:val="007273CA"/>
    <w:rsid w:val="00727BF9"/>
    <w:rsid w:val="00727FCC"/>
    <w:rsid w:val="007317B5"/>
    <w:rsid w:val="00731E9E"/>
    <w:rsid w:val="0073210C"/>
    <w:rsid w:val="0073238A"/>
    <w:rsid w:val="00732543"/>
    <w:rsid w:val="00733758"/>
    <w:rsid w:val="00733AFB"/>
    <w:rsid w:val="00734BBA"/>
    <w:rsid w:val="0073511E"/>
    <w:rsid w:val="00735A71"/>
    <w:rsid w:val="00735E40"/>
    <w:rsid w:val="0073602A"/>
    <w:rsid w:val="00736829"/>
    <w:rsid w:val="00736D42"/>
    <w:rsid w:val="00736EA4"/>
    <w:rsid w:val="00737058"/>
    <w:rsid w:val="0073711D"/>
    <w:rsid w:val="0073778F"/>
    <w:rsid w:val="007402A0"/>
    <w:rsid w:val="00740425"/>
    <w:rsid w:val="00741992"/>
    <w:rsid w:val="0074216C"/>
    <w:rsid w:val="007422EF"/>
    <w:rsid w:val="00742B7B"/>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1A6"/>
    <w:rsid w:val="00766211"/>
    <w:rsid w:val="00766D3C"/>
    <w:rsid w:val="007676CA"/>
    <w:rsid w:val="00770609"/>
    <w:rsid w:val="0077125E"/>
    <w:rsid w:val="00771698"/>
    <w:rsid w:val="00771CB3"/>
    <w:rsid w:val="00771EC8"/>
    <w:rsid w:val="007720C2"/>
    <w:rsid w:val="00772488"/>
    <w:rsid w:val="007731F0"/>
    <w:rsid w:val="00773C0C"/>
    <w:rsid w:val="007740AD"/>
    <w:rsid w:val="007740D7"/>
    <w:rsid w:val="00774E63"/>
    <w:rsid w:val="0077554C"/>
    <w:rsid w:val="007763E1"/>
    <w:rsid w:val="0077652B"/>
    <w:rsid w:val="0077722A"/>
    <w:rsid w:val="00777670"/>
    <w:rsid w:val="00780406"/>
    <w:rsid w:val="00780798"/>
    <w:rsid w:val="00781C5C"/>
    <w:rsid w:val="0078224F"/>
    <w:rsid w:val="0078228B"/>
    <w:rsid w:val="00782805"/>
    <w:rsid w:val="0078280F"/>
    <w:rsid w:val="00782BF8"/>
    <w:rsid w:val="007831BC"/>
    <w:rsid w:val="0078340C"/>
    <w:rsid w:val="007834AA"/>
    <w:rsid w:val="00783536"/>
    <w:rsid w:val="00783768"/>
    <w:rsid w:val="00783C19"/>
    <w:rsid w:val="00784772"/>
    <w:rsid w:val="00785F17"/>
    <w:rsid w:val="007860B6"/>
    <w:rsid w:val="007872CE"/>
    <w:rsid w:val="007873A0"/>
    <w:rsid w:val="00787414"/>
    <w:rsid w:val="00787858"/>
    <w:rsid w:val="00787DB1"/>
    <w:rsid w:val="00787DC2"/>
    <w:rsid w:val="00787F3F"/>
    <w:rsid w:val="0079007C"/>
    <w:rsid w:val="007909D9"/>
    <w:rsid w:val="00790D67"/>
    <w:rsid w:val="00790FAD"/>
    <w:rsid w:val="007912DE"/>
    <w:rsid w:val="00791E5B"/>
    <w:rsid w:val="00791F1A"/>
    <w:rsid w:val="00791FC9"/>
    <w:rsid w:val="0079220E"/>
    <w:rsid w:val="0079488E"/>
    <w:rsid w:val="007948D0"/>
    <w:rsid w:val="00795049"/>
    <w:rsid w:val="00796542"/>
    <w:rsid w:val="0079668B"/>
    <w:rsid w:val="007976F5"/>
    <w:rsid w:val="007A059A"/>
    <w:rsid w:val="007A130B"/>
    <w:rsid w:val="007A2572"/>
    <w:rsid w:val="007A28BA"/>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5E7D"/>
    <w:rsid w:val="007B6219"/>
    <w:rsid w:val="007B66F8"/>
    <w:rsid w:val="007B6D55"/>
    <w:rsid w:val="007B7D62"/>
    <w:rsid w:val="007C0612"/>
    <w:rsid w:val="007C07E0"/>
    <w:rsid w:val="007C121A"/>
    <w:rsid w:val="007C13CB"/>
    <w:rsid w:val="007C1A89"/>
    <w:rsid w:val="007C348D"/>
    <w:rsid w:val="007C3B9B"/>
    <w:rsid w:val="007C3C70"/>
    <w:rsid w:val="007C3D48"/>
    <w:rsid w:val="007C4FA1"/>
    <w:rsid w:val="007C559B"/>
    <w:rsid w:val="007C59FF"/>
    <w:rsid w:val="007C61BF"/>
    <w:rsid w:val="007C61FB"/>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875"/>
    <w:rsid w:val="007D7BC5"/>
    <w:rsid w:val="007E05CD"/>
    <w:rsid w:val="007E0653"/>
    <w:rsid w:val="007E0E04"/>
    <w:rsid w:val="007E11E9"/>
    <w:rsid w:val="007E141E"/>
    <w:rsid w:val="007E1893"/>
    <w:rsid w:val="007E2CF6"/>
    <w:rsid w:val="007E3286"/>
    <w:rsid w:val="007E35AB"/>
    <w:rsid w:val="007E3D46"/>
    <w:rsid w:val="007E3D62"/>
    <w:rsid w:val="007E3DBA"/>
    <w:rsid w:val="007E625C"/>
    <w:rsid w:val="007E699C"/>
    <w:rsid w:val="007E7010"/>
    <w:rsid w:val="007F0164"/>
    <w:rsid w:val="007F0968"/>
    <w:rsid w:val="007F09E0"/>
    <w:rsid w:val="007F1A0D"/>
    <w:rsid w:val="007F1B2E"/>
    <w:rsid w:val="007F1B84"/>
    <w:rsid w:val="007F2173"/>
    <w:rsid w:val="007F2710"/>
    <w:rsid w:val="007F2F8A"/>
    <w:rsid w:val="007F345B"/>
    <w:rsid w:val="007F47E7"/>
    <w:rsid w:val="007F4A74"/>
    <w:rsid w:val="007F4CDF"/>
    <w:rsid w:val="007F4E7A"/>
    <w:rsid w:val="007F4F75"/>
    <w:rsid w:val="007F53F9"/>
    <w:rsid w:val="007F6402"/>
    <w:rsid w:val="007F6598"/>
    <w:rsid w:val="007F6AEA"/>
    <w:rsid w:val="007F6BC4"/>
    <w:rsid w:val="00802397"/>
    <w:rsid w:val="00802499"/>
    <w:rsid w:val="0080269D"/>
    <w:rsid w:val="00802DC8"/>
    <w:rsid w:val="008040CB"/>
    <w:rsid w:val="008043C9"/>
    <w:rsid w:val="00805278"/>
    <w:rsid w:val="00806044"/>
    <w:rsid w:val="00806251"/>
    <w:rsid w:val="0080649D"/>
    <w:rsid w:val="00806A4F"/>
    <w:rsid w:val="008074D3"/>
    <w:rsid w:val="00807B75"/>
    <w:rsid w:val="00810237"/>
    <w:rsid w:val="008109ED"/>
    <w:rsid w:val="00810A7B"/>
    <w:rsid w:val="00810AF3"/>
    <w:rsid w:val="00810E21"/>
    <w:rsid w:val="00810E22"/>
    <w:rsid w:val="00811505"/>
    <w:rsid w:val="00812E30"/>
    <w:rsid w:val="008130FA"/>
    <w:rsid w:val="00813105"/>
    <w:rsid w:val="00813F45"/>
    <w:rsid w:val="0081425E"/>
    <w:rsid w:val="008142E7"/>
    <w:rsid w:val="00814F72"/>
    <w:rsid w:val="008150F0"/>
    <w:rsid w:val="00815391"/>
    <w:rsid w:val="00815983"/>
    <w:rsid w:val="00815FFD"/>
    <w:rsid w:val="008176D9"/>
    <w:rsid w:val="00817CE6"/>
    <w:rsid w:val="008206B7"/>
    <w:rsid w:val="0082073A"/>
    <w:rsid w:val="00820F9E"/>
    <w:rsid w:val="00820FCC"/>
    <w:rsid w:val="00821BB1"/>
    <w:rsid w:val="00822FBE"/>
    <w:rsid w:val="00823BF2"/>
    <w:rsid w:val="00823C71"/>
    <w:rsid w:val="008241F7"/>
    <w:rsid w:val="00824457"/>
    <w:rsid w:val="00824969"/>
    <w:rsid w:val="0082502F"/>
    <w:rsid w:val="00825275"/>
    <w:rsid w:val="008253EC"/>
    <w:rsid w:val="00825CEF"/>
    <w:rsid w:val="00825D58"/>
    <w:rsid w:val="00825FEE"/>
    <w:rsid w:val="008265E7"/>
    <w:rsid w:val="0082692A"/>
    <w:rsid w:val="00826A7E"/>
    <w:rsid w:val="00826DFD"/>
    <w:rsid w:val="008272CE"/>
    <w:rsid w:val="00827AF2"/>
    <w:rsid w:val="00830D15"/>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335"/>
    <w:rsid w:val="008404FA"/>
    <w:rsid w:val="008409D4"/>
    <w:rsid w:val="00840BEE"/>
    <w:rsid w:val="00840F00"/>
    <w:rsid w:val="0084174D"/>
    <w:rsid w:val="008417FF"/>
    <w:rsid w:val="008418B0"/>
    <w:rsid w:val="00841A95"/>
    <w:rsid w:val="00841D69"/>
    <w:rsid w:val="00841F69"/>
    <w:rsid w:val="00842031"/>
    <w:rsid w:val="008429BA"/>
    <w:rsid w:val="00843D3C"/>
    <w:rsid w:val="00844581"/>
    <w:rsid w:val="0084462F"/>
    <w:rsid w:val="00844CB8"/>
    <w:rsid w:val="00845AD5"/>
    <w:rsid w:val="00845FD5"/>
    <w:rsid w:val="0084631D"/>
    <w:rsid w:val="00846788"/>
    <w:rsid w:val="00846C87"/>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6E9E"/>
    <w:rsid w:val="0085724B"/>
    <w:rsid w:val="00857431"/>
    <w:rsid w:val="008576A8"/>
    <w:rsid w:val="00857DE3"/>
    <w:rsid w:val="00860F5E"/>
    <w:rsid w:val="00861205"/>
    <w:rsid w:val="00861C17"/>
    <w:rsid w:val="00861F49"/>
    <w:rsid w:val="00861F57"/>
    <w:rsid w:val="0086202D"/>
    <w:rsid w:val="00863397"/>
    <w:rsid w:val="008638DF"/>
    <w:rsid w:val="00864390"/>
    <w:rsid w:val="008643DD"/>
    <w:rsid w:val="00864672"/>
    <w:rsid w:val="00864F73"/>
    <w:rsid w:val="008656E1"/>
    <w:rsid w:val="008664FA"/>
    <w:rsid w:val="0086663A"/>
    <w:rsid w:val="00866660"/>
    <w:rsid w:val="0086703F"/>
    <w:rsid w:val="0086714E"/>
    <w:rsid w:val="008671E5"/>
    <w:rsid w:val="0086727C"/>
    <w:rsid w:val="008672B3"/>
    <w:rsid w:val="00867806"/>
    <w:rsid w:val="008678E4"/>
    <w:rsid w:val="00870363"/>
    <w:rsid w:val="008715AB"/>
    <w:rsid w:val="0087164F"/>
    <w:rsid w:val="00871F4A"/>
    <w:rsid w:val="0087218A"/>
    <w:rsid w:val="0087299B"/>
    <w:rsid w:val="00872CF8"/>
    <w:rsid w:val="00873260"/>
    <w:rsid w:val="0087372C"/>
    <w:rsid w:val="00873D68"/>
    <w:rsid w:val="008741AA"/>
    <w:rsid w:val="00874383"/>
    <w:rsid w:val="00875609"/>
    <w:rsid w:val="00875F26"/>
    <w:rsid w:val="00876309"/>
    <w:rsid w:val="008769CC"/>
    <w:rsid w:val="00876B6A"/>
    <w:rsid w:val="00876EF3"/>
    <w:rsid w:val="00876F48"/>
    <w:rsid w:val="00877504"/>
    <w:rsid w:val="00877A5D"/>
    <w:rsid w:val="00877C39"/>
    <w:rsid w:val="00880218"/>
    <w:rsid w:val="008802B8"/>
    <w:rsid w:val="00881064"/>
    <w:rsid w:val="008811CA"/>
    <w:rsid w:val="008814BE"/>
    <w:rsid w:val="008821C0"/>
    <w:rsid w:val="0088228F"/>
    <w:rsid w:val="0088297D"/>
    <w:rsid w:val="00882CAD"/>
    <w:rsid w:val="00883615"/>
    <w:rsid w:val="00884B13"/>
    <w:rsid w:val="00884DC0"/>
    <w:rsid w:val="00884F7F"/>
    <w:rsid w:val="0088633F"/>
    <w:rsid w:val="00886915"/>
    <w:rsid w:val="00887B5D"/>
    <w:rsid w:val="0089037E"/>
    <w:rsid w:val="008925DD"/>
    <w:rsid w:val="00892C0E"/>
    <w:rsid w:val="008930CD"/>
    <w:rsid w:val="008930E8"/>
    <w:rsid w:val="008931B4"/>
    <w:rsid w:val="0089331B"/>
    <w:rsid w:val="008933BC"/>
    <w:rsid w:val="00893430"/>
    <w:rsid w:val="00893C2B"/>
    <w:rsid w:val="00895026"/>
    <w:rsid w:val="00896279"/>
    <w:rsid w:val="008969D4"/>
    <w:rsid w:val="008A0036"/>
    <w:rsid w:val="008A0157"/>
    <w:rsid w:val="008A0985"/>
    <w:rsid w:val="008A0AAD"/>
    <w:rsid w:val="008A1D5F"/>
    <w:rsid w:val="008A1E66"/>
    <w:rsid w:val="008A216D"/>
    <w:rsid w:val="008A2970"/>
    <w:rsid w:val="008A2A6C"/>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0F7D"/>
    <w:rsid w:val="008B10F2"/>
    <w:rsid w:val="008B1334"/>
    <w:rsid w:val="008B1868"/>
    <w:rsid w:val="008B1FB2"/>
    <w:rsid w:val="008B2D1D"/>
    <w:rsid w:val="008B2D2D"/>
    <w:rsid w:val="008B31B9"/>
    <w:rsid w:val="008B3F1B"/>
    <w:rsid w:val="008B45A2"/>
    <w:rsid w:val="008B4851"/>
    <w:rsid w:val="008B48FE"/>
    <w:rsid w:val="008B4A40"/>
    <w:rsid w:val="008B520F"/>
    <w:rsid w:val="008B5444"/>
    <w:rsid w:val="008B563B"/>
    <w:rsid w:val="008B6309"/>
    <w:rsid w:val="008B6A8A"/>
    <w:rsid w:val="008B6B87"/>
    <w:rsid w:val="008B6C07"/>
    <w:rsid w:val="008B7D0A"/>
    <w:rsid w:val="008C0807"/>
    <w:rsid w:val="008C11D2"/>
    <w:rsid w:val="008C1BDD"/>
    <w:rsid w:val="008C1D31"/>
    <w:rsid w:val="008C1E31"/>
    <w:rsid w:val="008C32D7"/>
    <w:rsid w:val="008C34FA"/>
    <w:rsid w:val="008C3D60"/>
    <w:rsid w:val="008C3FB4"/>
    <w:rsid w:val="008C4071"/>
    <w:rsid w:val="008C5210"/>
    <w:rsid w:val="008C5433"/>
    <w:rsid w:val="008C5658"/>
    <w:rsid w:val="008C5EEE"/>
    <w:rsid w:val="008C6767"/>
    <w:rsid w:val="008C6991"/>
    <w:rsid w:val="008C6D60"/>
    <w:rsid w:val="008C719E"/>
    <w:rsid w:val="008C7B15"/>
    <w:rsid w:val="008D07EC"/>
    <w:rsid w:val="008D09B5"/>
    <w:rsid w:val="008D0C9E"/>
    <w:rsid w:val="008D0DC1"/>
    <w:rsid w:val="008D1798"/>
    <w:rsid w:val="008D192C"/>
    <w:rsid w:val="008D1EE3"/>
    <w:rsid w:val="008D2D3D"/>
    <w:rsid w:val="008D3A64"/>
    <w:rsid w:val="008D3AE8"/>
    <w:rsid w:val="008D3B6D"/>
    <w:rsid w:val="008D662C"/>
    <w:rsid w:val="008D698E"/>
    <w:rsid w:val="008D6EE9"/>
    <w:rsid w:val="008D6F67"/>
    <w:rsid w:val="008D7024"/>
    <w:rsid w:val="008D704D"/>
    <w:rsid w:val="008D78E0"/>
    <w:rsid w:val="008D7A28"/>
    <w:rsid w:val="008E0968"/>
    <w:rsid w:val="008E2035"/>
    <w:rsid w:val="008E243F"/>
    <w:rsid w:val="008E3081"/>
    <w:rsid w:val="008E31B9"/>
    <w:rsid w:val="008E4515"/>
    <w:rsid w:val="008E4918"/>
    <w:rsid w:val="008E4A3C"/>
    <w:rsid w:val="008E5C66"/>
    <w:rsid w:val="008E656A"/>
    <w:rsid w:val="008E6D07"/>
    <w:rsid w:val="008E6D5E"/>
    <w:rsid w:val="008E6EB9"/>
    <w:rsid w:val="008E7241"/>
    <w:rsid w:val="008E7D27"/>
    <w:rsid w:val="008E7D87"/>
    <w:rsid w:val="008E7DB3"/>
    <w:rsid w:val="008F0035"/>
    <w:rsid w:val="008F02EA"/>
    <w:rsid w:val="008F0812"/>
    <w:rsid w:val="008F0B38"/>
    <w:rsid w:val="008F1C0B"/>
    <w:rsid w:val="008F1CF8"/>
    <w:rsid w:val="008F1F2A"/>
    <w:rsid w:val="008F2141"/>
    <w:rsid w:val="008F2477"/>
    <w:rsid w:val="008F2542"/>
    <w:rsid w:val="008F32D0"/>
    <w:rsid w:val="008F34D6"/>
    <w:rsid w:val="008F358D"/>
    <w:rsid w:val="008F35AA"/>
    <w:rsid w:val="008F38C8"/>
    <w:rsid w:val="008F47AB"/>
    <w:rsid w:val="008F4D52"/>
    <w:rsid w:val="008F50C4"/>
    <w:rsid w:val="008F52B3"/>
    <w:rsid w:val="008F5556"/>
    <w:rsid w:val="008F6A15"/>
    <w:rsid w:val="008F6D6B"/>
    <w:rsid w:val="008F6D7B"/>
    <w:rsid w:val="008F6E92"/>
    <w:rsid w:val="008F7091"/>
    <w:rsid w:val="008F7226"/>
    <w:rsid w:val="008F788F"/>
    <w:rsid w:val="008F7BC1"/>
    <w:rsid w:val="009003B1"/>
    <w:rsid w:val="009004E1"/>
    <w:rsid w:val="009005FD"/>
    <w:rsid w:val="00900AD8"/>
    <w:rsid w:val="009014E3"/>
    <w:rsid w:val="00901552"/>
    <w:rsid w:val="00901FB3"/>
    <w:rsid w:val="009022C3"/>
    <w:rsid w:val="00902CA4"/>
    <w:rsid w:val="00902F87"/>
    <w:rsid w:val="009032BE"/>
    <w:rsid w:val="00903F2F"/>
    <w:rsid w:val="00903F56"/>
    <w:rsid w:val="00904533"/>
    <w:rsid w:val="00904BC4"/>
    <w:rsid w:val="0090530D"/>
    <w:rsid w:val="00906F5D"/>
    <w:rsid w:val="00907259"/>
    <w:rsid w:val="009122A7"/>
    <w:rsid w:val="00912478"/>
    <w:rsid w:val="00912795"/>
    <w:rsid w:val="00913EE3"/>
    <w:rsid w:val="009144B4"/>
    <w:rsid w:val="00914A29"/>
    <w:rsid w:val="00914D3F"/>
    <w:rsid w:val="00914D6D"/>
    <w:rsid w:val="0091557F"/>
    <w:rsid w:val="00915797"/>
    <w:rsid w:val="0091615C"/>
    <w:rsid w:val="00916CA4"/>
    <w:rsid w:val="00917157"/>
    <w:rsid w:val="009173BD"/>
    <w:rsid w:val="0091769D"/>
    <w:rsid w:val="00917759"/>
    <w:rsid w:val="0092026D"/>
    <w:rsid w:val="00920619"/>
    <w:rsid w:val="009207CE"/>
    <w:rsid w:val="00920A13"/>
    <w:rsid w:val="00920BF6"/>
    <w:rsid w:val="00920DF2"/>
    <w:rsid w:val="009210DE"/>
    <w:rsid w:val="00923A02"/>
    <w:rsid w:val="009247A5"/>
    <w:rsid w:val="00924C14"/>
    <w:rsid w:val="00924E69"/>
    <w:rsid w:val="00925348"/>
    <w:rsid w:val="00925449"/>
    <w:rsid w:val="00925641"/>
    <w:rsid w:val="00925CFE"/>
    <w:rsid w:val="009265B6"/>
    <w:rsid w:val="00926986"/>
    <w:rsid w:val="00926BDA"/>
    <w:rsid w:val="00926C42"/>
    <w:rsid w:val="00927039"/>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82C"/>
    <w:rsid w:val="009459C0"/>
    <w:rsid w:val="00945C74"/>
    <w:rsid w:val="00946022"/>
    <w:rsid w:val="00946722"/>
    <w:rsid w:val="00947334"/>
    <w:rsid w:val="00947446"/>
    <w:rsid w:val="009502F5"/>
    <w:rsid w:val="0095251F"/>
    <w:rsid w:val="00952BED"/>
    <w:rsid w:val="009544E5"/>
    <w:rsid w:val="00954A8F"/>
    <w:rsid w:val="00955991"/>
    <w:rsid w:val="00955F2F"/>
    <w:rsid w:val="00956320"/>
    <w:rsid w:val="00956677"/>
    <w:rsid w:val="00956A4E"/>
    <w:rsid w:val="00956AB5"/>
    <w:rsid w:val="00957893"/>
    <w:rsid w:val="009602EF"/>
    <w:rsid w:val="00960A92"/>
    <w:rsid w:val="00960DB1"/>
    <w:rsid w:val="00960F0E"/>
    <w:rsid w:val="00961502"/>
    <w:rsid w:val="00961664"/>
    <w:rsid w:val="00962045"/>
    <w:rsid w:val="0096248C"/>
    <w:rsid w:val="00963009"/>
    <w:rsid w:val="0096353F"/>
    <w:rsid w:val="009639C8"/>
    <w:rsid w:val="00963E07"/>
    <w:rsid w:val="0096458E"/>
    <w:rsid w:val="00965574"/>
    <w:rsid w:val="009657AE"/>
    <w:rsid w:val="00965894"/>
    <w:rsid w:val="009670AC"/>
    <w:rsid w:val="00967364"/>
    <w:rsid w:val="009678CC"/>
    <w:rsid w:val="009700A8"/>
    <w:rsid w:val="00970B7C"/>
    <w:rsid w:val="00970BA8"/>
    <w:rsid w:val="00971170"/>
    <w:rsid w:val="009712CA"/>
    <w:rsid w:val="009715C1"/>
    <w:rsid w:val="009716FC"/>
    <w:rsid w:val="00971D98"/>
    <w:rsid w:val="00974EC9"/>
    <w:rsid w:val="00975D62"/>
    <w:rsid w:val="0097609B"/>
    <w:rsid w:val="00976342"/>
    <w:rsid w:val="009773F1"/>
    <w:rsid w:val="0098005E"/>
    <w:rsid w:val="00980D68"/>
    <w:rsid w:val="00981172"/>
    <w:rsid w:val="00982488"/>
    <w:rsid w:val="00983A43"/>
    <w:rsid w:val="009841CD"/>
    <w:rsid w:val="00984F5F"/>
    <w:rsid w:val="0098530C"/>
    <w:rsid w:val="009855D4"/>
    <w:rsid w:val="00985A84"/>
    <w:rsid w:val="00985F55"/>
    <w:rsid w:val="00986222"/>
    <w:rsid w:val="009865B8"/>
    <w:rsid w:val="00986CE1"/>
    <w:rsid w:val="00986FE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499"/>
    <w:rsid w:val="009978CF"/>
    <w:rsid w:val="009A0886"/>
    <w:rsid w:val="009A180D"/>
    <w:rsid w:val="009A1D0A"/>
    <w:rsid w:val="009A43BF"/>
    <w:rsid w:val="009A5087"/>
    <w:rsid w:val="009A511E"/>
    <w:rsid w:val="009A63A3"/>
    <w:rsid w:val="009A6CF9"/>
    <w:rsid w:val="009A71A9"/>
    <w:rsid w:val="009A71F4"/>
    <w:rsid w:val="009A7D11"/>
    <w:rsid w:val="009B0B92"/>
    <w:rsid w:val="009B0EFB"/>
    <w:rsid w:val="009B2233"/>
    <w:rsid w:val="009B2D64"/>
    <w:rsid w:val="009B3266"/>
    <w:rsid w:val="009B338B"/>
    <w:rsid w:val="009B3F3E"/>
    <w:rsid w:val="009B3FDD"/>
    <w:rsid w:val="009B52AF"/>
    <w:rsid w:val="009B62AA"/>
    <w:rsid w:val="009B654D"/>
    <w:rsid w:val="009B6595"/>
    <w:rsid w:val="009B6743"/>
    <w:rsid w:val="009B6E32"/>
    <w:rsid w:val="009B6E72"/>
    <w:rsid w:val="009B6F95"/>
    <w:rsid w:val="009B711D"/>
    <w:rsid w:val="009B7527"/>
    <w:rsid w:val="009B7B75"/>
    <w:rsid w:val="009C06DC"/>
    <w:rsid w:val="009C0E5B"/>
    <w:rsid w:val="009C180E"/>
    <w:rsid w:val="009C19E0"/>
    <w:rsid w:val="009C1A9C"/>
    <w:rsid w:val="009C1B9B"/>
    <w:rsid w:val="009C2357"/>
    <w:rsid w:val="009C2518"/>
    <w:rsid w:val="009C278F"/>
    <w:rsid w:val="009C30B3"/>
    <w:rsid w:val="009C385A"/>
    <w:rsid w:val="009C3882"/>
    <w:rsid w:val="009C436F"/>
    <w:rsid w:val="009C4A6D"/>
    <w:rsid w:val="009C5AA9"/>
    <w:rsid w:val="009C621B"/>
    <w:rsid w:val="009C622E"/>
    <w:rsid w:val="009C658D"/>
    <w:rsid w:val="009C69A4"/>
    <w:rsid w:val="009C6C1E"/>
    <w:rsid w:val="009C74E3"/>
    <w:rsid w:val="009C76AC"/>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1D7"/>
    <w:rsid w:val="009D7294"/>
    <w:rsid w:val="009D7442"/>
    <w:rsid w:val="009D779F"/>
    <w:rsid w:val="009D7824"/>
    <w:rsid w:val="009D7A5E"/>
    <w:rsid w:val="009E1FFB"/>
    <w:rsid w:val="009E20B7"/>
    <w:rsid w:val="009E2403"/>
    <w:rsid w:val="009E283E"/>
    <w:rsid w:val="009E2882"/>
    <w:rsid w:val="009E31DA"/>
    <w:rsid w:val="009E3541"/>
    <w:rsid w:val="009E43D5"/>
    <w:rsid w:val="009E43E8"/>
    <w:rsid w:val="009E46BC"/>
    <w:rsid w:val="009E4CDE"/>
    <w:rsid w:val="009E64A3"/>
    <w:rsid w:val="009F06FC"/>
    <w:rsid w:val="009F171C"/>
    <w:rsid w:val="009F35A0"/>
    <w:rsid w:val="009F36A5"/>
    <w:rsid w:val="009F45C6"/>
    <w:rsid w:val="009F474E"/>
    <w:rsid w:val="009F4A83"/>
    <w:rsid w:val="009F4E28"/>
    <w:rsid w:val="009F4E56"/>
    <w:rsid w:val="009F53EE"/>
    <w:rsid w:val="009F5AAD"/>
    <w:rsid w:val="009F639D"/>
    <w:rsid w:val="009F644C"/>
    <w:rsid w:val="009F66F2"/>
    <w:rsid w:val="009F7959"/>
    <w:rsid w:val="009F79BD"/>
    <w:rsid w:val="009F7A9A"/>
    <w:rsid w:val="009F7C63"/>
    <w:rsid w:val="009F7D62"/>
    <w:rsid w:val="009F7F79"/>
    <w:rsid w:val="00A000F5"/>
    <w:rsid w:val="00A00765"/>
    <w:rsid w:val="00A01118"/>
    <w:rsid w:val="00A01B3A"/>
    <w:rsid w:val="00A021B2"/>
    <w:rsid w:val="00A02524"/>
    <w:rsid w:val="00A0269A"/>
    <w:rsid w:val="00A0351F"/>
    <w:rsid w:val="00A03F59"/>
    <w:rsid w:val="00A0430F"/>
    <w:rsid w:val="00A0478D"/>
    <w:rsid w:val="00A04A36"/>
    <w:rsid w:val="00A04ACA"/>
    <w:rsid w:val="00A04FCC"/>
    <w:rsid w:val="00A06055"/>
    <w:rsid w:val="00A065A2"/>
    <w:rsid w:val="00A06884"/>
    <w:rsid w:val="00A06DA3"/>
    <w:rsid w:val="00A07174"/>
    <w:rsid w:val="00A07201"/>
    <w:rsid w:val="00A07F86"/>
    <w:rsid w:val="00A10AF6"/>
    <w:rsid w:val="00A10FCA"/>
    <w:rsid w:val="00A110FA"/>
    <w:rsid w:val="00A113C1"/>
    <w:rsid w:val="00A11A34"/>
    <w:rsid w:val="00A130D3"/>
    <w:rsid w:val="00A135DE"/>
    <w:rsid w:val="00A1375C"/>
    <w:rsid w:val="00A13EAF"/>
    <w:rsid w:val="00A1455F"/>
    <w:rsid w:val="00A147C9"/>
    <w:rsid w:val="00A14833"/>
    <w:rsid w:val="00A154B9"/>
    <w:rsid w:val="00A166DF"/>
    <w:rsid w:val="00A16A9B"/>
    <w:rsid w:val="00A172EF"/>
    <w:rsid w:val="00A20949"/>
    <w:rsid w:val="00A215B6"/>
    <w:rsid w:val="00A215CE"/>
    <w:rsid w:val="00A21F52"/>
    <w:rsid w:val="00A22DCE"/>
    <w:rsid w:val="00A23B71"/>
    <w:rsid w:val="00A25751"/>
    <w:rsid w:val="00A26794"/>
    <w:rsid w:val="00A26F11"/>
    <w:rsid w:val="00A27446"/>
    <w:rsid w:val="00A27846"/>
    <w:rsid w:val="00A320A9"/>
    <w:rsid w:val="00A32BE9"/>
    <w:rsid w:val="00A33366"/>
    <w:rsid w:val="00A33684"/>
    <w:rsid w:val="00A340CE"/>
    <w:rsid w:val="00A3419F"/>
    <w:rsid w:val="00A35787"/>
    <w:rsid w:val="00A3581C"/>
    <w:rsid w:val="00A35AA2"/>
    <w:rsid w:val="00A3699B"/>
    <w:rsid w:val="00A36D58"/>
    <w:rsid w:val="00A37EEC"/>
    <w:rsid w:val="00A4094C"/>
    <w:rsid w:val="00A41AC1"/>
    <w:rsid w:val="00A41CA4"/>
    <w:rsid w:val="00A4249F"/>
    <w:rsid w:val="00A42B33"/>
    <w:rsid w:val="00A42EA7"/>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9AD"/>
    <w:rsid w:val="00A52B08"/>
    <w:rsid w:val="00A52D16"/>
    <w:rsid w:val="00A55242"/>
    <w:rsid w:val="00A55891"/>
    <w:rsid w:val="00A55AA5"/>
    <w:rsid w:val="00A55C05"/>
    <w:rsid w:val="00A560A2"/>
    <w:rsid w:val="00A571AB"/>
    <w:rsid w:val="00A5751B"/>
    <w:rsid w:val="00A57C21"/>
    <w:rsid w:val="00A57CBD"/>
    <w:rsid w:val="00A601BF"/>
    <w:rsid w:val="00A60599"/>
    <w:rsid w:val="00A60616"/>
    <w:rsid w:val="00A6137F"/>
    <w:rsid w:val="00A6180D"/>
    <w:rsid w:val="00A61A42"/>
    <w:rsid w:val="00A62A49"/>
    <w:rsid w:val="00A637A9"/>
    <w:rsid w:val="00A63C9A"/>
    <w:rsid w:val="00A64641"/>
    <w:rsid w:val="00A646E1"/>
    <w:rsid w:val="00A6480F"/>
    <w:rsid w:val="00A6483E"/>
    <w:rsid w:val="00A65480"/>
    <w:rsid w:val="00A65A55"/>
    <w:rsid w:val="00A65B5C"/>
    <w:rsid w:val="00A65CD9"/>
    <w:rsid w:val="00A663EF"/>
    <w:rsid w:val="00A66A32"/>
    <w:rsid w:val="00A67D46"/>
    <w:rsid w:val="00A701F0"/>
    <w:rsid w:val="00A70F73"/>
    <w:rsid w:val="00A7158F"/>
    <w:rsid w:val="00A71633"/>
    <w:rsid w:val="00A71B2E"/>
    <w:rsid w:val="00A71B55"/>
    <w:rsid w:val="00A71BA0"/>
    <w:rsid w:val="00A71BAD"/>
    <w:rsid w:val="00A71BEF"/>
    <w:rsid w:val="00A728AD"/>
    <w:rsid w:val="00A73BF7"/>
    <w:rsid w:val="00A744AD"/>
    <w:rsid w:val="00A74604"/>
    <w:rsid w:val="00A746AF"/>
    <w:rsid w:val="00A747AC"/>
    <w:rsid w:val="00A749B6"/>
    <w:rsid w:val="00A74B22"/>
    <w:rsid w:val="00A76B8F"/>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87DB0"/>
    <w:rsid w:val="00A90312"/>
    <w:rsid w:val="00A90D5F"/>
    <w:rsid w:val="00A91296"/>
    <w:rsid w:val="00A91483"/>
    <w:rsid w:val="00A91CAE"/>
    <w:rsid w:val="00A92611"/>
    <w:rsid w:val="00A93222"/>
    <w:rsid w:val="00A934E0"/>
    <w:rsid w:val="00A93914"/>
    <w:rsid w:val="00A93C30"/>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473B"/>
    <w:rsid w:val="00AA52E1"/>
    <w:rsid w:val="00AA62D6"/>
    <w:rsid w:val="00AA66DF"/>
    <w:rsid w:val="00AA6796"/>
    <w:rsid w:val="00AA6E67"/>
    <w:rsid w:val="00AA749B"/>
    <w:rsid w:val="00AA78B2"/>
    <w:rsid w:val="00AA7B5A"/>
    <w:rsid w:val="00AA7BFF"/>
    <w:rsid w:val="00AA7C0D"/>
    <w:rsid w:val="00AA7DD1"/>
    <w:rsid w:val="00AB03BF"/>
    <w:rsid w:val="00AB0AF9"/>
    <w:rsid w:val="00AB162E"/>
    <w:rsid w:val="00AB1754"/>
    <w:rsid w:val="00AB1DFC"/>
    <w:rsid w:val="00AB2DB9"/>
    <w:rsid w:val="00AB2E78"/>
    <w:rsid w:val="00AB3B35"/>
    <w:rsid w:val="00AB3B3E"/>
    <w:rsid w:val="00AB4A56"/>
    <w:rsid w:val="00AB5541"/>
    <w:rsid w:val="00AB5647"/>
    <w:rsid w:val="00AB5657"/>
    <w:rsid w:val="00AB7367"/>
    <w:rsid w:val="00AB7431"/>
    <w:rsid w:val="00AB7730"/>
    <w:rsid w:val="00AC086D"/>
    <w:rsid w:val="00AC10EF"/>
    <w:rsid w:val="00AC124E"/>
    <w:rsid w:val="00AC1757"/>
    <w:rsid w:val="00AC1C85"/>
    <w:rsid w:val="00AC2788"/>
    <w:rsid w:val="00AC2A50"/>
    <w:rsid w:val="00AC2DFC"/>
    <w:rsid w:val="00AC32A3"/>
    <w:rsid w:val="00AC32DD"/>
    <w:rsid w:val="00AC3667"/>
    <w:rsid w:val="00AC36A4"/>
    <w:rsid w:val="00AC573C"/>
    <w:rsid w:val="00AC6CCC"/>
    <w:rsid w:val="00AC6F14"/>
    <w:rsid w:val="00AC708E"/>
    <w:rsid w:val="00AC7156"/>
    <w:rsid w:val="00AC7575"/>
    <w:rsid w:val="00AC7C29"/>
    <w:rsid w:val="00AC7EA9"/>
    <w:rsid w:val="00AD00AF"/>
    <w:rsid w:val="00AD0911"/>
    <w:rsid w:val="00AD0962"/>
    <w:rsid w:val="00AD0F22"/>
    <w:rsid w:val="00AD16FA"/>
    <w:rsid w:val="00AD1B88"/>
    <w:rsid w:val="00AD2491"/>
    <w:rsid w:val="00AD25D0"/>
    <w:rsid w:val="00AD3050"/>
    <w:rsid w:val="00AD3648"/>
    <w:rsid w:val="00AD364F"/>
    <w:rsid w:val="00AD3951"/>
    <w:rsid w:val="00AD3DA4"/>
    <w:rsid w:val="00AD3DCD"/>
    <w:rsid w:val="00AD4055"/>
    <w:rsid w:val="00AD4195"/>
    <w:rsid w:val="00AD5069"/>
    <w:rsid w:val="00AD51F7"/>
    <w:rsid w:val="00AD56F4"/>
    <w:rsid w:val="00AD5DD1"/>
    <w:rsid w:val="00AD605B"/>
    <w:rsid w:val="00AD6E87"/>
    <w:rsid w:val="00AD7538"/>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7C1"/>
    <w:rsid w:val="00AF5CF4"/>
    <w:rsid w:val="00AF6074"/>
    <w:rsid w:val="00AF62E6"/>
    <w:rsid w:val="00AF64F7"/>
    <w:rsid w:val="00AF6844"/>
    <w:rsid w:val="00AF76C1"/>
    <w:rsid w:val="00AF7A9C"/>
    <w:rsid w:val="00AF7FB3"/>
    <w:rsid w:val="00AF7FD8"/>
    <w:rsid w:val="00B004F2"/>
    <w:rsid w:val="00B005F4"/>
    <w:rsid w:val="00B0078B"/>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3EBA"/>
    <w:rsid w:val="00B141DE"/>
    <w:rsid w:val="00B14544"/>
    <w:rsid w:val="00B15653"/>
    <w:rsid w:val="00B15C2F"/>
    <w:rsid w:val="00B16562"/>
    <w:rsid w:val="00B176FD"/>
    <w:rsid w:val="00B17DBA"/>
    <w:rsid w:val="00B201BD"/>
    <w:rsid w:val="00B208D6"/>
    <w:rsid w:val="00B210DB"/>
    <w:rsid w:val="00B21AC5"/>
    <w:rsid w:val="00B21EFA"/>
    <w:rsid w:val="00B2246E"/>
    <w:rsid w:val="00B241BA"/>
    <w:rsid w:val="00B24214"/>
    <w:rsid w:val="00B2459A"/>
    <w:rsid w:val="00B25292"/>
    <w:rsid w:val="00B252D4"/>
    <w:rsid w:val="00B27891"/>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88C"/>
    <w:rsid w:val="00B42B09"/>
    <w:rsid w:val="00B43D64"/>
    <w:rsid w:val="00B45288"/>
    <w:rsid w:val="00B45505"/>
    <w:rsid w:val="00B467DD"/>
    <w:rsid w:val="00B4694C"/>
    <w:rsid w:val="00B4698A"/>
    <w:rsid w:val="00B47A83"/>
    <w:rsid w:val="00B47C05"/>
    <w:rsid w:val="00B503F6"/>
    <w:rsid w:val="00B50760"/>
    <w:rsid w:val="00B51325"/>
    <w:rsid w:val="00B5221E"/>
    <w:rsid w:val="00B522AC"/>
    <w:rsid w:val="00B53722"/>
    <w:rsid w:val="00B53BCA"/>
    <w:rsid w:val="00B53FA7"/>
    <w:rsid w:val="00B5429E"/>
    <w:rsid w:val="00B54AC6"/>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0071"/>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488"/>
    <w:rsid w:val="00B77C11"/>
    <w:rsid w:val="00B77CB9"/>
    <w:rsid w:val="00B80523"/>
    <w:rsid w:val="00B81E4A"/>
    <w:rsid w:val="00B820EC"/>
    <w:rsid w:val="00B828E0"/>
    <w:rsid w:val="00B83109"/>
    <w:rsid w:val="00B83AF3"/>
    <w:rsid w:val="00B8671F"/>
    <w:rsid w:val="00B86A03"/>
    <w:rsid w:val="00B870A5"/>
    <w:rsid w:val="00B87601"/>
    <w:rsid w:val="00B87FE9"/>
    <w:rsid w:val="00B9137D"/>
    <w:rsid w:val="00B91BE6"/>
    <w:rsid w:val="00B91FB8"/>
    <w:rsid w:val="00B9241A"/>
    <w:rsid w:val="00B92FAF"/>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1CB7"/>
    <w:rsid w:val="00BB26A5"/>
    <w:rsid w:val="00BB2F46"/>
    <w:rsid w:val="00BB3B0E"/>
    <w:rsid w:val="00BB42F3"/>
    <w:rsid w:val="00BB45B4"/>
    <w:rsid w:val="00BB45DF"/>
    <w:rsid w:val="00BB4A57"/>
    <w:rsid w:val="00BB5270"/>
    <w:rsid w:val="00BB54F0"/>
    <w:rsid w:val="00BB568F"/>
    <w:rsid w:val="00BB5A9C"/>
    <w:rsid w:val="00BB5C16"/>
    <w:rsid w:val="00BB64E9"/>
    <w:rsid w:val="00BB6B79"/>
    <w:rsid w:val="00BB7094"/>
    <w:rsid w:val="00BB7716"/>
    <w:rsid w:val="00BC0EC9"/>
    <w:rsid w:val="00BC10C7"/>
    <w:rsid w:val="00BC1A6D"/>
    <w:rsid w:val="00BC1CD4"/>
    <w:rsid w:val="00BC22E5"/>
    <w:rsid w:val="00BC22EF"/>
    <w:rsid w:val="00BC258E"/>
    <w:rsid w:val="00BC2E44"/>
    <w:rsid w:val="00BC3440"/>
    <w:rsid w:val="00BC3777"/>
    <w:rsid w:val="00BC3A2D"/>
    <w:rsid w:val="00BC3DF9"/>
    <w:rsid w:val="00BC3EEA"/>
    <w:rsid w:val="00BC403A"/>
    <w:rsid w:val="00BC41B2"/>
    <w:rsid w:val="00BC4ADD"/>
    <w:rsid w:val="00BC4E68"/>
    <w:rsid w:val="00BC68F0"/>
    <w:rsid w:val="00BC7052"/>
    <w:rsid w:val="00BC759E"/>
    <w:rsid w:val="00BC7669"/>
    <w:rsid w:val="00BC7694"/>
    <w:rsid w:val="00BD00CF"/>
    <w:rsid w:val="00BD10C3"/>
    <w:rsid w:val="00BD18D9"/>
    <w:rsid w:val="00BD201D"/>
    <w:rsid w:val="00BD2037"/>
    <w:rsid w:val="00BD2460"/>
    <w:rsid w:val="00BD2AF3"/>
    <w:rsid w:val="00BD3CBC"/>
    <w:rsid w:val="00BD44EF"/>
    <w:rsid w:val="00BD58A3"/>
    <w:rsid w:val="00BD6B48"/>
    <w:rsid w:val="00BD6F1F"/>
    <w:rsid w:val="00BD73C5"/>
    <w:rsid w:val="00BD7846"/>
    <w:rsid w:val="00BE08E4"/>
    <w:rsid w:val="00BE0C97"/>
    <w:rsid w:val="00BE1858"/>
    <w:rsid w:val="00BE21A4"/>
    <w:rsid w:val="00BE262F"/>
    <w:rsid w:val="00BE2918"/>
    <w:rsid w:val="00BE2E60"/>
    <w:rsid w:val="00BE3B73"/>
    <w:rsid w:val="00BE3C0E"/>
    <w:rsid w:val="00BE43FC"/>
    <w:rsid w:val="00BE4F69"/>
    <w:rsid w:val="00BE5369"/>
    <w:rsid w:val="00BE598F"/>
    <w:rsid w:val="00BE6DA6"/>
    <w:rsid w:val="00BE7911"/>
    <w:rsid w:val="00BE7C72"/>
    <w:rsid w:val="00BE7EC7"/>
    <w:rsid w:val="00BF0EA6"/>
    <w:rsid w:val="00BF10F2"/>
    <w:rsid w:val="00BF1395"/>
    <w:rsid w:val="00BF1959"/>
    <w:rsid w:val="00BF1D98"/>
    <w:rsid w:val="00BF22F5"/>
    <w:rsid w:val="00BF323C"/>
    <w:rsid w:val="00BF3BD4"/>
    <w:rsid w:val="00BF4594"/>
    <w:rsid w:val="00BF5AEB"/>
    <w:rsid w:val="00BF6BED"/>
    <w:rsid w:val="00BF6C92"/>
    <w:rsid w:val="00BF7217"/>
    <w:rsid w:val="00BF72EE"/>
    <w:rsid w:val="00BF778F"/>
    <w:rsid w:val="00BF780E"/>
    <w:rsid w:val="00C006E3"/>
    <w:rsid w:val="00C00CD0"/>
    <w:rsid w:val="00C00F86"/>
    <w:rsid w:val="00C01738"/>
    <w:rsid w:val="00C01740"/>
    <w:rsid w:val="00C02B55"/>
    <w:rsid w:val="00C04B9E"/>
    <w:rsid w:val="00C04FFE"/>
    <w:rsid w:val="00C06CA3"/>
    <w:rsid w:val="00C075EF"/>
    <w:rsid w:val="00C07985"/>
    <w:rsid w:val="00C07B07"/>
    <w:rsid w:val="00C10851"/>
    <w:rsid w:val="00C10B9F"/>
    <w:rsid w:val="00C10E78"/>
    <w:rsid w:val="00C114E1"/>
    <w:rsid w:val="00C11848"/>
    <w:rsid w:val="00C11B4C"/>
    <w:rsid w:val="00C122CF"/>
    <w:rsid w:val="00C1268D"/>
    <w:rsid w:val="00C127E0"/>
    <w:rsid w:val="00C13065"/>
    <w:rsid w:val="00C137BA"/>
    <w:rsid w:val="00C13AA7"/>
    <w:rsid w:val="00C13B01"/>
    <w:rsid w:val="00C13D69"/>
    <w:rsid w:val="00C1441F"/>
    <w:rsid w:val="00C1458E"/>
    <w:rsid w:val="00C147E1"/>
    <w:rsid w:val="00C14C83"/>
    <w:rsid w:val="00C158E9"/>
    <w:rsid w:val="00C160A1"/>
    <w:rsid w:val="00C160EF"/>
    <w:rsid w:val="00C16386"/>
    <w:rsid w:val="00C16987"/>
    <w:rsid w:val="00C16D04"/>
    <w:rsid w:val="00C1779C"/>
    <w:rsid w:val="00C179C4"/>
    <w:rsid w:val="00C17FD5"/>
    <w:rsid w:val="00C204F8"/>
    <w:rsid w:val="00C20804"/>
    <w:rsid w:val="00C20A77"/>
    <w:rsid w:val="00C20E68"/>
    <w:rsid w:val="00C21A30"/>
    <w:rsid w:val="00C23AEB"/>
    <w:rsid w:val="00C23DFD"/>
    <w:rsid w:val="00C24985"/>
    <w:rsid w:val="00C25FC8"/>
    <w:rsid w:val="00C26588"/>
    <w:rsid w:val="00C265EA"/>
    <w:rsid w:val="00C27B5D"/>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3A"/>
    <w:rsid w:val="00C357D8"/>
    <w:rsid w:val="00C3616A"/>
    <w:rsid w:val="00C36995"/>
    <w:rsid w:val="00C373EA"/>
    <w:rsid w:val="00C37C42"/>
    <w:rsid w:val="00C37E50"/>
    <w:rsid w:val="00C41B8C"/>
    <w:rsid w:val="00C42A0E"/>
    <w:rsid w:val="00C42B19"/>
    <w:rsid w:val="00C431C7"/>
    <w:rsid w:val="00C43304"/>
    <w:rsid w:val="00C4377A"/>
    <w:rsid w:val="00C43FDD"/>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6F20"/>
    <w:rsid w:val="00C57816"/>
    <w:rsid w:val="00C61071"/>
    <w:rsid w:val="00C61989"/>
    <w:rsid w:val="00C619A2"/>
    <w:rsid w:val="00C62047"/>
    <w:rsid w:val="00C62147"/>
    <w:rsid w:val="00C62355"/>
    <w:rsid w:val="00C6399F"/>
    <w:rsid w:val="00C63FE8"/>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0FAD"/>
    <w:rsid w:val="00C714A2"/>
    <w:rsid w:val="00C72467"/>
    <w:rsid w:val="00C725E4"/>
    <w:rsid w:val="00C74ED2"/>
    <w:rsid w:val="00C75E83"/>
    <w:rsid w:val="00C75F92"/>
    <w:rsid w:val="00C76916"/>
    <w:rsid w:val="00C7706C"/>
    <w:rsid w:val="00C77938"/>
    <w:rsid w:val="00C77CC9"/>
    <w:rsid w:val="00C77ED0"/>
    <w:rsid w:val="00C802DC"/>
    <w:rsid w:val="00C80CA7"/>
    <w:rsid w:val="00C8106D"/>
    <w:rsid w:val="00C8287E"/>
    <w:rsid w:val="00C828B7"/>
    <w:rsid w:val="00C82DB9"/>
    <w:rsid w:val="00C83859"/>
    <w:rsid w:val="00C83864"/>
    <w:rsid w:val="00C83EFB"/>
    <w:rsid w:val="00C83FE2"/>
    <w:rsid w:val="00C84434"/>
    <w:rsid w:val="00C84AF6"/>
    <w:rsid w:val="00C84BC2"/>
    <w:rsid w:val="00C8502B"/>
    <w:rsid w:val="00C85777"/>
    <w:rsid w:val="00C85FCF"/>
    <w:rsid w:val="00C85FE3"/>
    <w:rsid w:val="00C86519"/>
    <w:rsid w:val="00C86876"/>
    <w:rsid w:val="00C8706B"/>
    <w:rsid w:val="00C8795E"/>
    <w:rsid w:val="00C87E49"/>
    <w:rsid w:val="00C906F5"/>
    <w:rsid w:val="00C90917"/>
    <w:rsid w:val="00C90AC0"/>
    <w:rsid w:val="00C90E94"/>
    <w:rsid w:val="00C91381"/>
    <w:rsid w:val="00C91D8B"/>
    <w:rsid w:val="00C92987"/>
    <w:rsid w:val="00C92E46"/>
    <w:rsid w:val="00C93090"/>
    <w:rsid w:val="00C93240"/>
    <w:rsid w:val="00C9366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3C0D"/>
    <w:rsid w:val="00CA47CB"/>
    <w:rsid w:val="00CA5166"/>
    <w:rsid w:val="00CA5CF9"/>
    <w:rsid w:val="00CB0DEB"/>
    <w:rsid w:val="00CB12C9"/>
    <w:rsid w:val="00CB1BFC"/>
    <w:rsid w:val="00CB1C73"/>
    <w:rsid w:val="00CB21ED"/>
    <w:rsid w:val="00CB3562"/>
    <w:rsid w:val="00CB36BB"/>
    <w:rsid w:val="00CB38B5"/>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B71"/>
    <w:rsid w:val="00CC1E27"/>
    <w:rsid w:val="00CC3925"/>
    <w:rsid w:val="00CC44DD"/>
    <w:rsid w:val="00CC45EE"/>
    <w:rsid w:val="00CC48C0"/>
    <w:rsid w:val="00CC4E78"/>
    <w:rsid w:val="00CC4EEC"/>
    <w:rsid w:val="00CC57CA"/>
    <w:rsid w:val="00CC597C"/>
    <w:rsid w:val="00CC59AE"/>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7A9"/>
    <w:rsid w:val="00CE0A3E"/>
    <w:rsid w:val="00CE1414"/>
    <w:rsid w:val="00CE1B2F"/>
    <w:rsid w:val="00CE230B"/>
    <w:rsid w:val="00CE275A"/>
    <w:rsid w:val="00CE2A25"/>
    <w:rsid w:val="00CE3228"/>
    <w:rsid w:val="00CE3235"/>
    <w:rsid w:val="00CE3247"/>
    <w:rsid w:val="00CE4859"/>
    <w:rsid w:val="00CE498D"/>
    <w:rsid w:val="00CE53B6"/>
    <w:rsid w:val="00CE5691"/>
    <w:rsid w:val="00CE5A18"/>
    <w:rsid w:val="00CE6559"/>
    <w:rsid w:val="00CE6713"/>
    <w:rsid w:val="00CE7160"/>
    <w:rsid w:val="00CE78FA"/>
    <w:rsid w:val="00CE7939"/>
    <w:rsid w:val="00CF036C"/>
    <w:rsid w:val="00CF058B"/>
    <w:rsid w:val="00CF06D5"/>
    <w:rsid w:val="00CF08C4"/>
    <w:rsid w:val="00CF1D58"/>
    <w:rsid w:val="00CF1FF0"/>
    <w:rsid w:val="00CF2677"/>
    <w:rsid w:val="00CF2CB6"/>
    <w:rsid w:val="00CF31B8"/>
    <w:rsid w:val="00CF3920"/>
    <w:rsid w:val="00CF3C1F"/>
    <w:rsid w:val="00CF3CBF"/>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A8B"/>
    <w:rsid w:val="00D05EEE"/>
    <w:rsid w:val="00D065BB"/>
    <w:rsid w:val="00D06BB4"/>
    <w:rsid w:val="00D072A1"/>
    <w:rsid w:val="00D0730A"/>
    <w:rsid w:val="00D0749C"/>
    <w:rsid w:val="00D07CBF"/>
    <w:rsid w:val="00D10723"/>
    <w:rsid w:val="00D10FA6"/>
    <w:rsid w:val="00D11365"/>
    <w:rsid w:val="00D11917"/>
    <w:rsid w:val="00D1251B"/>
    <w:rsid w:val="00D12E63"/>
    <w:rsid w:val="00D12EE2"/>
    <w:rsid w:val="00D132A5"/>
    <w:rsid w:val="00D1341F"/>
    <w:rsid w:val="00D14698"/>
    <w:rsid w:val="00D14A54"/>
    <w:rsid w:val="00D1581F"/>
    <w:rsid w:val="00D159D2"/>
    <w:rsid w:val="00D1609F"/>
    <w:rsid w:val="00D178B6"/>
    <w:rsid w:val="00D20B5F"/>
    <w:rsid w:val="00D21996"/>
    <w:rsid w:val="00D21D0B"/>
    <w:rsid w:val="00D22226"/>
    <w:rsid w:val="00D22831"/>
    <w:rsid w:val="00D22BEA"/>
    <w:rsid w:val="00D22E18"/>
    <w:rsid w:val="00D232F1"/>
    <w:rsid w:val="00D244BC"/>
    <w:rsid w:val="00D2458F"/>
    <w:rsid w:val="00D24EF2"/>
    <w:rsid w:val="00D2560D"/>
    <w:rsid w:val="00D25782"/>
    <w:rsid w:val="00D26C00"/>
    <w:rsid w:val="00D26D37"/>
    <w:rsid w:val="00D30AE1"/>
    <w:rsid w:val="00D31786"/>
    <w:rsid w:val="00D32085"/>
    <w:rsid w:val="00D324CF"/>
    <w:rsid w:val="00D32544"/>
    <w:rsid w:val="00D325C1"/>
    <w:rsid w:val="00D32A0C"/>
    <w:rsid w:val="00D331C2"/>
    <w:rsid w:val="00D341DF"/>
    <w:rsid w:val="00D343FF"/>
    <w:rsid w:val="00D354EB"/>
    <w:rsid w:val="00D35B14"/>
    <w:rsid w:val="00D3752C"/>
    <w:rsid w:val="00D37664"/>
    <w:rsid w:val="00D37B7A"/>
    <w:rsid w:val="00D4043A"/>
    <w:rsid w:val="00D4094C"/>
    <w:rsid w:val="00D41091"/>
    <w:rsid w:val="00D41480"/>
    <w:rsid w:val="00D41BC8"/>
    <w:rsid w:val="00D41D77"/>
    <w:rsid w:val="00D4224E"/>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1C30"/>
    <w:rsid w:val="00D52481"/>
    <w:rsid w:val="00D526C8"/>
    <w:rsid w:val="00D53407"/>
    <w:rsid w:val="00D53807"/>
    <w:rsid w:val="00D53BF4"/>
    <w:rsid w:val="00D54067"/>
    <w:rsid w:val="00D54F84"/>
    <w:rsid w:val="00D551E2"/>
    <w:rsid w:val="00D558A3"/>
    <w:rsid w:val="00D56B13"/>
    <w:rsid w:val="00D571BB"/>
    <w:rsid w:val="00D5779B"/>
    <w:rsid w:val="00D60217"/>
    <w:rsid w:val="00D60271"/>
    <w:rsid w:val="00D60623"/>
    <w:rsid w:val="00D60E01"/>
    <w:rsid w:val="00D611AB"/>
    <w:rsid w:val="00D613FC"/>
    <w:rsid w:val="00D61A9B"/>
    <w:rsid w:val="00D62596"/>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1F3"/>
    <w:rsid w:val="00D7155A"/>
    <w:rsid w:val="00D734C6"/>
    <w:rsid w:val="00D73765"/>
    <w:rsid w:val="00D7377C"/>
    <w:rsid w:val="00D74236"/>
    <w:rsid w:val="00D7433B"/>
    <w:rsid w:val="00D75062"/>
    <w:rsid w:val="00D7597A"/>
    <w:rsid w:val="00D75BEE"/>
    <w:rsid w:val="00D763B1"/>
    <w:rsid w:val="00D769D0"/>
    <w:rsid w:val="00D7790B"/>
    <w:rsid w:val="00D77A1B"/>
    <w:rsid w:val="00D77C78"/>
    <w:rsid w:val="00D80211"/>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24C0"/>
    <w:rsid w:val="00D92CA8"/>
    <w:rsid w:val="00D939E4"/>
    <w:rsid w:val="00D93AC0"/>
    <w:rsid w:val="00D93E3A"/>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0BF9"/>
    <w:rsid w:val="00DB2857"/>
    <w:rsid w:val="00DB374C"/>
    <w:rsid w:val="00DB4B5C"/>
    <w:rsid w:val="00DB4CE3"/>
    <w:rsid w:val="00DB54BC"/>
    <w:rsid w:val="00DB55B9"/>
    <w:rsid w:val="00DB6628"/>
    <w:rsid w:val="00DB6D53"/>
    <w:rsid w:val="00DB7D24"/>
    <w:rsid w:val="00DB7E29"/>
    <w:rsid w:val="00DB7F65"/>
    <w:rsid w:val="00DB7F9E"/>
    <w:rsid w:val="00DC009E"/>
    <w:rsid w:val="00DC0229"/>
    <w:rsid w:val="00DC0EB1"/>
    <w:rsid w:val="00DC18B0"/>
    <w:rsid w:val="00DC1AF4"/>
    <w:rsid w:val="00DC1D89"/>
    <w:rsid w:val="00DC26FE"/>
    <w:rsid w:val="00DC2956"/>
    <w:rsid w:val="00DC3291"/>
    <w:rsid w:val="00DC35BA"/>
    <w:rsid w:val="00DC3961"/>
    <w:rsid w:val="00DC3A1D"/>
    <w:rsid w:val="00DC3BA2"/>
    <w:rsid w:val="00DC3D76"/>
    <w:rsid w:val="00DC3EF2"/>
    <w:rsid w:val="00DC3F3B"/>
    <w:rsid w:val="00DC4BE0"/>
    <w:rsid w:val="00DC4E26"/>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3CB6"/>
    <w:rsid w:val="00DD44E1"/>
    <w:rsid w:val="00DD4983"/>
    <w:rsid w:val="00DD4B45"/>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33B"/>
    <w:rsid w:val="00DE290C"/>
    <w:rsid w:val="00DE37BE"/>
    <w:rsid w:val="00DE3D84"/>
    <w:rsid w:val="00DE40C4"/>
    <w:rsid w:val="00DE4344"/>
    <w:rsid w:val="00DE4696"/>
    <w:rsid w:val="00DE4BE1"/>
    <w:rsid w:val="00DE4CF5"/>
    <w:rsid w:val="00DE5315"/>
    <w:rsid w:val="00DE5711"/>
    <w:rsid w:val="00DE5E2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0C35"/>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352"/>
    <w:rsid w:val="00E2272C"/>
    <w:rsid w:val="00E2282D"/>
    <w:rsid w:val="00E246E9"/>
    <w:rsid w:val="00E24B5E"/>
    <w:rsid w:val="00E24C8B"/>
    <w:rsid w:val="00E24EC7"/>
    <w:rsid w:val="00E2520F"/>
    <w:rsid w:val="00E2534F"/>
    <w:rsid w:val="00E25A55"/>
    <w:rsid w:val="00E25CFD"/>
    <w:rsid w:val="00E25D98"/>
    <w:rsid w:val="00E262B0"/>
    <w:rsid w:val="00E26326"/>
    <w:rsid w:val="00E2694C"/>
    <w:rsid w:val="00E270AB"/>
    <w:rsid w:val="00E3073D"/>
    <w:rsid w:val="00E30A36"/>
    <w:rsid w:val="00E30AA7"/>
    <w:rsid w:val="00E31120"/>
    <w:rsid w:val="00E315FD"/>
    <w:rsid w:val="00E32664"/>
    <w:rsid w:val="00E331A2"/>
    <w:rsid w:val="00E33261"/>
    <w:rsid w:val="00E345D2"/>
    <w:rsid w:val="00E35C58"/>
    <w:rsid w:val="00E375BF"/>
    <w:rsid w:val="00E375F5"/>
    <w:rsid w:val="00E37821"/>
    <w:rsid w:val="00E3782C"/>
    <w:rsid w:val="00E401E6"/>
    <w:rsid w:val="00E40E80"/>
    <w:rsid w:val="00E42587"/>
    <w:rsid w:val="00E42A6B"/>
    <w:rsid w:val="00E42B7C"/>
    <w:rsid w:val="00E44105"/>
    <w:rsid w:val="00E4476A"/>
    <w:rsid w:val="00E448B7"/>
    <w:rsid w:val="00E461C5"/>
    <w:rsid w:val="00E5095D"/>
    <w:rsid w:val="00E50D81"/>
    <w:rsid w:val="00E50F51"/>
    <w:rsid w:val="00E50F94"/>
    <w:rsid w:val="00E5195D"/>
    <w:rsid w:val="00E51E2F"/>
    <w:rsid w:val="00E52114"/>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49B"/>
    <w:rsid w:val="00E6378C"/>
    <w:rsid w:val="00E63E0C"/>
    <w:rsid w:val="00E64158"/>
    <w:rsid w:val="00E6448D"/>
    <w:rsid w:val="00E655C9"/>
    <w:rsid w:val="00E655D1"/>
    <w:rsid w:val="00E65600"/>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2041"/>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244"/>
    <w:rsid w:val="00EA256A"/>
    <w:rsid w:val="00EA2F0F"/>
    <w:rsid w:val="00EA3136"/>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965"/>
    <w:rsid w:val="00EB6D85"/>
    <w:rsid w:val="00EB7FCE"/>
    <w:rsid w:val="00EC045E"/>
    <w:rsid w:val="00EC0799"/>
    <w:rsid w:val="00EC121F"/>
    <w:rsid w:val="00EC1554"/>
    <w:rsid w:val="00EC255A"/>
    <w:rsid w:val="00EC2DA0"/>
    <w:rsid w:val="00EC3339"/>
    <w:rsid w:val="00EC3631"/>
    <w:rsid w:val="00EC42F8"/>
    <w:rsid w:val="00EC4A1B"/>
    <w:rsid w:val="00EC5BC4"/>
    <w:rsid w:val="00EC5C84"/>
    <w:rsid w:val="00EC5D48"/>
    <w:rsid w:val="00EC787F"/>
    <w:rsid w:val="00EC7AAD"/>
    <w:rsid w:val="00ED046B"/>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377"/>
    <w:rsid w:val="00EE2914"/>
    <w:rsid w:val="00EE33F3"/>
    <w:rsid w:val="00EE36B0"/>
    <w:rsid w:val="00EE3A77"/>
    <w:rsid w:val="00EE41C4"/>
    <w:rsid w:val="00EE42C0"/>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EF7F66"/>
    <w:rsid w:val="00F001EB"/>
    <w:rsid w:val="00F00EAA"/>
    <w:rsid w:val="00F0149D"/>
    <w:rsid w:val="00F01B51"/>
    <w:rsid w:val="00F01DAE"/>
    <w:rsid w:val="00F02806"/>
    <w:rsid w:val="00F02C2E"/>
    <w:rsid w:val="00F03FD9"/>
    <w:rsid w:val="00F0480A"/>
    <w:rsid w:val="00F0534F"/>
    <w:rsid w:val="00F05F84"/>
    <w:rsid w:val="00F061BF"/>
    <w:rsid w:val="00F10EB1"/>
    <w:rsid w:val="00F10EE6"/>
    <w:rsid w:val="00F1174E"/>
    <w:rsid w:val="00F11B7B"/>
    <w:rsid w:val="00F122A8"/>
    <w:rsid w:val="00F125CE"/>
    <w:rsid w:val="00F1267E"/>
    <w:rsid w:val="00F126A8"/>
    <w:rsid w:val="00F14C81"/>
    <w:rsid w:val="00F15129"/>
    <w:rsid w:val="00F1527A"/>
    <w:rsid w:val="00F15966"/>
    <w:rsid w:val="00F166A2"/>
    <w:rsid w:val="00F170D1"/>
    <w:rsid w:val="00F170FD"/>
    <w:rsid w:val="00F17F6B"/>
    <w:rsid w:val="00F20241"/>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27B77"/>
    <w:rsid w:val="00F30090"/>
    <w:rsid w:val="00F31325"/>
    <w:rsid w:val="00F31B00"/>
    <w:rsid w:val="00F31E49"/>
    <w:rsid w:val="00F32ADB"/>
    <w:rsid w:val="00F3335D"/>
    <w:rsid w:val="00F3339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B75"/>
    <w:rsid w:val="00F42CE8"/>
    <w:rsid w:val="00F431D1"/>
    <w:rsid w:val="00F431D3"/>
    <w:rsid w:val="00F43531"/>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738"/>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0B7"/>
    <w:rsid w:val="00F6432B"/>
    <w:rsid w:val="00F644F1"/>
    <w:rsid w:val="00F64BC1"/>
    <w:rsid w:val="00F65057"/>
    <w:rsid w:val="00F65227"/>
    <w:rsid w:val="00F65AFF"/>
    <w:rsid w:val="00F65FF2"/>
    <w:rsid w:val="00F6698E"/>
    <w:rsid w:val="00F67417"/>
    <w:rsid w:val="00F67B84"/>
    <w:rsid w:val="00F71339"/>
    <w:rsid w:val="00F71D37"/>
    <w:rsid w:val="00F71FB4"/>
    <w:rsid w:val="00F7215F"/>
    <w:rsid w:val="00F721A5"/>
    <w:rsid w:val="00F72278"/>
    <w:rsid w:val="00F729D2"/>
    <w:rsid w:val="00F72A3D"/>
    <w:rsid w:val="00F740A8"/>
    <w:rsid w:val="00F74597"/>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655"/>
    <w:rsid w:val="00F87BBF"/>
    <w:rsid w:val="00F87DF1"/>
    <w:rsid w:val="00F929B7"/>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596"/>
    <w:rsid w:val="00FA36EB"/>
    <w:rsid w:val="00FA44CD"/>
    <w:rsid w:val="00FA4B8C"/>
    <w:rsid w:val="00FA4D59"/>
    <w:rsid w:val="00FA56CE"/>
    <w:rsid w:val="00FA6204"/>
    <w:rsid w:val="00FA6331"/>
    <w:rsid w:val="00FA7142"/>
    <w:rsid w:val="00FA7299"/>
    <w:rsid w:val="00FA7FCD"/>
    <w:rsid w:val="00FB0339"/>
    <w:rsid w:val="00FB10F0"/>
    <w:rsid w:val="00FB147E"/>
    <w:rsid w:val="00FB1A87"/>
    <w:rsid w:val="00FB1FBE"/>
    <w:rsid w:val="00FB255F"/>
    <w:rsid w:val="00FB275B"/>
    <w:rsid w:val="00FB2EAD"/>
    <w:rsid w:val="00FB31A7"/>
    <w:rsid w:val="00FB3420"/>
    <w:rsid w:val="00FB3981"/>
    <w:rsid w:val="00FB3D71"/>
    <w:rsid w:val="00FB3D84"/>
    <w:rsid w:val="00FB458B"/>
    <w:rsid w:val="00FB509D"/>
    <w:rsid w:val="00FB5A37"/>
    <w:rsid w:val="00FB5D95"/>
    <w:rsid w:val="00FB64E0"/>
    <w:rsid w:val="00FB66D2"/>
    <w:rsid w:val="00FB7BCA"/>
    <w:rsid w:val="00FC0066"/>
    <w:rsid w:val="00FC04AF"/>
    <w:rsid w:val="00FC177D"/>
    <w:rsid w:val="00FC2982"/>
    <w:rsid w:val="00FC2CB2"/>
    <w:rsid w:val="00FC2D13"/>
    <w:rsid w:val="00FC30FB"/>
    <w:rsid w:val="00FC33F9"/>
    <w:rsid w:val="00FC342A"/>
    <w:rsid w:val="00FC3912"/>
    <w:rsid w:val="00FC3D48"/>
    <w:rsid w:val="00FC4121"/>
    <w:rsid w:val="00FC46D9"/>
    <w:rsid w:val="00FC4BE7"/>
    <w:rsid w:val="00FC521D"/>
    <w:rsid w:val="00FC569C"/>
    <w:rsid w:val="00FC5CAE"/>
    <w:rsid w:val="00FC5EA5"/>
    <w:rsid w:val="00FC674E"/>
    <w:rsid w:val="00FC7546"/>
    <w:rsid w:val="00FD003B"/>
    <w:rsid w:val="00FD1A28"/>
    <w:rsid w:val="00FD1E9A"/>
    <w:rsid w:val="00FD26C3"/>
    <w:rsid w:val="00FD2A30"/>
    <w:rsid w:val="00FD2AD5"/>
    <w:rsid w:val="00FD2C38"/>
    <w:rsid w:val="00FD34DC"/>
    <w:rsid w:val="00FD6CCA"/>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15"/>
    <w:rsid w:val="00FE4885"/>
    <w:rsid w:val="00FE5242"/>
    <w:rsid w:val="00FE53F8"/>
    <w:rsid w:val="00FE5735"/>
    <w:rsid w:val="00FE6998"/>
    <w:rsid w:val="00FE7908"/>
    <w:rsid w:val="00FE7953"/>
    <w:rsid w:val="00FF0550"/>
    <w:rsid w:val="00FF0594"/>
    <w:rsid w:val="00FF05F7"/>
    <w:rsid w:val="00FF0D0D"/>
    <w:rsid w:val="00FF116E"/>
    <w:rsid w:val="00FF203A"/>
    <w:rsid w:val="00FF2E83"/>
    <w:rsid w:val="00FF3486"/>
    <w:rsid w:val="00FF3518"/>
    <w:rsid w:val="00FF4B16"/>
    <w:rsid w:val="00FF5672"/>
    <w:rsid w:val="00FF5BD4"/>
    <w:rsid w:val="00FF6072"/>
    <w:rsid w:val="00FF6252"/>
    <w:rsid w:val="00FF6DA7"/>
    <w:rsid w:val="00FF6F68"/>
    <w:rsid w:val="00FF725A"/>
    <w:rsid w:val="00FF72CC"/>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12"/>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ebvpd.eviesejipirkimai.lt/espd-web/"
                 TargetMode="External"
                 Type="http://schemas.openxmlformats.org/officeDocument/2006/relationships/hyperlink"/>
   <Relationship Id="rId12" Target="https://viesiejipirkimai.lt/" TargetMode="External"
                 Type="http://schemas.openxmlformats.org/officeDocument/2006/relationships/hyperlink"/>
   <Relationship Id="rId13" Target="http://draudejai.sodra.lt/draudeju_viesi_duomenys/"
                 TargetMode="External"
                 Type="http://schemas.openxmlformats.org/officeDocument/2006/relationships/hyperlink"/>
   <Relationship Id="rId14"
                 Target="https://vpt.lrv.lt/melaginga-informacija-pateikusiu-tiekeju-sarasas-3"
                 TargetMode="External"
                 Type="http://schemas.openxmlformats.org/officeDocument/2006/relationships/hyperlink"/>
   <Relationship Id="rId15"
                 Target="https://vpt.lrv.lt/lt/pasalinimo-pagrindai-1/nepatikimi-tiekejai-1"
                 TargetMode="External"
                 Type="http://schemas.openxmlformats.org/officeDocument/2006/relationships/hyperlink"/>
   <Relationship Id="rId16"
                 Target="https://vpt.lrv.lt/lt/pasalinimo-pagrindai-1/nepatikimu-koncesininku-sarasas-1/nepatikimu-koncesininku-sarasas"
                 TargetMode="External"
                 Type="http://schemas.openxmlformats.org/officeDocument/2006/relationships/hyperlink"/>
   <Relationship Id="rId17" Target="https://www.registrucentras.lt/jar/p/index.php"
                 TargetMode="External"
                 Type="http://schemas.openxmlformats.org/officeDocument/2006/relationships/hyperlink"/>
   <Relationship Id="rId18"
                 Target="https://vpt.lrv.lt/lt/naujienos/finansiniu-ataskaitu-nepateikimas-gali-tapti-kliutimi-dalyvauti-viesuosiuose-pirkimuose"
                 TargetMode="External"
                 Type="http://schemas.openxmlformats.org/officeDocument/2006/relationships/hyperlink"/>
   <Relationship Id="rId19" Target="https://www.vmi.lt/evmi/mokesciu-moketoju-informacija"
                 TargetMode="External"
                 Type="http://schemas.openxmlformats.org/officeDocument/2006/relationships/hyperlink"/>
   <Relationship Id="rId2" Target="../customXml/item2.xml"
                 Type="http://schemas.openxmlformats.org/officeDocument/2006/relationships/customXml"/>
   <Relationship Id="rId20"
                 Target="https://kt.gov.lt/lt/atviri-duomenys/diskvalifikavimas-is-viesuju-pirkimu"
                 TargetMode="External"
                 Type="http://schemas.openxmlformats.org/officeDocument/2006/relationships/hyperlink"/>
   <Relationship Id="rId21" Target="footer1.xml"
                 Type="http://schemas.openxmlformats.org/officeDocument/2006/relationships/footer"/>
   <Relationship Id="rId22" Target="fontTable.xml"
                 Type="http://schemas.openxmlformats.org/officeDocument/2006/relationships/fontTable"/>
   <Relationship Id="rId23"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uploads/vpt/documents/files/LT_versija/CVP_IS/Mokymu_medziaga/Tiekejams/CVPIS_Kaip_parengti_ir_pateikti_pasiulyma.pdf"
                 TargetMode="External"
                 Type="http://schemas.openxmlformats.org/officeDocument/2006/relationships/hyperlink"/>
   <Relationship Id="rId2"
                 Target="https://vpt.lrv.lt/uploads/vpt/documents/files/EN_version/E-Public_Procurement/CVPIS_How_to_submit_bid.pdf"
                 TargetMode="External"
                 Type="http://schemas.openxmlformats.org/officeDocument/2006/relationships/hyperlink"/>
   <Relationship Id="rId3"
                 Target="https://vpt.lrv.lt/uploads/vpt/documents/files/uzssisfravimo%20instrukcija(1).pdf"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B1C5B2E-2A28-4502-9C2D-371B6F3496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2243</TotalTime>
  <Pages>40</Pages>
  <Words>95529</Words>
  <Characters>54453</Characters>
  <Application>Microsoft Office Word</Application>
  <DocSecurity>0</DocSecurity>
  <Lines>453</Lines>
  <Paragraphs>299</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149683</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2025-05-05T08:48:00Z</dcterms:created>
  <dc:creator>Laura Jūraitė</dc:creator>
  <cp:lastModifiedBy>Agnė Užienė</cp:lastModifiedBy>
  <dcterms:modified xsi:type="dcterms:W3CDTF">2026-03-05T12:44:00Z</dcterms:modified>
  <cp:revision>551</cp:revision>
  <dc:title>Viešojo pirkimo skelbiamų derybų sąlygų bendroji dalis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